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C6A8173" wp14:paraId="65FC9806" wp14:textId="2F0C72AB">
      <w:pPr>
        <w:pStyle w:val="Heading1"/>
        <w:spacing w:before="322" w:beforeAutospacing="off" w:after="322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48"/>
          <w:szCs w:val="48"/>
          <w:lang w:val="en-US"/>
        </w:rPr>
        <w:t>Twins Eye Care Complaints Procedure</w:t>
      </w:r>
    </w:p>
    <w:p xmlns:wp14="http://schemas.microsoft.com/office/word/2010/wordml" w:rsidP="2C6A8173" wp14:paraId="7825EA43" wp14:textId="2624FCB8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 Purpose</w:t>
      </w:r>
    </w:p>
    <w:p xmlns:wp14="http://schemas.microsoft.com/office/word/2010/wordml" w:rsidP="2C6A8173" wp14:paraId="7E8826CE" wp14:textId="6A360211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At </w:t>
      </w:r>
      <w:r w:rsidRPr="2C6A8173" w:rsidR="7B9F7A2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Twins Eye Care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, we strive to provide the highest standards of domiciliary eye care. However, if something goes wrong or you are dissatisfied with our service, this procedure outlines how you can make a complaint and how we will address it. Our process complies with NHS guidelines to ensure all complaints are dealt with fairly, promptly, and confidentially.</w:t>
      </w:r>
    </w:p>
    <w:p xmlns:wp14="http://schemas.microsoft.com/office/word/2010/wordml" w:rsidP="2C6A8173" wp14:paraId="4899EFE7" wp14:textId="2ABDAE33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2. Scope</w:t>
      </w:r>
    </w:p>
    <w:p xmlns:wp14="http://schemas.microsoft.com/office/word/2010/wordml" w:rsidP="2C6A8173" wp14:paraId="37F1CD41" wp14:textId="61344B69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complaints procedure applies to all patients, carers, or their representatives receiving domiciliary eye care services from </w:t>
      </w:r>
      <w:r w:rsidRPr="2C6A8173" w:rsidR="7B9F7A2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Twins Eye Care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2C6A8173" wp14:paraId="2214EE5E" wp14:textId="4D9B48BC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3. How to Make a Complaint</w:t>
      </w:r>
    </w:p>
    <w:p xmlns:wp14="http://schemas.microsoft.com/office/word/2010/wordml" w:rsidP="2C6A8173" wp14:paraId="74CEB326" wp14:textId="7D4133BF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We encourage patients to raise concerns as soon as possible. Complaints can be made informally or formally via the following methods:</w:t>
      </w:r>
    </w:p>
    <w:p xmlns:wp14="http://schemas.microsoft.com/office/word/2010/wordml" w:rsidP="2C6A8173" wp14:paraId="231D8053" wp14:textId="41366D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 Person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If a team member is present, you may raise the issue directly with them, and we will aim to resolve it immediately if possible.</w:t>
      </w:r>
    </w:p>
    <w:p xmlns:wp14="http://schemas.microsoft.com/office/word/2010/wordml" w:rsidP="2C6A8173" wp14:paraId="7215BB69" wp14:textId="0DA37D4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By Phone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Call us 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at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07428065445 or 07999324341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ask to speak to the Practice Manager or complaints lead.</w:t>
      </w:r>
    </w:p>
    <w:p xmlns:wp14="http://schemas.microsoft.com/office/word/2010/wordml" w:rsidP="2C6A8173" wp14:paraId="36B0765E" wp14:textId="7E496EB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By Email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Send a written complaint to Twinseyecare@gmail.com</w:t>
      </w:r>
    </w:p>
    <w:p xmlns:wp14="http://schemas.microsoft.com/office/word/2010/wordml" w:rsidP="2C6A8173" wp14:paraId="077575FD" wp14:textId="239931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 Writing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Mail your written complaint to our head office at:</w:t>
      </w:r>
    </w:p>
    <w:p xmlns:wp14="http://schemas.microsoft.com/office/word/2010/wordml" w:rsidP="2C6A8173" wp14:paraId="78E7B0F0" wp14:textId="2C1C8B41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Twins Eye Care, </w:t>
      </w:r>
      <w:r w:rsidRPr="2C6A8173" w:rsidR="068E7F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18 The Drive, Peterborough PE3 6AJ</w:t>
      </w:r>
    </w:p>
    <w:p xmlns:wp14="http://schemas.microsoft.com/office/word/2010/wordml" w:rsidP="2C6A8173" wp14:paraId="64544C71" wp14:textId="62231D1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If you are unable to make a complaint yourself, a representative (such as a family member or carer) can make it on your behalf with your consent</w:t>
      </w:r>
      <w:r w:rsidRPr="2C6A8173" w:rsidR="5DCDC4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Verbal consent is </w:t>
      </w:r>
      <w:r w:rsidRPr="2C6A8173" w:rsidR="5DCDC412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2C6A8173" w:rsidR="5DCDC4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A legally binding document can be in </w:t>
      </w:r>
      <w:r w:rsidRPr="2C6A8173" w:rsidR="5DCDC412">
        <w:rPr>
          <w:rFonts w:ascii="Aptos" w:hAnsi="Aptos" w:eastAsia="Aptos" w:cs="Aptos"/>
          <w:noProof w:val="0"/>
          <w:sz w:val="24"/>
          <w:szCs w:val="24"/>
          <w:lang w:val="en-US"/>
        </w:rPr>
        <w:t>substitiute</w:t>
      </w:r>
      <w:r w:rsidRPr="2C6A8173" w:rsidR="5DCDC4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this.</w:t>
      </w:r>
    </w:p>
    <w:p xmlns:wp14="http://schemas.microsoft.com/office/word/2010/wordml" w:rsidP="2C6A8173" wp14:paraId="250F87CD" wp14:textId="46B47E4E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4. Timeframes for Making a Complaint</w:t>
      </w:r>
    </w:p>
    <w:p xmlns:wp14="http://schemas.microsoft.com/office/word/2010/wordml" w:rsidP="2C6A8173" wp14:paraId="0B6DE56C" wp14:textId="14A3AF72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Complaints should ideally be made within:</w:t>
      </w:r>
    </w:p>
    <w:p xmlns:wp14="http://schemas.microsoft.com/office/word/2010/wordml" w:rsidP="2C6A8173" wp14:paraId="0D223A71" wp14:textId="1D731B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12 months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incident occurring, or</w:t>
      </w:r>
    </w:p>
    <w:p xmlns:wp14="http://schemas.microsoft.com/office/word/2010/wordml" w:rsidP="2C6A8173" wp14:paraId="589DC4D0" wp14:textId="75DD0F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12 months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becoming aware of the issue.</w:t>
      </w:r>
    </w:p>
    <w:p xmlns:wp14="http://schemas.microsoft.com/office/word/2010/wordml" w:rsidP="2C6A8173" wp14:paraId="44557CBB" wp14:textId="6B869452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We may extend these time limits in certain cases, such as when the patient has been ill or was unable to raise the issue earlier.</w:t>
      </w:r>
    </w:p>
    <w:p xmlns:wp14="http://schemas.microsoft.com/office/word/2010/wordml" w:rsidP="2C6A8173" wp14:paraId="7EEE73C1" wp14:textId="0213BF62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5. What Information to Include in a Complaint</w:t>
      </w:r>
    </w:p>
    <w:p xmlns:wp14="http://schemas.microsoft.com/office/word/2010/wordml" w:rsidP="2C6A8173" wp14:paraId="53340B21" wp14:textId="22EF2677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To help us address your complaint quickly and thoroughly, please provide:</w:t>
      </w:r>
    </w:p>
    <w:p xmlns:wp14="http://schemas.microsoft.com/office/word/2010/wordml" w:rsidP="2C6A8173" wp14:paraId="2799A897" wp14:textId="044A89E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Your name and contact details.</w:t>
      </w:r>
    </w:p>
    <w:p xmlns:wp14="http://schemas.microsoft.com/office/word/2010/wordml" w:rsidP="2C6A8173" wp14:paraId="2414EB79" wp14:textId="124508B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The details of the complaint (what happened, when it happened, and who was involved).</w:t>
      </w:r>
    </w:p>
    <w:p xmlns:wp14="http://schemas.microsoft.com/office/word/2010/wordml" w:rsidP="2C6A8173" wp14:paraId="45C1B9A6" wp14:textId="305791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Any suggestions for how you would like the issue to be resolved.</w:t>
      </w:r>
    </w:p>
    <w:p xmlns:wp14="http://schemas.microsoft.com/office/word/2010/wordml" w:rsidP="2C6A8173" wp14:paraId="22B47BDF" wp14:textId="0305EDEB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6. Acknowledgment and Response Timeframes</w:t>
      </w:r>
    </w:p>
    <w:p xmlns:wp14="http://schemas.microsoft.com/office/word/2010/wordml" w:rsidP="2C6A8173" wp14:paraId="35B10CA6" wp14:textId="445764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will acknowledge receipt of your complaint in writing within </w:t>
      </w: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 working days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2C6A8173" wp14:paraId="66775CC7" wp14:textId="10C75B8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aim to provide a full written response within </w:t>
      </w: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25 working days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. If the complaint involves complex issues and more time is needed, we will inform you of this and provide an updated timeline.</w:t>
      </w:r>
    </w:p>
    <w:p xmlns:wp14="http://schemas.microsoft.com/office/word/2010/wordml" w:rsidP="2C6A8173" wp14:paraId="393304FF" wp14:textId="020080C7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7. Complaints Process</w:t>
      </w:r>
    </w:p>
    <w:p xmlns:wp14="http://schemas.microsoft.com/office/word/2010/wordml" w:rsidP="2C6A8173" wp14:paraId="01D13C19" wp14:textId="340E06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Initial Acknowledgment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We will acknowledge your complaint and explain the process.</w:t>
      </w:r>
    </w:p>
    <w:p xmlns:wp14="http://schemas.microsoft.com/office/word/2010/wordml" w:rsidP="2C6A8173" wp14:paraId="55A541AB" wp14:textId="6FB6964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Investigation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The Practice Manager or complaints lead will thoroughly investigate the complaint, speaking with relevant staff and reviewing any necessary records.</w:t>
      </w:r>
    </w:p>
    <w:p xmlns:wp14="http://schemas.microsoft.com/office/word/2010/wordml" w:rsidP="2C6A8173" wp14:paraId="7F149C5F" wp14:textId="7EE71AB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Resolution and Response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Once the investigation is complete, we will send a written response outlining:</w:t>
      </w:r>
    </w:p>
    <w:p xmlns:wp14="http://schemas.microsoft.com/office/word/2010/wordml" w:rsidP="2C6A8173" wp14:paraId="60B62708" wp14:textId="49D936A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A summary of the complaint.</w:t>
      </w:r>
    </w:p>
    <w:p xmlns:wp14="http://schemas.microsoft.com/office/word/2010/wordml" w:rsidP="2C6A8173" wp14:paraId="1D70ED81" wp14:textId="54442FB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Details of our findings and any actions we will take.</w:t>
      </w:r>
    </w:p>
    <w:p xmlns:wp14="http://schemas.microsoft.com/office/word/2010/wordml" w:rsidP="2C6A8173" wp14:paraId="3E9319A1" wp14:textId="62C37B80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An apology, if appropriate.</w:t>
      </w:r>
    </w:p>
    <w:p xmlns:wp14="http://schemas.microsoft.com/office/word/2010/wordml" w:rsidP="2C6A8173" wp14:paraId="742A39E1" wp14:textId="47F456C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How we will improve our services to prevent a recurrence.</w:t>
      </w:r>
    </w:p>
    <w:p xmlns:wp14="http://schemas.microsoft.com/office/word/2010/wordml" w:rsidP="2C6A8173" wp14:paraId="772A5196" wp14:textId="12BA404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Further Steps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If you are unsatisfied with our response, we will explain how to escalate the complaint.</w:t>
      </w:r>
    </w:p>
    <w:p xmlns:wp14="http://schemas.microsoft.com/office/word/2010/wordml" w:rsidP="2C6A8173" wp14:paraId="4D1FBCF9" wp14:textId="13001CF8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8. Escalating a Complaint</w:t>
      </w:r>
    </w:p>
    <w:p xmlns:wp14="http://schemas.microsoft.com/office/word/2010/wordml" w:rsidP="2C6A8173" wp14:paraId="177DB3AB" wp14:textId="5BC61536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If you are unhappy with our response, you can escalate your complaint to the following bodies:</w:t>
      </w:r>
    </w:p>
    <w:p xmlns:wp14="http://schemas.microsoft.com/office/word/2010/wordml" w:rsidP="2C6A8173" wp14:paraId="15F50D90" wp14:textId="2A398C4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NHS England</w:t>
      </w:r>
    </w:p>
    <w:p xmlns:wp14="http://schemas.microsoft.com/office/word/2010/wordml" w:rsidP="2C6A8173" wp14:paraId="6989CC3B" wp14:textId="059A3FF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By Email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hyperlink r:id="R2ce51e1366a84330">
        <w:r w:rsidRPr="2C6A8173" w:rsidR="7B9F7A2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england.contactus@nhs.net</w:t>
        </w:r>
      </w:hyperlink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(Please include ‘For the attention of the complaints manager’ in the subject line.)</w:t>
      </w:r>
    </w:p>
    <w:p xmlns:wp14="http://schemas.microsoft.com/office/word/2010/wordml" w:rsidP="2C6A8173" wp14:paraId="13650FC5" wp14:textId="6DB213E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By Phone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0300 311 22 33 (Monday to Friday, 8am to 6pm)</w:t>
      </w:r>
    </w:p>
    <w:p xmlns:wp14="http://schemas.microsoft.com/office/word/2010/wordml" w:rsidP="2C6A8173" wp14:paraId="2DAE0478" wp14:textId="56F5C9E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By Post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NHS England, PO Box 16738, Redditch, B97 9PT</w:t>
      </w:r>
    </w:p>
    <w:p xmlns:wp14="http://schemas.microsoft.com/office/word/2010/wordml" w:rsidP="2C6A8173" wp14:paraId="2F7D7352" wp14:textId="073E5ED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Parliamentary and Health Service Ombudsman</w:t>
      </w:r>
    </w:p>
    <w:p xmlns:wp14="http://schemas.microsoft.com/office/word/2010/wordml" w:rsidP="2C6A8173" wp14:paraId="3FA35307" wp14:textId="5CC482B4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If you remain dissatisfied after our final response or that of NHS England, you can contact the Parliamentary and Health Service Ombudsman.</w:t>
      </w:r>
    </w:p>
    <w:p xmlns:wp14="http://schemas.microsoft.com/office/word/2010/wordml" w:rsidP="2C6A8173" wp14:paraId="6C9618AE" wp14:textId="7D67412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Website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hyperlink r:id="Ra4104102daa743aa">
        <w:r w:rsidRPr="2C6A8173" w:rsidR="7B9F7A2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www.ombudsman.org.uk</w:t>
        </w:r>
      </w:hyperlink>
    </w:p>
    <w:p xmlns:wp14="http://schemas.microsoft.com/office/word/2010/wordml" w:rsidP="2C6A8173" wp14:paraId="3E1521C8" wp14:textId="50D7ABE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Phone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: 0345 015 4033</w:t>
      </w:r>
    </w:p>
    <w:p xmlns:wp14="http://schemas.microsoft.com/office/word/2010/wordml" w:rsidP="2C6A8173" wp14:paraId="4776B19E" wp14:textId="37703A28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9. Confidentiality</w:t>
      </w:r>
    </w:p>
    <w:p xmlns:wp14="http://schemas.microsoft.com/office/word/2010/wordml" w:rsidP="2C6A8173" wp14:paraId="18BC4E16" wp14:textId="14FA39B9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Your complaint will be handled with the utmost confidentiality. Only those involved in resolving the issue will have access to the details. We will keep a record of your complaint and our response in line with data protection laws.</w:t>
      </w:r>
    </w:p>
    <w:p xmlns:wp14="http://schemas.microsoft.com/office/word/2010/wordml" w:rsidP="2C6A8173" wp14:paraId="1A830B1E" wp14:textId="7942A66A">
      <w:pPr>
        <w:pStyle w:val="Heading3"/>
        <w:spacing w:before="281" w:beforeAutospacing="off" w:after="281" w:afterAutospacing="off"/>
      </w:pPr>
      <w:r w:rsidRPr="2C6A8173" w:rsidR="7B9F7A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10. Learning from Complaints</w:t>
      </w:r>
    </w:p>
    <w:p xmlns:wp14="http://schemas.microsoft.com/office/word/2010/wordml" w:rsidP="2C6A8173" wp14:paraId="60519B2C" wp14:textId="4EDD2CBC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At </w:t>
      </w:r>
      <w:r w:rsidRPr="2C6A8173" w:rsidR="7B9F7A2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Twins Eye Care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, we are committed to continuous improvement. We review all complaints to identify trends or recurring issues, which help us enhance our service and prevent future problems.</w:t>
      </w:r>
    </w:p>
    <w:p xmlns:wp14="http://schemas.microsoft.com/office/word/2010/wordml" wp14:paraId="54779997" wp14:textId="4ED81AA9"/>
    <w:p xmlns:wp14="http://schemas.microsoft.com/office/word/2010/wordml" w:rsidP="2C6A8173" wp14:paraId="647205ED" wp14:textId="07714C93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Thank you for your trust in </w:t>
      </w:r>
      <w:r w:rsidRPr="2C6A8173" w:rsidR="7B9F7A2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Twins Eye Care</w:t>
      </w: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. We take all feedback seriously and aim to resolve complaints fairly and swiftly. If you have any questions about our complaints procedure, please feel free to contact us.</w:t>
      </w:r>
    </w:p>
    <w:p xmlns:wp14="http://schemas.microsoft.com/office/word/2010/wordml" wp14:paraId="4288BB39" wp14:textId="57F81B24"/>
    <w:p xmlns:wp14="http://schemas.microsoft.com/office/word/2010/wordml" w:rsidP="2C6A8173" wp14:paraId="7614BBD5" wp14:textId="21C90608">
      <w:pPr>
        <w:spacing w:before="240" w:beforeAutospacing="off" w:after="240" w:afterAutospacing="off"/>
      </w:pPr>
      <w:r w:rsidRPr="2C6A8173" w:rsidR="7B9F7A22">
        <w:rPr>
          <w:rFonts w:ascii="Aptos" w:hAnsi="Aptos" w:eastAsia="Aptos" w:cs="Aptos"/>
          <w:noProof w:val="0"/>
          <w:sz w:val="24"/>
          <w:szCs w:val="24"/>
          <w:lang w:val="en-US"/>
        </w:rPr>
        <w:t>This procedure ensures compliance with NHS complaints handling standards and maintains a patient-centered approach. You can tailor it to your specific practice needs and adjust the contact details as necessary.</w:t>
      </w:r>
    </w:p>
    <w:p xmlns:wp14="http://schemas.microsoft.com/office/word/2010/wordml" wp14:paraId="2C078E63" wp14:textId="73DD73F9"/>
    <w:p w:rsidR="2C6A8173" w:rsidP="2C6A8173" w:rsidRDefault="2C6A8173" w14:paraId="51B4BF1C" w14:textId="51C51B7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32c5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4956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33E68"/>
    <w:rsid w:val="068E7FCB"/>
    <w:rsid w:val="20816C32"/>
    <w:rsid w:val="2C6A8173"/>
    <w:rsid w:val="51876419"/>
    <w:rsid w:val="5406AC82"/>
    <w:rsid w:val="57733E68"/>
    <w:rsid w:val="5DCDC412"/>
    <w:rsid w:val="7B9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BBF5"/>
  <w15:chartTrackingRefBased/>
  <w15:docId w15:val="{C819D6AF-2774-48C1-A4C0-50385D1371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ngland.contactus@nhs.net" TargetMode="External" Id="R2ce51e1366a84330" /><Relationship Type="http://schemas.openxmlformats.org/officeDocument/2006/relationships/hyperlink" Target="https://www.ombudsman.org.uk/" TargetMode="External" Id="Ra4104102daa743aa" /><Relationship Type="http://schemas.openxmlformats.org/officeDocument/2006/relationships/numbering" Target="numbering.xml" Id="R8ace70e772214a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2024-10-05T10:31:55.1701873Z</dcterms:created>
  <dcterms:modified xsi:type="dcterms:W3CDTF">2024-10-05T10:35:30.4149220Z</dcterms:modified>
  <dc:creator>Hamzah Nazir</dc:creator>
  <lastModifiedBy>Hamzah Nazir</lastModifiedBy>
</coreProperties>
</file>