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6DE3" w14:textId="5E11B241" w:rsidR="001B738A" w:rsidRPr="00D81048" w:rsidRDefault="001B738A" w:rsidP="00D81048">
      <w:pPr>
        <w:pStyle w:val="Frspaiere"/>
        <w:spacing w:line="360" w:lineRule="auto"/>
        <w:ind w:firstLine="708"/>
        <w:jc w:val="both"/>
        <w:rPr>
          <w:rFonts w:ascii="Times New Roman" w:hAnsi="Times New Roman" w:cs="Times New Roman"/>
          <w:sz w:val="24"/>
          <w:szCs w:val="24"/>
        </w:rPr>
      </w:pPr>
      <w:r w:rsidRPr="00D81048">
        <w:rPr>
          <w:rFonts w:ascii="Times New Roman" w:hAnsi="Times New Roman" w:cs="Times New Roman"/>
          <w:sz w:val="24"/>
          <w:szCs w:val="24"/>
        </w:rPr>
        <w:t>Liceul Tehnologic „Elena Caragiani” municipiul Tecuci are o istorie de 34 de ani, marcată de evoluția și adaptarea continuă la cerințele educaționale și ale pieței muncii. </w:t>
      </w:r>
    </w:p>
    <w:p w14:paraId="64637F18" w14:textId="7B4442C1" w:rsidR="001B738A" w:rsidRPr="00D81048" w:rsidRDefault="001B738A" w:rsidP="00D81048">
      <w:pPr>
        <w:pStyle w:val="Frspaiere"/>
        <w:spacing w:line="360" w:lineRule="auto"/>
        <w:ind w:firstLine="708"/>
        <w:jc w:val="both"/>
        <w:rPr>
          <w:rFonts w:ascii="Times New Roman" w:hAnsi="Times New Roman" w:cs="Times New Roman"/>
          <w:sz w:val="24"/>
          <w:szCs w:val="24"/>
        </w:rPr>
      </w:pPr>
      <w:r w:rsidRPr="00D81048">
        <w:rPr>
          <w:rFonts w:ascii="Times New Roman" w:hAnsi="Times New Roman" w:cs="Times New Roman"/>
          <w:b/>
          <w:bCs/>
          <w:sz w:val="24"/>
          <w:szCs w:val="24"/>
        </w:rPr>
        <w:t>01.09.1990</w:t>
      </w:r>
      <w:r w:rsidRPr="00D81048">
        <w:rPr>
          <w:rFonts w:ascii="Times New Roman" w:hAnsi="Times New Roman" w:cs="Times New Roman"/>
          <w:sz w:val="24"/>
          <w:szCs w:val="24"/>
        </w:rPr>
        <w:t xml:space="preserve"> – Apare Școala Complementară de Meserii nr. 3 municipiul  Tecuci, ca o extensie a Școlii „Gheorghe Asachi”. Se remarcă înființarea claselor din învățământ complementar/de ucenici, care oferă calificări în meseriile precum „reparator instalații frigorifice”, ”găuritor-filetator”, ”tinichigiu construcții”, ”mecanic vulcanizator-auto”, ”fierar betonist-sudor”, ”zidar”, ”broderie”, ”tricotaje” și ”lenjerie”. </w:t>
      </w:r>
    </w:p>
    <w:p w14:paraId="580FAFA2" w14:textId="04C1DCBB" w:rsidR="001B738A" w:rsidRPr="00D81048" w:rsidRDefault="001B738A" w:rsidP="00D81048">
      <w:pPr>
        <w:pStyle w:val="Frspaiere"/>
        <w:spacing w:line="360" w:lineRule="auto"/>
        <w:ind w:firstLine="708"/>
        <w:jc w:val="both"/>
        <w:rPr>
          <w:rFonts w:ascii="Times New Roman" w:hAnsi="Times New Roman" w:cs="Times New Roman"/>
          <w:sz w:val="24"/>
          <w:szCs w:val="24"/>
        </w:rPr>
      </w:pPr>
      <w:r w:rsidRPr="00D81048">
        <w:rPr>
          <w:rFonts w:ascii="Times New Roman" w:hAnsi="Times New Roman" w:cs="Times New Roman"/>
          <w:b/>
          <w:bCs/>
          <w:sz w:val="24"/>
          <w:szCs w:val="24"/>
        </w:rPr>
        <w:t>01.09.1992</w:t>
      </w:r>
      <w:r w:rsidRPr="00D81048">
        <w:rPr>
          <w:rFonts w:ascii="Times New Roman" w:hAnsi="Times New Roman" w:cs="Times New Roman"/>
          <w:sz w:val="24"/>
          <w:szCs w:val="24"/>
        </w:rPr>
        <w:t xml:space="preserve"> - Școala Complementară de Meserii nr. 3 se transformă în  Școala Profesională municipiul Tecuci, deschizând astfel calea pentru formarea profesională de calitate. Se propune ca pentru anul școlar 1993-1994, pe lângă formele de învățământ complementar/de ucenici și învățământ profesional, planul de școlarizare să prezente și forma de învățământ liceal.</w:t>
      </w:r>
    </w:p>
    <w:p w14:paraId="6CD1B39D" w14:textId="1C3D93BB" w:rsidR="001B738A" w:rsidRPr="00D81048" w:rsidRDefault="001B738A" w:rsidP="00D81048">
      <w:pPr>
        <w:pStyle w:val="Frspaiere"/>
        <w:spacing w:line="360" w:lineRule="auto"/>
        <w:ind w:firstLine="708"/>
        <w:jc w:val="both"/>
        <w:rPr>
          <w:rFonts w:ascii="Times New Roman" w:hAnsi="Times New Roman" w:cs="Times New Roman"/>
          <w:sz w:val="24"/>
          <w:szCs w:val="24"/>
        </w:rPr>
      </w:pPr>
      <w:r w:rsidRPr="00D81048">
        <w:rPr>
          <w:rFonts w:ascii="Times New Roman" w:hAnsi="Times New Roman" w:cs="Times New Roman"/>
          <w:b/>
          <w:bCs/>
          <w:sz w:val="24"/>
          <w:szCs w:val="24"/>
        </w:rPr>
        <w:t>01.09.1993</w:t>
      </w:r>
      <w:r w:rsidRPr="00D81048">
        <w:rPr>
          <w:rFonts w:ascii="Times New Roman" w:hAnsi="Times New Roman" w:cs="Times New Roman"/>
          <w:sz w:val="24"/>
          <w:szCs w:val="24"/>
        </w:rPr>
        <w:t xml:space="preserve"> - În baza O.M.Î nr. 5265/25.06.1993, Inspectoratul Școlar Județean Galați emite decizia nr. 104/10.11.1993 prin care Școala Profesională se transformă în Grupul Școlar Industrial municipiul Tecuci. Începând cu 01 09.1993 profilul și meseriile în care se școlarizează elevii cuprind 3 clase de învățământ liceal, 13clase de învățământ profesional și 17clase de învățământ complementar și de ucenici, cu o gamă variată de domenii de pregătire: mecanică (” lăcătuș construcții mașini”, ”lăcătuș construcții metalice și utilaj tehnologic”, ”prelucrător prin așchiere”, ”sudor”, ”tinichigiu vopsitor auto”, ”strungar”, ”mecanic auto”), industrie ușoară ( ”confecționer produse textile”, ”confecționer îmbrăcăminte”, ”</w:t>
      </w:r>
      <w:proofErr w:type="spellStart"/>
      <w:r w:rsidRPr="00D81048">
        <w:rPr>
          <w:rFonts w:ascii="Times New Roman" w:hAnsi="Times New Roman" w:cs="Times New Roman"/>
          <w:sz w:val="24"/>
          <w:szCs w:val="24"/>
        </w:rPr>
        <w:t>lenjer</w:t>
      </w:r>
      <w:proofErr w:type="spellEnd"/>
      <w:r w:rsidRPr="00D81048">
        <w:rPr>
          <w:rFonts w:ascii="Times New Roman" w:hAnsi="Times New Roman" w:cs="Times New Roman"/>
          <w:sz w:val="24"/>
          <w:szCs w:val="24"/>
        </w:rPr>
        <w:t>”, ”broder”), electrotehnică ”electrician reparații - întreținere instalații și echipamente electrice”, ”electrician întreținere  și reparații”), industrie alimentară (”brutar”, ”morărit panificație”), construcții, alimentație publică (”ajutor ospătar”, ajutor vânzător”) . </w:t>
      </w:r>
    </w:p>
    <w:p w14:paraId="43E47F1A" w14:textId="01591D57" w:rsidR="001B738A" w:rsidRPr="00D81048" w:rsidRDefault="001B738A" w:rsidP="00D81048">
      <w:pPr>
        <w:pStyle w:val="Frspaiere"/>
        <w:spacing w:line="360" w:lineRule="auto"/>
        <w:ind w:firstLine="708"/>
        <w:jc w:val="both"/>
        <w:rPr>
          <w:rFonts w:ascii="Times New Roman" w:hAnsi="Times New Roman" w:cs="Times New Roman"/>
          <w:sz w:val="24"/>
          <w:szCs w:val="24"/>
        </w:rPr>
      </w:pPr>
      <w:r w:rsidRPr="00D81048">
        <w:rPr>
          <w:rFonts w:ascii="Times New Roman" w:hAnsi="Times New Roman" w:cs="Times New Roman"/>
          <w:b/>
          <w:bCs/>
          <w:sz w:val="24"/>
          <w:szCs w:val="24"/>
        </w:rPr>
        <w:t>01.09.1998</w:t>
      </w:r>
      <w:r w:rsidRPr="00D81048">
        <w:rPr>
          <w:rFonts w:ascii="Times New Roman" w:hAnsi="Times New Roman" w:cs="Times New Roman"/>
          <w:sz w:val="24"/>
          <w:szCs w:val="24"/>
        </w:rPr>
        <w:t xml:space="preserve"> - Moment semnificativ în istoria instituției deoarece este introdus învățământul seral, răspunzând astfel nevoii absolvenților învățământului de ucenici și profesional de a continua studiile liceale (clasa a X-a /”prelucrător prin așchiere”; clasa a XI-a /”mecanic montator întreținere și reparații în industria construcțiilor de mașini”) </w:t>
      </w:r>
    </w:p>
    <w:p w14:paraId="2FECE608" w14:textId="52C7531E" w:rsidR="001B738A" w:rsidRPr="00D81048" w:rsidRDefault="001B738A" w:rsidP="00D81048">
      <w:pPr>
        <w:pStyle w:val="Frspaiere"/>
        <w:spacing w:line="360" w:lineRule="auto"/>
        <w:ind w:firstLine="708"/>
        <w:jc w:val="both"/>
        <w:rPr>
          <w:rFonts w:ascii="Times New Roman" w:hAnsi="Times New Roman" w:cs="Times New Roman"/>
          <w:sz w:val="24"/>
          <w:szCs w:val="24"/>
        </w:rPr>
      </w:pPr>
      <w:r w:rsidRPr="00D81048">
        <w:rPr>
          <w:rFonts w:ascii="Times New Roman" w:hAnsi="Times New Roman" w:cs="Times New Roman"/>
          <w:sz w:val="24"/>
          <w:szCs w:val="24"/>
        </w:rPr>
        <w:t>Tot în acest an, Grupul Școlar Industrial municipiul Tecuci primește binecuvântarea Prea Sfințitului Casian, Episcop al Dunării de Jos, ca  Sfântului Apostol Andrei, Patronul României să  devină ocrotitor spiritual al unității școlare. </w:t>
      </w:r>
    </w:p>
    <w:p w14:paraId="2E4195BA" w14:textId="198F18CE" w:rsidR="001B738A" w:rsidRPr="00D81048" w:rsidRDefault="001B738A" w:rsidP="00D81048">
      <w:pPr>
        <w:pStyle w:val="Frspaiere"/>
        <w:spacing w:line="360" w:lineRule="auto"/>
        <w:ind w:firstLine="708"/>
        <w:jc w:val="both"/>
        <w:rPr>
          <w:rFonts w:ascii="Times New Roman" w:hAnsi="Times New Roman" w:cs="Times New Roman"/>
          <w:sz w:val="24"/>
          <w:szCs w:val="24"/>
        </w:rPr>
      </w:pPr>
      <w:r w:rsidRPr="00D81048">
        <w:rPr>
          <w:rFonts w:ascii="Times New Roman" w:hAnsi="Times New Roman" w:cs="Times New Roman"/>
          <w:b/>
          <w:bCs/>
          <w:sz w:val="24"/>
          <w:szCs w:val="24"/>
        </w:rPr>
        <w:t>01.09.2012</w:t>
      </w:r>
      <w:r w:rsidRPr="00D81048">
        <w:rPr>
          <w:rFonts w:ascii="Times New Roman" w:hAnsi="Times New Roman" w:cs="Times New Roman"/>
          <w:sz w:val="24"/>
          <w:szCs w:val="24"/>
        </w:rPr>
        <w:t xml:space="preserve"> – În baza OM.E.C.T.S. nr. 6564/13.12.2021 privind aprobarea procedurii de atribuire a denumirilor unităților de învățământ din sistemul național de învățământ preuniversitar și a H.C.L. a municipiul Tecuci nr. 64/14.12.2012, unitatea școlară își schimbă denumirea din Grupul Școlar Industrial în Liceul Tehnologic ”ELENA CARAGIANI”</w:t>
      </w:r>
    </w:p>
    <w:sectPr w:rsidR="001B738A" w:rsidRPr="00D810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8A"/>
    <w:rsid w:val="001B738A"/>
    <w:rsid w:val="00326069"/>
    <w:rsid w:val="00326CC4"/>
    <w:rsid w:val="0047488D"/>
    <w:rsid w:val="0066214B"/>
    <w:rsid w:val="006922E0"/>
    <w:rsid w:val="007323DE"/>
    <w:rsid w:val="00D81048"/>
    <w:rsid w:val="00F411F6"/>
    <w:rsid w:val="00FF42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58FF3"/>
  <w15:chartTrackingRefBased/>
  <w15:docId w15:val="{94BE73F8-206F-4F03-A5D1-F7B9B8FD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C4"/>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1B738A"/>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styleId="Robust">
    <w:name w:val="Strong"/>
    <w:basedOn w:val="Fontdeparagrafimplicit"/>
    <w:uiPriority w:val="22"/>
    <w:qFormat/>
    <w:rsid w:val="001B738A"/>
    <w:rPr>
      <w:b/>
      <w:bCs/>
    </w:rPr>
  </w:style>
  <w:style w:type="paragraph" w:styleId="Frspaiere">
    <w:name w:val="No Spacing"/>
    <w:uiPriority w:val="1"/>
    <w:qFormat/>
    <w:rsid w:val="00D810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53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425</Words>
  <Characters>2468</Characters>
  <Application>Microsoft Office Word</Application>
  <DocSecurity>0</DocSecurity>
  <Lines>20</Lines>
  <Paragraphs>5</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Mindru</dc:creator>
  <cp:keywords/>
  <dc:description/>
  <cp:lastModifiedBy>Loredana Mindru</cp:lastModifiedBy>
  <cp:revision>2</cp:revision>
  <dcterms:created xsi:type="dcterms:W3CDTF">2024-12-10T06:26:00Z</dcterms:created>
  <dcterms:modified xsi:type="dcterms:W3CDTF">2024-12-10T07:59:00Z</dcterms:modified>
</cp:coreProperties>
</file>