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167EE" w14:textId="77777777" w:rsidR="000B3B50" w:rsidRPr="000B3B50" w:rsidRDefault="000B3B50" w:rsidP="000B3B50">
      <w:r w:rsidRPr="000B3B50">
        <w:t>Area beef producers should make plans to attend the annual Three-State Beef Conference that is scheduled for January 14, 15 and 16, 2025 with locations in Missouri, Iowa, and Nebraska. The Three-State Beef Conference is designed to give beef cattle producers and others in the beef industry a regular update on current cow-calf and stocker topics. The conference provides a forum of specialists from three of the United States’ leading beef cattle land grant universities as well as other industry experts. All sessions will be held during the evening to help accommodate producers who work off the farm during the day.</w:t>
      </w:r>
      <w:r w:rsidRPr="000B3B50">
        <w:br/>
        <w:t>The theme for this year’s conference is “A Systems Approach to Address Common Issues in Beef Cow-Calf Production for Longer-Term Success”.</w:t>
      </w:r>
      <w:r w:rsidRPr="000B3B50">
        <w:br/>
      </w:r>
      <w:r w:rsidRPr="000B3B50">
        <w:br/>
        <w:t>Agenda</w:t>
      </w:r>
      <w:r w:rsidRPr="000B3B50">
        <w:br/>
        <w:t>5:30 p.m. Registration begins</w:t>
      </w:r>
      <w:r w:rsidRPr="000B3B50">
        <w:br/>
        <w:t>6:00 p.m. The genetics of calving — Dr. Randie Culbertson, Assistant Professor and Cow-Calf Extension Specialist, Iowa State University</w:t>
      </w:r>
      <w:r w:rsidRPr="000B3B50">
        <w:br/>
        <w:t>6:45 p.m. Dinner</w:t>
      </w:r>
      <w:r w:rsidRPr="000B3B50">
        <w:br/>
        <w:t>7:30 p.m. Yearling bull development and management — Dr. Kacie McCarthy, Beef Cow-Calf Specialist, University of Nebraska – Lincoln</w:t>
      </w:r>
      <w:r w:rsidRPr="000B3B50">
        <w:br/>
        <w:t>8:15 p.m. An update on recent bovine pinkeye research and implications for management in beef cattle — Dr. Matt Hille, DVM, MS, PhD, diagnostic pathologist &amp; extension specialist, University of Nebraska - Lincoln</w:t>
      </w:r>
      <w:r w:rsidRPr="000B3B50">
        <w:br/>
      </w:r>
      <w:r w:rsidRPr="000B3B50">
        <w:br/>
        <w:t>Locations</w:t>
      </w:r>
      <w:r w:rsidRPr="000B3B50">
        <w:br/>
        <w:t>January 14 — Agricultural Learning Center, 22893 US Hwy 71, Maryville, Missouri</w:t>
      </w:r>
      <w:r w:rsidRPr="000B3B50">
        <w:br/>
        <w:t>January 15 — Warren Cultural Center, 154 Public Square, Greenfield, Iowa</w:t>
      </w:r>
      <w:r w:rsidRPr="000B3B50">
        <w:br/>
        <w:t>January 16 — Nebraska Cattlemen office, 4611 Cattle Dr, Lincoln, Nebraska</w:t>
      </w:r>
      <w:r w:rsidRPr="000B3B50">
        <w:br/>
      </w:r>
      <w:r w:rsidRPr="000B3B50">
        <w:br/>
      </w:r>
      <w:r w:rsidRPr="000B3B50">
        <w:br/>
        <w:t>Pre-registrations are appreciated by Friday, January 10, 2025. The registration fee is $30 per person. It includes a meal and a copy of the conference proceedings. Calling or emailing with your reservation helps with meal plans and keeps costs down.</w:t>
      </w:r>
      <w:r w:rsidRPr="000B3B50">
        <w:br/>
        <w:t>For Nebraska producers, please register at the link below or contact Kacie McCarthy [402-472-6074 / </w:t>
      </w:r>
      <w:hyperlink r:id="rId4" w:history="1">
        <w:r w:rsidRPr="000B3B50">
          <w:rPr>
            <w:rStyle w:val="Hyperlink"/>
          </w:rPr>
          <w:t>kacie.mccarthy@unl.edu</w:t>
        </w:r>
      </w:hyperlink>
      <w:r w:rsidRPr="000B3B50">
        <w:t>]</w:t>
      </w:r>
    </w:p>
    <w:p w14:paraId="613D0028" w14:textId="77777777" w:rsidR="000B3B50" w:rsidRPr="000B3B50" w:rsidRDefault="000B3B50" w:rsidP="000B3B50">
      <w:hyperlink r:id="rId5" w:history="1">
        <w:r w:rsidRPr="000B3B50">
          <w:rPr>
            <w:rStyle w:val="Hyperlink"/>
          </w:rPr>
          <w:t>https://ssp.qualtrics.com/jfe/form/SV_2cb5GyvHfjCHN7o</w:t>
        </w:r>
      </w:hyperlink>
    </w:p>
    <w:p w14:paraId="4035094E" w14:textId="77777777" w:rsidR="001B368D" w:rsidRDefault="001B368D"/>
    <w:sectPr w:rsidR="001B3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50"/>
    <w:rsid w:val="000B3B50"/>
    <w:rsid w:val="001B368D"/>
    <w:rsid w:val="00397A63"/>
    <w:rsid w:val="005411A7"/>
    <w:rsid w:val="008E43E4"/>
    <w:rsid w:val="00F80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25C3"/>
  <w15:chartTrackingRefBased/>
  <w15:docId w15:val="{CF85C6EB-4D4D-4E25-8F37-AD4856E6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B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B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B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B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B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B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B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B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B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B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B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B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B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B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B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B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B50"/>
    <w:rPr>
      <w:rFonts w:eastAsiaTheme="majorEastAsia" w:cstheme="majorBidi"/>
      <w:color w:val="272727" w:themeColor="text1" w:themeTint="D8"/>
    </w:rPr>
  </w:style>
  <w:style w:type="paragraph" w:styleId="Title">
    <w:name w:val="Title"/>
    <w:basedOn w:val="Normal"/>
    <w:next w:val="Normal"/>
    <w:link w:val="TitleChar"/>
    <w:uiPriority w:val="10"/>
    <w:qFormat/>
    <w:rsid w:val="000B3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B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B50"/>
    <w:pPr>
      <w:spacing w:before="160"/>
      <w:jc w:val="center"/>
    </w:pPr>
    <w:rPr>
      <w:i/>
      <w:iCs/>
      <w:color w:val="404040" w:themeColor="text1" w:themeTint="BF"/>
    </w:rPr>
  </w:style>
  <w:style w:type="character" w:customStyle="1" w:styleId="QuoteChar">
    <w:name w:val="Quote Char"/>
    <w:basedOn w:val="DefaultParagraphFont"/>
    <w:link w:val="Quote"/>
    <w:uiPriority w:val="29"/>
    <w:rsid w:val="000B3B50"/>
    <w:rPr>
      <w:i/>
      <w:iCs/>
      <w:color w:val="404040" w:themeColor="text1" w:themeTint="BF"/>
    </w:rPr>
  </w:style>
  <w:style w:type="paragraph" w:styleId="ListParagraph">
    <w:name w:val="List Paragraph"/>
    <w:basedOn w:val="Normal"/>
    <w:uiPriority w:val="34"/>
    <w:qFormat/>
    <w:rsid w:val="000B3B50"/>
    <w:pPr>
      <w:ind w:left="720"/>
      <w:contextualSpacing/>
    </w:pPr>
  </w:style>
  <w:style w:type="character" w:styleId="IntenseEmphasis">
    <w:name w:val="Intense Emphasis"/>
    <w:basedOn w:val="DefaultParagraphFont"/>
    <w:uiPriority w:val="21"/>
    <w:qFormat/>
    <w:rsid w:val="000B3B50"/>
    <w:rPr>
      <w:i/>
      <w:iCs/>
      <w:color w:val="0F4761" w:themeColor="accent1" w:themeShade="BF"/>
    </w:rPr>
  </w:style>
  <w:style w:type="paragraph" w:styleId="IntenseQuote">
    <w:name w:val="Intense Quote"/>
    <w:basedOn w:val="Normal"/>
    <w:next w:val="Normal"/>
    <w:link w:val="IntenseQuoteChar"/>
    <w:uiPriority w:val="30"/>
    <w:qFormat/>
    <w:rsid w:val="000B3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B50"/>
    <w:rPr>
      <w:i/>
      <w:iCs/>
      <w:color w:val="0F4761" w:themeColor="accent1" w:themeShade="BF"/>
    </w:rPr>
  </w:style>
  <w:style w:type="character" w:styleId="IntenseReference">
    <w:name w:val="Intense Reference"/>
    <w:basedOn w:val="DefaultParagraphFont"/>
    <w:uiPriority w:val="32"/>
    <w:qFormat/>
    <w:rsid w:val="000B3B50"/>
    <w:rPr>
      <w:b/>
      <w:bCs/>
      <w:smallCaps/>
      <w:color w:val="0F4761" w:themeColor="accent1" w:themeShade="BF"/>
      <w:spacing w:val="5"/>
    </w:rPr>
  </w:style>
  <w:style w:type="character" w:styleId="Hyperlink">
    <w:name w:val="Hyperlink"/>
    <w:basedOn w:val="DefaultParagraphFont"/>
    <w:uiPriority w:val="99"/>
    <w:unhideWhenUsed/>
    <w:rsid w:val="000B3B50"/>
    <w:rPr>
      <w:color w:val="467886" w:themeColor="hyperlink"/>
      <w:u w:val="single"/>
    </w:rPr>
  </w:style>
  <w:style w:type="character" w:styleId="UnresolvedMention">
    <w:name w:val="Unresolved Mention"/>
    <w:basedOn w:val="DefaultParagraphFont"/>
    <w:uiPriority w:val="99"/>
    <w:semiHidden/>
    <w:unhideWhenUsed/>
    <w:rsid w:val="000B3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556298">
      <w:bodyDiv w:val="1"/>
      <w:marLeft w:val="0"/>
      <w:marRight w:val="0"/>
      <w:marTop w:val="0"/>
      <w:marBottom w:val="0"/>
      <w:divBdr>
        <w:top w:val="none" w:sz="0" w:space="0" w:color="auto"/>
        <w:left w:val="none" w:sz="0" w:space="0" w:color="auto"/>
        <w:bottom w:val="none" w:sz="0" w:space="0" w:color="auto"/>
        <w:right w:val="none" w:sz="0" w:space="0" w:color="auto"/>
      </w:divBdr>
      <w:divsChild>
        <w:div w:id="1467429760">
          <w:marLeft w:val="0"/>
          <w:marRight w:val="0"/>
          <w:marTop w:val="319"/>
          <w:marBottom w:val="240"/>
          <w:divBdr>
            <w:top w:val="none" w:sz="0" w:space="0" w:color="auto"/>
            <w:left w:val="none" w:sz="0" w:space="0" w:color="auto"/>
            <w:bottom w:val="none" w:sz="0" w:space="0" w:color="auto"/>
            <w:right w:val="none" w:sz="0" w:space="0" w:color="auto"/>
          </w:divBdr>
        </w:div>
      </w:divsChild>
    </w:div>
    <w:div w:id="1792894871">
      <w:bodyDiv w:val="1"/>
      <w:marLeft w:val="0"/>
      <w:marRight w:val="0"/>
      <w:marTop w:val="0"/>
      <w:marBottom w:val="0"/>
      <w:divBdr>
        <w:top w:val="none" w:sz="0" w:space="0" w:color="auto"/>
        <w:left w:val="none" w:sz="0" w:space="0" w:color="auto"/>
        <w:bottom w:val="none" w:sz="0" w:space="0" w:color="auto"/>
        <w:right w:val="none" w:sz="0" w:space="0" w:color="auto"/>
      </w:divBdr>
      <w:divsChild>
        <w:div w:id="1166168996">
          <w:marLeft w:val="0"/>
          <w:marRight w:val="0"/>
          <w:marTop w:val="319"/>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sp.qualtrics.com/jfe/form/SV_2cb5GyvHfjCHN7o" TargetMode="External"/><Relationship Id="rId4" Type="http://schemas.openxmlformats.org/officeDocument/2006/relationships/hyperlink" Target="mailto:kacie.mccarthy@un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Biehler</dc:creator>
  <cp:keywords/>
  <dc:description/>
  <cp:lastModifiedBy>Connor Biehler</cp:lastModifiedBy>
  <cp:revision>1</cp:revision>
  <dcterms:created xsi:type="dcterms:W3CDTF">2025-01-09T16:08:00Z</dcterms:created>
  <dcterms:modified xsi:type="dcterms:W3CDTF">2025-01-09T16:09:00Z</dcterms:modified>
</cp:coreProperties>
</file>