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6600" w:tblpY="0"/>
        <w:tblW w:w="5027.738464355469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32.7384643554688"/>
        <w:gridCol w:w="3795"/>
        <w:tblGridChange w:id="0">
          <w:tblGrid>
            <w:gridCol w:w="1232.7384643554688"/>
            <w:gridCol w:w="37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  <w:t xml:space="preserve"> </w:t>
            </w:r>
            <w:hyperlink r:id="rId6">
              <w:r w:rsidDel="00000000" w:rsidR="00000000" w:rsidRPr="00000000">
                <w:rPr>
                  <w:color w:val="0000ee"/>
                  <w:u w:val="single"/>
                  <w:rtl w:val="0"/>
                </w:rPr>
                <w:t xml:space="preserve">Dan Kellner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Bcc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Person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shd w:fill="f1f3f4" w:val="clear"/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Sbject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bdc1c6" w:space="0" w:sz="8" w:val="single"/>
              <w:left w:color="bdc1c6" w:space="0" w:sz="8" w:val="single"/>
              <w:bottom w:color="bdc1c6" w:space="0" w:sz="8" w:val="single"/>
              <w:right w:color="000000" w:space="0" w:sz="0" w:val="nil"/>
            </w:tcBorders>
            <w:tcMar>
              <w:top w:w="144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0" w:hRule="atLeast"/>
          <w:tblHeader w:val="0"/>
        </w:trPr>
        <w:tc>
          <w:tcPr>
            <w:gridSpan w:val="2"/>
            <w:tcBorders>
              <w:top w:color="bdc1c6" w:space="0" w:sz="8" w:val="single"/>
              <w:left w:color="000000" w:space="0" w:sz="0" w:val="nil"/>
              <w:bottom w:color="bdc1c6" w:space="0" w:sz="8" w:val="single"/>
              <w:right w:color="bdc1c6" w:space="0" w:sz="8" w:val="single"/>
            </w:tcBorders>
            <w:tcMar>
              <w:top w:w="240.0" w:type="dxa"/>
              <w:left w:w="144.0" w:type="dxa"/>
              <w:bottom w:w="144.0" w:type="dxa"/>
              <w:right w:w="144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after="0" w:line="240" w:lineRule="auto"/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keepNext w:val="1"/>
        <w:spacing w:after="0" w:line="240" w:lineRule="auto"/>
        <w:rPr>
          <w:rFonts w:ascii="Times New Roman" w:cs="Times New Roman" w:eastAsia="Times New Roman" w:hAnsi="Times New Roman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Saunders</w:t>
      </w:r>
      <w:r w:rsidDel="00000000" w:rsidR="00000000" w:rsidRPr="00000000">
        <w:rPr>
          <w:sz w:val="38"/>
          <w:szCs w:val="3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County </w:t>
      </w:r>
    </w:p>
    <w:p w:rsidR="00000000" w:rsidDel="00000000" w:rsidP="00000000" w:rsidRDefault="00000000" w:rsidRPr="00000000" w14:paraId="0000000D">
      <w:pPr>
        <w:keepNext w:val="1"/>
        <w:spacing w:after="0" w:line="240" w:lineRule="auto"/>
        <w:rPr>
          <w:rFonts w:ascii="Times New Roman" w:cs="Times New Roman" w:eastAsia="Times New Roman" w:hAnsi="Times New Roman"/>
          <w:sz w:val="38"/>
          <w:szCs w:val="38"/>
        </w:rPr>
      </w:pPr>
      <w:r w:rsidDel="00000000" w:rsidR="00000000" w:rsidRPr="00000000">
        <w:rPr>
          <w:rFonts w:ascii="Times New Roman" w:cs="Times New Roman" w:eastAsia="Times New Roman" w:hAnsi="Times New Roman"/>
          <w:sz w:val="38"/>
          <w:szCs w:val="38"/>
          <w:rtl w:val="0"/>
        </w:rPr>
        <w:t xml:space="preserve">Livestock &amp; Ag Association</w:t>
      </w:r>
    </w:p>
    <w:p w:rsidR="00000000" w:rsidDel="00000000" w:rsidP="00000000" w:rsidRDefault="00000000" w:rsidRPr="00000000" w14:paraId="0000000E">
      <w:pPr>
        <w:keepNext w:val="1"/>
        <w:spacing w:after="0" w:line="240" w:lineRule="auto"/>
        <w:rPr>
          <w:rFonts w:ascii="Times New Roman" w:cs="Times New Roman" w:eastAsia="Times New Roman" w:hAnsi="Times New Roman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167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P.O. Box 134</w:t>
      </w:r>
    </w:p>
    <w:p w:rsidR="00000000" w:rsidDel="00000000" w:rsidP="00000000" w:rsidRDefault="00000000" w:rsidRPr="00000000" w14:paraId="00000011">
      <w:pPr>
        <w:spacing w:after="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Wahoo, NE  68066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Dan Kellner, Weston</w:t>
      </w:r>
    </w:p>
    <w:p w:rsidR="00000000" w:rsidDel="00000000" w:rsidP="00000000" w:rsidRDefault="00000000" w:rsidRPr="00000000" w14:paraId="00000014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402-480-8778</w:t>
      </w:r>
    </w:p>
    <w:p w:rsidR="00000000" w:rsidDel="00000000" w:rsidP="00000000" w:rsidRDefault="00000000" w:rsidRPr="00000000" w14:paraId="00000015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Andrew “Pudge” Donahue, Ceresco</w:t>
      </w:r>
    </w:p>
    <w:p w:rsidR="00000000" w:rsidDel="00000000" w:rsidP="00000000" w:rsidRDefault="00000000" w:rsidRPr="00000000" w14:paraId="00000016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402-525-6262</w:t>
      </w:r>
    </w:p>
    <w:p w:rsidR="00000000" w:rsidDel="00000000" w:rsidP="00000000" w:rsidRDefault="00000000" w:rsidRPr="00000000" w14:paraId="00000017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Jordan Nelson, Ceresco</w:t>
      </w:r>
    </w:p>
    <w:p w:rsidR="00000000" w:rsidDel="00000000" w:rsidP="00000000" w:rsidRDefault="00000000" w:rsidRPr="00000000" w14:paraId="00000018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402-540-7556</w:t>
      </w:r>
    </w:p>
    <w:p w:rsidR="00000000" w:rsidDel="00000000" w:rsidP="00000000" w:rsidRDefault="00000000" w:rsidRPr="00000000" w14:paraId="00000019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Dave Vrana, Prague</w:t>
      </w:r>
    </w:p>
    <w:p w:rsidR="00000000" w:rsidDel="00000000" w:rsidP="00000000" w:rsidRDefault="00000000" w:rsidRPr="00000000" w14:paraId="0000001A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402-840-0116</w:t>
      </w:r>
    </w:p>
    <w:p w:rsidR="00000000" w:rsidDel="00000000" w:rsidP="00000000" w:rsidRDefault="00000000" w:rsidRPr="00000000" w14:paraId="0000001B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Brian Vech, Cedar Bluffs</w:t>
      </w:r>
    </w:p>
    <w:p w:rsidR="00000000" w:rsidDel="00000000" w:rsidP="00000000" w:rsidRDefault="00000000" w:rsidRPr="00000000" w14:paraId="0000001C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402-480-3039</w:t>
      </w:r>
    </w:p>
    <w:p w:rsidR="00000000" w:rsidDel="00000000" w:rsidP="00000000" w:rsidRDefault="00000000" w:rsidRPr="00000000" w14:paraId="0000001D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Chris Tvrdy, Wahoo</w:t>
      </w:r>
    </w:p>
    <w:p w:rsidR="00000000" w:rsidDel="00000000" w:rsidP="00000000" w:rsidRDefault="00000000" w:rsidRPr="00000000" w14:paraId="0000001E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402-277-0902</w:t>
      </w:r>
    </w:p>
    <w:p w:rsidR="00000000" w:rsidDel="00000000" w:rsidP="00000000" w:rsidRDefault="00000000" w:rsidRPr="00000000" w14:paraId="0000001F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Dennis Brabec, Wahoo</w:t>
      </w:r>
    </w:p>
    <w:p w:rsidR="00000000" w:rsidDel="00000000" w:rsidP="00000000" w:rsidRDefault="00000000" w:rsidRPr="00000000" w14:paraId="00000020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402-443-6580</w:t>
      </w:r>
    </w:p>
    <w:p w:rsidR="00000000" w:rsidDel="00000000" w:rsidP="00000000" w:rsidRDefault="00000000" w:rsidRPr="00000000" w14:paraId="00000021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Kevin Sladky, Wahoo</w:t>
      </w:r>
    </w:p>
    <w:p w:rsidR="00000000" w:rsidDel="00000000" w:rsidP="00000000" w:rsidRDefault="00000000" w:rsidRPr="00000000" w14:paraId="00000022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402-480-2468</w:t>
      </w:r>
    </w:p>
    <w:p w:rsidR="00000000" w:rsidDel="00000000" w:rsidP="00000000" w:rsidRDefault="00000000" w:rsidRPr="00000000" w14:paraId="00000023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Mike Heldt, Yutan</w:t>
      </w:r>
    </w:p>
    <w:p w:rsidR="00000000" w:rsidDel="00000000" w:rsidP="00000000" w:rsidRDefault="00000000" w:rsidRPr="00000000" w14:paraId="00000024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402-480-3798</w:t>
      </w:r>
    </w:p>
    <w:p w:rsidR="00000000" w:rsidDel="00000000" w:rsidP="00000000" w:rsidRDefault="00000000" w:rsidRPr="00000000" w14:paraId="00000025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Mike Hines, Prague</w:t>
      </w:r>
    </w:p>
    <w:p w:rsidR="00000000" w:rsidDel="00000000" w:rsidP="00000000" w:rsidRDefault="00000000" w:rsidRPr="00000000" w14:paraId="00000026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402-429-4268</w:t>
      </w:r>
    </w:p>
    <w:p w:rsidR="00000000" w:rsidDel="00000000" w:rsidP="00000000" w:rsidRDefault="00000000" w:rsidRPr="00000000" w14:paraId="00000027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Robert Meduna, Colon</w:t>
      </w:r>
    </w:p>
    <w:p w:rsidR="00000000" w:rsidDel="00000000" w:rsidP="00000000" w:rsidRDefault="00000000" w:rsidRPr="00000000" w14:paraId="00000028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402-480-1089</w:t>
      </w:r>
    </w:p>
    <w:p w:rsidR="00000000" w:rsidDel="00000000" w:rsidP="00000000" w:rsidRDefault="00000000" w:rsidRPr="00000000" w14:paraId="00000029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Tyler Sudik, Ceresco</w:t>
      </w:r>
    </w:p>
    <w:p w:rsidR="00000000" w:rsidDel="00000000" w:rsidP="00000000" w:rsidRDefault="00000000" w:rsidRPr="00000000" w14:paraId="0000002A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402-443-8669</w:t>
      </w:r>
    </w:p>
    <w:p w:rsidR="00000000" w:rsidDel="00000000" w:rsidP="00000000" w:rsidRDefault="00000000" w:rsidRPr="00000000" w14:paraId="0000002B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Jeff Brabec, Colon</w:t>
      </w:r>
    </w:p>
    <w:p w:rsidR="00000000" w:rsidDel="00000000" w:rsidP="00000000" w:rsidRDefault="00000000" w:rsidRPr="00000000" w14:paraId="0000002C">
      <w:pPr>
        <w:keepNext w:val="1"/>
        <w:keepLines w:val="1"/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402-277-6264</w:t>
      </w:r>
    </w:p>
    <w:p w:rsidR="00000000" w:rsidDel="00000000" w:rsidP="00000000" w:rsidRDefault="00000000" w:rsidRPr="00000000" w14:paraId="0000002D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Dan Malousek, Prague (Associate Dir.)</w:t>
      </w:r>
    </w:p>
    <w:p w:rsidR="00000000" w:rsidDel="00000000" w:rsidP="00000000" w:rsidRDefault="00000000" w:rsidRPr="00000000" w14:paraId="0000002E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402-443-9640</w:t>
      </w:r>
    </w:p>
    <w:p w:rsidR="00000000" w:rsidDel="00000000" w:rsidP="00000000" w:rsidRDefault="00000000" w:rsidRPr="00000000" w14:paraId="0000002F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Seth Johnson, Colon (Associate Dir.)</w:t>
      </w:r>
    </w:p>
    <w:p w:rsidR="00000000" w:rsidDel="00000000" w:rsidP="00000000" w:rsidRDefault="00000000" w:rsidRPr="00000000" w14:paraId="00000030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SAUNDERS COUNTY LIVESTOCK &amp; AG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ASSOCIATION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NOTICE OF ANNUAL MEETING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January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680"/>
          <w:tab w:val="right" w:leader="none" w:pos="936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ANNUAL BANQUET – January 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line="167" w:lineRule="auto"/>
        <w:rPr>
          <w:rFonts w:ascii="Times New Roman" w:cs="Times New Roman" w:eastAsia="Times New Roman" w:hAnsi="Times New Roman"/>
          <w:b w:val="1"/>
          <w:bCs w:val="1"/>
          <w:color w:val="000000"/>
          <w:sz w:val="16"/>
          <w:szCs w:val="16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Dear Members: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6"/>
          <w:szCs w:val="16"/>
          <w:rtl w:val="0"/>
        </w:rPr>
        <w:t xml:space="preserve">As we welcome the New Year, I extend my best wishes to each of you. I would like to take this opportunity to inform you about some important upcoming events.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We encourage all members to actively participate in the Association by attending our regular meetings, annual meeting and banquet. Membership dues for the upcoming year are as follows: $75 for local membership; $105 Nebraska Cattlemen; $180 for NCBA. Dues are payable now and are required to vote and participate as a member for 2026. 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The Annual Business Meeting shall be held as follows: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Monday January 5, 2026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6"/>
          <w:szCs w:val="16"/>
          <w:rtl w:val="0"/>
        </w:rPr>
        <w:t xml:space="preserve">Saunders County 4 H Building, Wahoo, Nebraska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6:00 PM Social Hour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6:30 PM Dinner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6"/>
          <w:szCs w:val="16"/>
          <w:rtl w:val="0"/>
        </w:rPr>
        <w:t xml:space="preserve">Frontier Cooperative sponsor and presentation – Frontier is a full-service cooperative located primarily in Eastern Nebraska serving customers since 1915. Frontier prides itself on being a progressive leader in today’s agriculture world.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u w:val="single"/>
          <w:rtl w:val="0"/>
        </w:rPr>
        <w:t xml:space="preserve">Annual Business Meeting 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Approval of 2025 Annual Meeting Minutes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2025 Treasurer’s Report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2026 Board of Directors Election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Adjourn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RSVP is due on or before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December 31, 2026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Dan Kellner – 402-480-8778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Pudge Donahue – 402-525-6262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Jordan Nelson – 402-540-7556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Dave Vrana – 402-840-0116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This year, the annual meeting will be held in advance of the Annual Banquet to allow the Association to focus on recognition of our 4-H participants and their achievements and to enjoy the entertainment.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The Annual Banquet will be held as follows: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January 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, 202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, at Starlight Event Center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Entertainment –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US Veteran Col Tom Brewer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5:30 p.m. Social Hour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6:30 p.m. Banquet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$35.00 advance tickets – Purchase from Directors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NO TICKETS SOLD AT THE DOOR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Scholarships are available to graduating seniors who are children, grandchildren or great-grandchildren of Association members.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Applicants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must be from Saunders County or bordering counties. Call Cheyenne Chromy at 402-547-7107 or email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16"/>
            <w:szCs w:val="16"/>
            <w:u w:val="single"/>
            <w:vertAlign w:val="baseline"/>
            <w:rtl w:val="0"/>
          </w:rPr>
          <w:t xml:space="preserve">Cheyenne.Chromy@gmail.com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vertAlign w:val="baseline"/>
          <w:rtl w:val="0"/>
        </w:rPr>
        <w:t xml:space="preserve"> for an application. Applications are due on or before March 1, 2025.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6"/>
          <w:szCs w:val="16"/>
          <w:rtl w:val="0"/>
        </w:rPr>
        <w:t xml:space="preserve">REMINDER: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for further correspondence, especially dues, please DO NOT SEND to ENREC. Please mail Saunders County Livestock &amp; Ag Association P.O. Box 134, Wahoo, NE 68066 or to Dave Vrana 2448 Co. Rd. 30, Prague, NE 68050</w:t>
      </w:r>
    </w:p>
    <w:p w:rsidR="00000000" w:rsidDel="00000000" w:rsidP="00000000" w:rsidRDefault="00000000" w:rsidRPr="00000000" w14:paraId="00000062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Please join us for both events!</w:t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Sincerely,</w:t>
      </w:r>
    </w:p>
    <w:p w:rsidR="00000000" w:rsidDel="00000000" w:rsidP="00000000" w:rsidRDefault="00000000" w:rsidRPr="00000000" w14:paraId="00000068">
      <w:pPr>
        <w:spacing w:after="160" w:line="259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</w:rPr>
        <w:drawing>
          <wp:inline distB="0" distT="0" distL="0" distR="0">
            <wp:extent cx="1362208" cy="39029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62208" cy="3902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Dan Kellner</w:t>
      </w:r>
    </w:p>
    <w:p w:rsidR="00000000" w:rsidDel="00000000" w:rsidP="00000000" w:rsidRDefault="00000000" w:rsidRPr="00000000" w14:paraId="0000006B">
      <w:pPr>
        <w:widowControl w:val="0"/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President, Saunders County Livestock &amp; Ag Association</w:t>
      </w:r>
    </w:p>
    <w:sectPr>
      <w:pgSz w:h="15840" w:w="12240" w:orient="portrait"/>
      <w:pgMar w:bottom="720" w:top="720" w:left="720" w:right="720" w:header="720" w:footer="720"/>
      <w:pgNumType w:start="1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kellnerfarms@gmail.com" TargetMode="External"/><Relationship Id="rId7" Type="http://schemas.openxmlformats.org/officeDocument/2006/relationships/hyperlink" Target="mailto:Cheyenne.Chromy@gmail.com" TargetMode="Externa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