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57AD0" w14:textId="77777777" w:rsidR="000871A4" w:rsidRDefault="000871A4"/>
    <w:p w14:paraId="0DAA2764" w14:textId="77777777" w:rsidR="00092473" w:rsidRPr="00702D67" w:rsidRDefault="00092473" w:rsidP="00092473">
      <w:pPr>
        <w:spacing w:line="276" w:lineRule="auto"/>
        <w:jc w:val="center"/>
        <w:rPr>
          <w:rFonts w:ascii="Times New Roman" w:hAnsi="Times New Roman" w:cs="Times New Roman"/>
          <w:b/>
          <w:bCs/>
          <w:color w:val="2F5496" w:themeColor="accent1" w:themeShade="BF"/>
          <w:sz w:val="44"/>
          <w:szCs w:val="44"/>
          <w:shd w:val="clear" w:color="auto" w:fill="FFFFFF"/>
        </w:rPr>
      </w:pPr>
      <w:r w:rsidRPr="00702D67">
        <w:rPr>
          <w:rFonts w:ascii="Times New Roman" w:hAnsi="Times New Roman" w:cs="Times New Roman"/>
          <w:b/>
          <w:bCs/>
          <w:color w:val="2F5496" w:themeColor="accent1" w:themeShade="BF"/>
          <w:sz w:val="44"/>
          <w:szCs w:val="44"/>
          <w:shd w:val="clear" w:color="auto" w:fill="FFFFFF"/>
        </w:rPr>
        <w:t xml:space="preserve">De la clasa la castel: </w:t>
      </w:r>
    </w:p>
    <w:p w14:paraId="4E9EEE81" w14:textId="3415D57C" w:rsidR="0011512B" w:rsidRPr="00702D67" w:rsidRDefault="00092473" w:rsidP="00092473">
      <w:pPr>
        <w:spacing w:line="276" w:lineRule="auto"/>
        <w:jc w:val="center"/>
        <w:rPr>
          <w:rFonts w:ascii="Times New Roman" w:hAnsi="Times New Roman" w:cs="Times New Roman"/>
          <w:b/>
          <w:bCs/>
          <w:color w:val="2F5496" w:themeColor="accent1" w:themeShade="BF"/>
          <w:sz w:val="44"/>
          <w:szCs w:val="44"/>
        </w:rPr>
      </w:pPr>
      <w:r w:rsidRPr="00702D67">
        <w:rPr>
          <w:rFonts w:ascii="Times New Roman" w:hAnsi="Times New Roman" w:cs="Times New Roman"/>
          <w:b/>
          <w:bCs/>
          <w:color w:val="2F5496" w:themeColor="accent1" w:themeShade="BF"/>
          <w:sz w:val="44"/>
          <w:szCs w:val="44"/>
          <w:shd w:val="clear" w:color="auto" w:fill="FFFFFF"/>
        </w:rPr>
        <w:t>cum s</w:t>
      </w:r>
      <w:r w:rsidR="00702D67">
        <w:rPr>
          <w:rFonts w:ascii="Times New Roman" w:hAnsi="Times New Roman" w:cs="Times New Roman"/>
          <w:b/>
          <w:bCs/>
          <w:color w:val="2F5496" w:themeColor="accent1" w:themeShade="BF"/>
          <w:sz w:val="44"/>
          <w:szCs w:val="44"/>
          <w:shd w:val="clear" w:color="auto" w:fill="FFFFFF"/>
        </w:rPr>
        <w:t>ă</w:t>
      </w:r>
      <w:r w:rsidRPr="00702D67">
        <w:rPr>
          <w:rFonts w:ascii="Times New Roman" w:hAnsi="Times New Roman" w:cs="Times New Roman"/>
          <w:b/>
          <w:bCs/>
          <w:color w:val="2F5496" w:themeColor="accent1" w:themeShade="BF"/>
          <w:sz w:val="44"/>
          <w:szCs w:val="44"/>
          <w:shd w:val="clear" w:color="auto" w:fill="FFFFFF"/>
        </w:rPr>
        <w:t xml:space="preserve"> cre</w:t>
      </w:r>
      <w:r w:rsidR="00702D67">
        <w:rPr>
          <w:rFonts w:ascii="Times New Roman" w:hAnsi="Times New Roman" w:cs="Times New Roman"/>
          <w:b/>
          <w:bCs/>
          <w:color w:val="2F5496" w:themeColor="accent1" w:themeShade="BF"/>
          <w:sz w:val="44"/>
          <w:szCs w:val="44"/>
          <w:shd w:val="clear" w:color="auto" w:fill="FFFFFF"/>
        </w:rPr>
        <w:t>ă</w:t>
      </w:r>
      <w:r w:rsidRPr="00702D67">
        <w:rPr>
          <w:rFonts w:ascii="Times New Roman" w:hAnsi="Times New Roman" w:cs="Times New Roman"/>
          <w:b/>
          <w:bCs/>
          <w:color w:val="2F5496" w:themeColor="accent1" w:themeShade="BF"/>
          <w:sz w:val="44"/>
          <w:szCs w:val="44"/>
          <w:shd w:val="clear" w:color="auto" w:fill="FFFFFF"/>
        </w:rPr>
        <w:t>m spa</w:t>
      </w:r>
      <w:r w:rsidR="00702D67">
        <w:rPr>
          <w:rFonts w:ascii="Times New Roman" w:hAnsi="Times New Roman" w:cs="Times New Roman"/>
          <w:b/>
          <w:bCs/>
          <w:color w:val="2F5496" w:themeColor="accent1" w:themeShade="BF"/>
          <w:sz w:val="44"/>
          <w:szCs w:val="44"/>
          <w:shd w:val="clear" w:color="auto" w:fill="FFFFFF"/>
        </w:rPr>
        <w:t>ț</w:t>
      </w:r>
      <w:r w:rsidRPr="00702D67">
        <w:rPr>
          <w:rFonts w:ascii="Times New Roman" w:hAnsi="Times New Roman" w:cs="Times New Roman"/>
          <w:b/>
          <w:bCs/>
          <w:color w:val="2F5496" w:themeColor="accent1" w:themeShade="BF"/>
          <w:sz w:val="44"/>
          <w:szCs w:val="44"/>
          <w:shd w:val="clear" w:color="auto" w:fill="FFFFFF"/>
        </w:rPr>
        <w:t xml:space="preserve">ii de </w:t>
      </w:r>
      <w:r w:rsidR="00702D67">
        <w:rPr>
          <w:rFonts w:ascii="Times New Roman" w:hAnsi="Times New Roman" w:cs="Times New Roman"/>
          <w:b/>
          <w:bCs/>
          <w:color w:val="2F5496" w:themeColor="accent1" w:themeShade="BF"/>
          <w:sz w:val="44"/>
          <w:szCs w:val="44"/>
          <w:shd w:val="clear" w:color="auto" w:fill="FFFFFF"/>
        </w:rPr>
        <w:t>î</w:t>
      </w:r>
      <w:r w:rsidRPr="00702D67">
        <w:rPr>
          <w:rFonts w:ascii="Times New Roman" w:hAnsi="Times New Roman" w:cs="Times New Roman"/>
          <w:b/>
          <w:bCs/>
          <w:color w:val="2F5496" w:themeColor="accent1" w:themeShade="BF"/>
          <w:sz w:val="44"/>
          <w:szCs w:val="44"/>
          <w:shd w:val="clear" w:color="auto" w:fill="FFFFFF"/>
        </w:rPr>
        <w:t>nv</w:t>
      </w:r>
      <w:r w:rsidR="00702D67">
        <w:rPr>
          <w:rFonts w:ascii="Times New Roman" w:hAnsi="Times New Roman" w:cs="Times New Roman"/>
          <w:b/>
          <w:bCs/>
          <w:color w:val="2F5496" w:themeColor="accent1" w:themeShade="BF"/>
          <w:sz w:val="44"/>
          <w:szCs w:val="44"/>
          <w:shd w:val="clear" w:color="auto" w:fill="FFFFFF"/>
        </w:rPr>
        <w:t>ăț</w:t>
      </w:r>
      <w:r w:rsidRPr="00702D67">
        <w:rPr>
          <w:rFonts w:ascii="Times New Roman" w:hAnsi="Times New Roman" w:cs="Times New Roman"/>
          <w:b/>
          <w:bCs/>
          <w:color w:val="2F5496" w:themeColor="accent1" w:themeShade="BF"/>
          <w:sz w:val="44"/>
          <w:szCs w:val="44"/>
          <w:shd w:val="clear" w:color="auto" w:fill="FFFFFF"/>
        </w:rPr>
        <w:t xml:space="preserve">are magice </w:t>
      </w:r>
      <w:r w:rsidR="00702D67">
        <w:rPr>
          <w:rFonts w:ascii="Times New Roman" w:hAnsi="Times New Roman" w:cs="Times New Roman"/>
          <w:b/>
          <w:bCs/>
          <w:color w:val="2F5496" w:themeColor="accent1" w:themeShade="BF"/>
          <w:sz w:val="44"/>
          <w:szCs w:val="44"/>
          <w:shd w:val="clear" w:color="auto" w:fill="FFFFFF"/>
        </w:rPr>
        <w:t>ș</w:t>
      </w:r>
      <w:r w:rsidRPr="00702D67">
        <w:rPr>
          <w:rFonts w:ascii="Times New Roman" w:hAnsi="Times New Roman" w:cs="Times New Roman"/>
          <w:b/>
          <w:bCs/>
          <w:color w:val="2F5496" w:themeColor="accent1" w:themeShade="BF"/>
          <w:sz w:val="44"/>
          <w:szCs w:val="44"/>
          <w:shd w:val="clear" w:color="auto" w:fill="FFFFFF"/>
        </w:rPr>
        <w:t>i distractive pentru elevii ciclului primar</w:t>
      </w:r>
    </w:p>
    <w:p w14:paraId="72436645" w14:textId="5DDCC4A0" w:rsidR="00092473" w:rsidRDefault="00092473" w:rsidP="00F71D01">
      <w:pPr>
        <w:spacing w:line="360" w:lineRule="auto"/>
        <w:jc w:val="center"/>
        <w:rPr>
          <w:rFonts w:ascii="Times New Roman" w:hAnsi="Times New Roman" w:cs="Times New Roman"/>
          <w:b/>
          <w:bCs/>
          <w:sz w:val="24"/>
          <w:szCs w:val="24"/>
        </w:rPr>
      </w:pPr>
      <w:r>
        <w:rPr>
          <w:noProof/>
        </w:rPr>
        <w:drawing>
          <wp:inline distT="0" distB="0" distL="0" distR="0" wp14:anchorId="1505339E" wp14:editId="6A47B62E">
            <wp:extent cx="5731510" cy="2654969"/>
            <wp:effectExtent l="0" t="0" r="2540" b="0"/>
            <wp:docPr id="21460343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extLst>
                        <a:ext uri="{28A0092B-C50C-407E-A947-70E740481C1C}">
                          <a14:useLocalDpi xmlns:a14="http://schemas.microsoft.com/office/drawing/2010/main" val="0"/>
                        </a:ext>
                      </a:extLst>
                    </a:blip>
                    <a:srcRect b="13988"/>
                    <a:stretch>
                      <a:fillRect/>
                    </a:stretch>
                  </pic:blipFill>
                  <pic:spPr bwMode="auto">
                    <a:xfrm>
                      <a:off x="0" y="0"/>
                      <a:ext cx="5731510" cy="2654969"/>
                    </a:xfrm>
                    <a:prstGeom prst="rect">
                      <a:avLst/>
                    </a:prstGeom>
                    <a:noFill/>
                    <a:ln>
                      <a:noFill/>
                    </a:ln>
                    <a:extLst>
                      <a:ext uri="{53640926-AAD7-44D8-BBD7-CCE9431645EC}">
                        <a14:shadowObscured xmlns:a14="http://schemas.microsoft.com/office/drawing/2010/main"/>
                      </a:ext>
                    </a:extLst>
                  </pic:spPr>
                </pic:pic>
              </a:graphicData>
            </a:graphic>
          </wp:inline>
        </w:drawing>
      </w:r>
    </w:p>
    <w:p w14:paraId="7D0DF5E0" w14:textId="77777777" w:rsidR="00092473" w:rsidRDefault="00092473" w:rsidP="00CE22C3">
      <w:pPr>
        <w:spacing w:line="360" w:lineRule="auto"/>
        <w:jc w:val="center"/>
        <w:rPr>
          <w:rFonts w:ascii="Times New Roman" w:hAnsi="Times New Roman" w:cs="Times New Roman"/>
          <w:b/>
          <w:bCs/>
          <w:sz w:val="24"/>
          <w:szCs w:val="24"/>
        </w:rPr>
      </w:pPr>
    </w:p>
    <w:p w14:paraId="7D3CF9DF" w14:textId="2D3D24EA" w:rsidR="00241453" w:rsidRPr="00241453" w:rsidRDefault="00241453" w:rsidP="00CE22C3">
      <w:pPr>
        <w:spacing w:line="360" w:lineRule="auto"/>
        <w:jc w:val="center"/>
        <w:rPr>
          <w:rFonts w:ascii="Times New Roman" w:hAnsi="Times New Roman" w:cs="Times New Roman"/>
          <w:b/>
          <w:bCs/>
          <w:sz w:val="36"/>
          <w:szCs w:val="36"/>
        </w:rPr>
      </w:pPr>
      <w:r w:rsidRPr="00241453">
        <w:rPr>
          <w:rFonts w:ascii="Times New Roman" w:hAnsi="Times New Roman" w:cs="Times New Roman"/>
          <w:b/>
          <w:bCs/>
          <w:sz w:val="36"/>
          <w:szCs w:val="36"/>
        </w:rPr>
        <w:t>TEMPLATE</w:t>
      </w:r>
    </w:p>
    <w:p w14:paraId="0865397A" w14:textId="1EB76798" w:rsidR="00EF525E" w:rsidRPr="00800580" w:rsidRDefault="0011512B" w:rsidP="00CE22C3">
      <w:pPr>
        <w:spacing w:line="360" w:lineRule="auto"/>
        <w:jc w:val="center"/>
        <w:rPr>
          <w:rFonts w:ascii="Times New Roman" w:hAnsi="Times New Roman" w:cs="Times New Roman"/>
          <w:b/>
          <w:bCs/>
          <w:sz w:val="32"/>
          <w:szCs w:val="32"/>
        </w:rPr>
      </w:pPr>
      <w:r w:rsidRPr="00800580">
        <w:rPr>
          <w:rFonts w:ascii="Times New Roman" w:hAnsi="Times New Roman" w:cs="Times New Roman"/>
          <w:b/>
          <w:bCs/>
          <w:sz w:val="32"/>
          <w:szCs w:val="32"/>
        </w:rPr>
        <w:t>Plan de lecție</w:t>
      </w:r>
    </w:p>
    <w:p w14:paraId="735931FE" w14:textId="06F6290A" w:rsidR="00800580" w:rsidRDefault="0011512B" w:rsidP="00CE22C3">
      <w:pPr>
        <w:spacing w:line="360" w:lineRule="auto"/>
        <w:jc w:val="center"/>
        <w:rPr>
          <w:rFonts w:ascii="Times New Roman" w:hAnsi="Times New Roman" w:cs="Times New Roman"/>
          <w:b/>
          <w:bCs/>
          <w:sz w:val="32"/>
          <w:szCs w:val="32"/>
        </w:rPr>
      </w:pPr>
      <w:r w:rsidRPr="00800580">
        <w:rPr>
          <w:rFonts w:ascii="Times New Roman" w:hAnsi="Times New Roman" w:cs="Times New Roman"/>
          <w:b/>
          <w:bCs/>
          <w:sz w:val="32"/>
          <w:szCs w:val="32"/>
        </w:rPr>
        <w:t xml:space="preserve">Comunicare în limba română </w:t>
      </w:r>
    </w:p>
    <w:p w14:paraId="423096FE" w14:textId="162DBA85" w:rsidR="0011512B" w:rsidRDefault="0011512B" w:rsidP="00CE22C3">
      <w:pPr>
        <w:spacing w:line="360" w:lineRule="auto"/>
        <w:jc w:val="center"/>
        <w:rPr>
          <w:rFonts w:ascii="Times New Roman" w:hAnsi="Times New Roman" w:cs="Times New Roman"/>
          <w:b/>
          <w:bCs/>
          <w:sz w:val="32"/>
          <w:szCs w:val="32"/>
        </w:rPr>
      </w:pPr>
      <w:r w:rsidRPr="00800580">
        <w:rPr>
          <w:rFonts w:ascii="Times New Roman" w:hAnsi="Times New Roman" w:cs="Times New Roman"/>
          <w:b/>
          <w:bCs/>
          <w:sz w:val="32"/>
          <w:szCs w:val="32"/>
        </w:rPr>
        <w:t>Dezvoltarea gândirii critice prin jocuri și puzzle-uri</w:t>
      </w:r>
    </w:p>
    <w:p w14:paraId="6EDAE59E" w14:textId="77777777" w:rsidR="00EF525E" w:rsidRPr="00CE22C3" w:rsidRDefault="00EF525E" w:rsidP="00CE22C3">
      <w:pPr>
        <w:spacing w:line="360" w:lineRule="auto"/>
        <w:rPr>
          <w:rFonts w:ascii="Times New Roman" w:hAnsi="Times New Roman" w:cs="Times New Roman"/>
          <w:sz w:val="24"/>
          <w:szCs w:val="24"/>
        </w:rPr>
      </w:pPr>
    </w:p>
    <w:p w14:paraId="03417AE2" w14:textId="2F98E95F" w:rsidR="00092473" w:rsidRDefault="00092473" w:rsidP="00CE22C3">
      <w:pPr>
        <w:spacing w:line="360" w:lineRule="auto"/>
        <w:rPr>
          <w:rFonts w:ascii="Times New Roman" w:hAnsi="Times New Roman" w:cs="Times New Roman"/>
          <w:sz w:val="24"/>
          <w:szCs w:val="24"/>
        </w:rPr>
      </w:pPr>
      <w:r>
        <w:rPr>
          <w:rFonts w:ascii="Times New Roman" w:hAnsi="Times New Roman" w:cs="Times New Roman"/>
          <w:sz w:val="24"/>
          <w:szCs w:val="24"/>
        </w:rPr>
        <w:t xml:space="preserve">Școala Primară </w:t>
      </w:r>
      <w:r w:rsidR="006B00B3">
        <w:rPr>
          <w:rFonts w:ascii="Times New Roman" w:hAnsi="Times New Roman" w:cs="Times New Roman"/>
          <w:sz w:val="24"/>
          <w:szCs w:val="24"/>
        </w:rPr>
        <w:t xml:space="preserve">nr.1 </w:t>
      </w:r>
      <w:r>
        <w:rPr>
          <w:rFonts w:ascii="Times New Roman" w:hAnsi="Times New Roman" w:cs="Times New Roman"/>
          <w:sz w:val="24"/>
          <w:szCs w:val="24"/>
        </w:rPr>
        <w:t>Islaz, Brănești, Ilfov</w:t>
      </w:r>
    </w:p>
    <w:p w14:paraId="083A832A" w14:textId="52DC667F" w:rsidR="00092473" w:rsidRDefault="00092473" w:rsidP="00CE22C3">
      <w:pPr>
        <w:spacing w:line="360" w:lineRule="auto"/>
        <w:rPr>
          <w:rFonts w:ascii="Times New Roman" w:hAnsi="Times New Roman" w:cs="Times New Roman"/>
          <w:sz w:val="24"/>
          <w:szCs w:val="24"/>
        </w:rPr>
      </w:pPr>
      <w:r>
        <w:rPr>
          <w:rFonts w:ascii="Times New Roman" w:hAnsi="Times New Roman" w:cs="Times New Roman"/>
          <w:sz w:val="24"/>
          <w:szCs w:val="24"/>
        </w:rPr>
        <w:t>Prof. Daniela Păuleț</w:t>
      </w:r>
    </w:p>
    <w:p w14:paraId="5D1D56BA" w14:textId="53B5DF39"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xml:space="preserve">Clasa: a IV-a  </w:t>
      </w:r>
    </w:p>
    <w:p w14:paraId="29C818A7" w14:textId="1B025672" w:rsidR="00702D67"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xml:space="preserve">Durată: </w:t>
      </w:r>
      <w:r w:rsidR="00EF525E" w:rsidRPr="00CE22C3">
        <w:rPr>
          <w:rFonts w:ascii="Times New Roman" w:hAnsi="Times New Roman" w:cs="Times New Roman"/>
          <w:sz w:val="24"/>
          <w:szCs w:val="24"/>
        </w:rPr>
        <w:t>45</w:t>
      </w:r>
      <w:r w:rsidRPr="00CE22C3">
        <w:rPr>
          <w:rFonts w:ascii="Times New Roman" w:hAnsi="Times New Roman" w:cs="Times New Roman"/>
          <w:sz w:val="24"/>
          <w:szCs w:val="24"/>
        </w:rPr>
        <w:t xml:space="preserve"> de minute  </w:t>
      </w:r>
    </w:p>
    <w:p w14:paraId="03944BD4" w14:textId="77777777" w:rsidR="00702D67" w:rsidRDefault="00702D67" w:rsidP="00CE22C3">
      <w:pPr>
        <w:spacing w:line="360" w:lineRule="auto"/>
        <w:rPr>
          <w:rFonts w:ascii="Times New Roman" w:hAnsi="Times New Roman" w:cs="Times New Roman"/>
          <w:sz w:val="24"/>
          <w:szCs w:val="24"/>
        </w:rPr>
      </w:pPr>
    </w:p>
    <w:p w14:paraId="769BBE02" w14:textId="7C6681F3" w:rsidR="0011512B" w:rsidRPr="00CE22C3" w:rsidRDefault="00EF525E" w:rsidP="00CE22C3">
      <w:pPr>
        <w:spacing w:line="360" w:lineRule="auto"/>
        <w:rPr>
          <w:rFonts w:ascii="Times New Roman" w:hAnsi="Times New Roman" w:cs="Times New Roman"/>
          <w:sz w:val="24"/>
          <w:szCs w:val="24"/>
        </w:rPr>
      </w:pPr>
      <w:r w:rsidRPr="00241453">
        <w:rPr>
          <w:rFonts w:ascii="Times New Roman" w:hAnsi="Times New Roman" w:cs="Times New Roman"/>
          <w:b/>
          <w:bCs/>
          <w:sz w:val="24"/>
          <w:szCs w:val="24"/>
        </w:rPr>
        <w:t>Scop</w:t>
      </w:r>
      <w:r w:rsidR="0011512B" w:rsidRPr="00CE22C3">
        <w:rPr>
          <w:rFonts w:ascii="Times New Roman" w:hAnsi="Times New Roman" w:cs="Times New Roman"/>
          <w:sz w:val="24"/>
          <w:szCs w:val="24"/>
        </w:rPr>
        <w:t xml:space="preserve">: </w:t>
      </w:r>
    </w:p>
    <w:p w14:paraId="658944C3" w14:textId="21513884" w:rsidR="0009247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Dezvoltarea gândirii critice a elevilor prin activități ludice precum puzzle-uri, jocuri de rezolvat probleme, sudoku și board games, în contextul comunicării în limba română.</w:t>
      </w:r>
    </w:p>
    <w:p w14:paraId="3381C402" w14:textId="77777777" w:rsidR="00241453" w:rsidRPr="00CE22C3" w:rsidRDefault="00241453" w:rsidP="00CE22C3">
      <w:pPr>
        <w:spacing w:line="360" w:lineRule="auto"/>
        <w:rPr>
          <w:rFonts w:ascii="Times New Roman" w:hAnsi="Times New Roman" w:cs="Times New Roman"/>
          <w:sz w:val="24"/>
          <w:szCs w:val="24"/>
        </w:rPr>
      </w:pPr>
    </w:p>
    <w:p w14:paraId="3DC5F4A0" w14:textId="7DA7FB99" w:rsidR="0011512B" w:rsidRPr="00CE22C3" w:rsidRDefault="0011512B" w:rsidP="00CE22C3">
      <w:pPr>
        <w:spacing w:line="360" w:lineRule="auto"/>
        <w:rPr>
          <w:rFonts w:ascii="Times New Roman" w:hAnsi="Times New Roman" w:cs="Times New Roman"/>
          <w:sz w:val="24"/>
          <w:szCs w:val="24"/>
        </w:rPr>
      </w:pPr>
      <w:r w:rsidRPr="00241453">
        <w:rPr>
          <w:rFonts w:ascii="Times New Roman" w:hAnsi="Times New Roman" w:cs="Times New Roman"/>
          <w:b/>
          <w:bCs/>
          <w:sz w:val="24"/>
          <w:szCs w:val="24"/>
        </w:rPr>
        <w:t xml:space="preserve">Obiective </w:t>
      </w:r>
      <w:r w:rsidR="00EF525E" w:rsidRPr="00241453">
        <w:rPr>
          <w:rFonts w:ascii="Times New Roman" w:hAnsi="Times New Roman" w:cs="Times New Roman"/>
          <w:b/>
          <w:bCs/>
          <w:sz w:val="24"/>
          <w:szCs w:val="24"/>
        </w:rPr>
        <w:t>operaționale</w:t>
      </w:r>
      <w:r w:rsidRPr="00CE22C3">
        <w:rPr>
          <w:rFonts w:ascii="Times New Roman" w:hAnsi="Times New Roman" w:cs="Times New Roman"/>
          <w:sz w:val="24"/>
          <w:szCs w:val="24"/>
        </w:rPr>
        <w:t>:</w:t>
      </w:r>
    </w:p>
    <w:p w14:paraId="6E467590" w14:textId="77777777"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Să stimuleze gândirea critică și abilitatea de a analiza informațiile.</w:t>
      </w:r>
    </w:p>
    <w:p w14:paraId="2019148B" w14:textId="77777777"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Să îmbunătățească vocabularul și capacitatea de exprimare.</w:t>
      </w:r>
    </w:p>
    <w:p w14:paraId="7D35DC74" w14:textId="77777777"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Să dezvolte abilități de colaborare și comunicare eficientă.</w:t>
      </w:r>
    </w:p>
    <w:p w14:paraId="165744AE" w14:textId="77777777"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Să utilizeze jocurile și puzzle-urile ca instrumente de învățare.</w:t>
      </w:r>
    </w:p>
    <w:p w14:paraId="2CF2887A" w14:textId="77777777" w:rsidR="0011512B" w:rsidRPr="00CE22C3" w:rsidRDefault="0011512B" w:rsidP="00CE22C3">
      <w:pPr>
        <w:spacing w:line="360" w:lineRule="auto"/>
        <w:rPr>
          <w:rFonts w:ascii="Times New Roman" w:hAnsi="Times New Roman" w:cs="Times New Roman"/>
          <w:sz w:val="24"/>
          <w:szCs w:val="24"/>
        </w:rPr>
      </w:pPr>
    </w:p>
    <w:p w14:paraId="64ACC66B" w14:textId="2A9D9A03" w:rsidR="0011512B" w:rsidRPr="00CE22C3" w:rsidRDefault="0011512B" w:rsidP="00CE22C3">
      <w:pPr>
        <w:spacing w:line="360" w:lineRule="auto"/>
        <w:rPr>
          <w:rFonts w:ascii="Times New Roman" w:hAnsi="Times New Roman" w:cs="Times New Roman"/>
          <w:sz w:val="24"/>
          <w:szCs w:val="24"/>
        </w:rPr>
      </w:pPr>
      <w:r w:rsidRPr="00241453">
        <w:rPr>
          <w:rFonts w:ascii="Times New Roman" w:hAnsi="Times New Roman" w:cs="Times New Roman"/>
          <w:b/>
          <w:bCs/>
          <w:sz w:val="24"/>
          <w:szCs w:val="24"/>
        </w:rPr>
        <w:t>Resurse</w:t>
      </w:r>
      <w:r w:rsidRPr="00CE22C3">
        <w:rPr>
          <w:rFonts w:ascii="Times New Roman" w:hAnsi="Times New Roman" w:cs="Times New Roman"/>
          <w:sz w:val="24"/>
          <w:szCs w:val="24"/>
        </w:rPr>
        <w:t>:</w:t>
      </w:r>
    </w:p>
    <w:p w14:paraId="5344F426" w14:textId="77777777"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Puzzle-uri și jocuri de rezolvat probleme (ex. rebusuri, enigma, jocuri logice)</w:t>
      </w:r>
    </w:p>
    <w:p w14:paraId="17574A9F" w14:textId="77777777"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Sudoku (nivel ușor/mediu)</w:t>
      </w:r>
    </w:p>
    <w:p w14:paraId="0AD6700F" w14:textId="77777777"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Board games educaționale (ex. „Șah”, „Dixit”, „Catan Junior”)</w:t>
      </w:r>
    </w:p>
    <w:p w14:paraId="5F95AF10" w14:textId="77777777"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Fișe cu enunțuri și întrebări pentru discuție</w:t>
      </w:r>
    </w:p>
    <w:p w14:paraId="0C69DAD2" w14:textId="77777777"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Tabla și markere</w:t>
      </w:r>
    </w:p>
    <w:p w14:paraId="1BF3F6F7" w14:textId="77777777" w:rsidR="0011512B" w:rsidRPr="00CE22C3" w:rsidRDefault="0011512B" w:rsidP="00CE22C3">
      <w:pPr>
        <w:spacing w:line="360" w:lineRule="auto"/>
        <w:rPr>
          <w:rFonts w:ascii="Times New Roman" w:hAnsi="Times New Roman" w:cs="Times New Roman"/>
          <w:sz w:val="24"/>
          <w:szCs w:val="24"/>
        </w:rPr>
      </w:pPr>
    </w:p>
    <w:p w14:paraId="79562D41" w14:textId="7B2A2081" w:rsidR="0011512B" w:rsidRPr="00CE22C3" w:rsidRDefault="0011512B" w:rsidP="00CE22C3">
      <w:pPr>
        <w:spacing w:line="360" w:lineRule="auto"/>
        <w:rPr>
          <w:rFonts w:ascii="Times New Roman" w:hAnsi="Times New Roman" w:cs="Times New Roman"/>
          <w:sz w:val="24"/>
          <w:szCs w:val="24"/>
        </w:rPr>
      </w:pPr>
      <w:r w:rsidRPr="00241453">
        <w:rPr>
          <w:rFonts w:ascii="Times New Roman" w:hAnsi="Times New Roman" w:cs="Times New Roman"/>
          <w:b/>
          <w:bCs/>
          <w:sz w:val="24"/>
          <w:szCs w:val="24"/>
        </w:rPr>
        <w:t>Desfășurarea lecției</w:t>
      </w:r>
      <w:r w:rsidRPr="00CE22C3">
        <w:rPr>
          <w:rFonts w:ascii="Times New Roman" w:hAnsi="Times New Roman" w:cs="Times New Roman"/>
          <w:sz w:val="24"/>
          <w:szCs w:val="24"/>
        </w:rPr>
        <w:t>:</w:t>
      </w:r>
    </w:p>
    <w:p w14:paraId="7A131A69" w14:textId="77777777" w:rsidR="0011512B" w:rsidRPr="00CE22C3" w:rsidRDefault="0011512B" w:rsidP="00CE22C3">
      <w:pPr>
        <w:spacing w:line="360" w:lineRule="auto"/>
        <w:rPr>
          <w:rFonts w:ascii="Times New Roman" w:hAnsi="Times New Roman" w:cs="Times New Roman"/>
          <w:sz w:val="24"/>
          <w:szCs w:val="24"/>
        </w:rPr>
      </w:pPr>
    </w:p>
    <w:p w14:paraId="49E91B77" w14:textId="19228C2F"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xml:space="preserve">1. </w:t>
      </w:r>
      <w:r w:rsidRPr="00241453">
        <w:rPr>
          <w:rFonts w:ascii="Times New Roman" w:hAnsi="Times New Roman" w:cs="Times New Roman"/>
          <w:b/>
          <w:bCs/>
          <w:sz w:val="24"/>
          <w:szCs w:val="24"/>
        </w:rPr>
        <w:t xml:space="preserve">Introducere </w:t>
      </w:r>
      <w:r w:rsidRPr="00CE22C3">
        <w:rPr>
          <w:rFonts w:ascii="Times New Roman" w:hAnsi="Times New Roman" w:cs="Times New Roman"/>
          <w:sz w:val="24"/>
          <w:szCs w:val="24"/>
        </w:rPr>
        <w:t xml:space="preserve">– </w:t>
      </w:r>
      <w:r w:rsidR="00EF525E" w:rsidRPr="00CE22C3">
        <w:rPr>
          <w:rFonts w:ascii="Times New Roman" w:hAnsi="Times New Roman" w:cs="Times New Roman"/>
          <w:sz w:val="24"/>
          <w:szCs w:val="24"/>
        </w:rPr>
        <w:t>5</w:t>
      </w:r>
      <w:r w:rsidRPr="00CE22C3">
        <w:rPr>
          <w:rFonts w:ascii="Times New Roman" w:hAnsi="Times New Roman" w:cs="Times New Roman"/>
          <w:sz w:val="24"/>
          <w:szCs w:val="24"/>
        </w:rPr>
        <w:t xml:space="preserve"> minute</w:t>
      </w:r>
    </w:p>
    <w:p w14:paraId="0ECF7EAC" w14:textId="77777777"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xml:space="preserve">- Discuție despre importanța gândirii critice în comunicare și în viața de zi cu zi.  </w:t>
      </w:r>
    </w:p>
    <w:p w14:paraId="493B492D" w14:textId="77777777"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Prezentarea scopului lecției și a activităților ludice ce vor urma.</w:t>
      </w:r>
    </w:p>
    <w:p w14:paraId="02732223" w14:textId="77777777" w:rsidR="0011512B" w:rsidRPr="00CE22C3" w:rsidRDefault="0011512B" w:rsidP="00CE22C3">
      <w:pPr>
        <w:spacing w:line="360" w:lineRule="auto"/>
        <w:rPr>
          <w:rFonts w:ascii="Times New Roman" w:hAnsi="Times New Roman" w:cs="Times New Roman"/>
          <w:sz w:val="24"/>
          <w:szCs w:val="24"/>
        </w:rPr>
      </w:pPr>
    </w:p>
    <w:p w14:paraId="15F14394" w14:textId="11991DEA"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lastRenderedPageBreak/>
        <w:t xml:space="preserve">2. </w:t>
      </w:r>
      <w:r w:rsidRPr="00241453">
        <w:rPr>
          <w:rFonts w:ascii="Times New Roman" w:hAnsi="Times New Roman" w:cs="Times New Roman"/>
          <w:b/>
          <w:bCs/>
          <w:sz w:val="24"/>
          <w:szCs w:val="24"/>
        </w:rPr>
        <w:t xml:space="preserve">Activitate 1: Puzzle-uri și rebusuri </w:t>
      </w:r>
      <w:r w:rsidRPr="00CE22C3">
        <w:rPr>
          <w:rFonts w:ascii="Times New Roman" w:hAnsi="Times New Roman" w:cs="Times New Roman"/>
          <w:sz w:val="24"/>
          <w:szCs w:val="24"/>
        </w:rPr>
        <w:t>– 1</w:t>
      </w:r>
      <w:r w:rsidR="00EF525E" w:rsidRPr="00CE22C3">
        <w:rPr>
          <w:rFonts w:ascii="Times New Roman" w:hAnsi="Times New Roman" w:cs="Times New Roman"/>
          <w:sz w:val="24"/>
          <w:szCs w:val="24"/>
        </w:rPr>
        <w:t>0</w:t>
      </w:r>
      <w:r w:rsidRPr="00CE22C3">
        <w:rPr>
          <w:rFonts w:ascii="Times New Roman" w:hAnsi="Times New Roman" w:cs="Times New Roman"/>
          <w:sz w:val="24"/>
          <w:szCs w:val="24"/>
        </w:rPr>
        <w:t xml:space="preserve"> minute  </w:t>
      </w:r>
    </w:p>
    <w:p w14:paraId="63BA3458" w14:textId="77777777"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xml:space="preserve">- Elevii lucrează în echipe pentru a rezolva puzzle-uri și rebusuri legate de vocabularul românesc.  </w:t>
      </w:r>
    </w:p>
    <w:p w14:paraId="797711EC" w14:textId="77777777"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Fiecare echipă își prezintă soluția și explică procesul de gândire.</w:t>
      </w:r>
    </w:p>
    <w:p w14:paraId="67F77189" w14:textId="77777777" w:rsidR="0011512B" w:rsidRPr="00CE22C3" w:rsidRDefault="0011512B" w:rsidP="00CE22C3">
      <w:pPr>
        <w:spacing w:line="360" w:lineRule="auto"/>
        <w:rPr>
          <w:rFonts w:ascii="Times New Roman" w:hAnsi="Times New Roman" w:cs="Times New Roman"/>
          <w:sz w:val="24"/>
          <w:szCs w:val="24"/>
        </w:rPr>
      </w:pPr>
    </w:p>
    <w:p w14:paraId="1ACB76B4" w14:textId="1246534E"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xml:space="preserve">3. </w:t>
      </w:r>
      <w:r w:rsidRPr="00241453">
        <w:rPr>
          <w:rFonts w:ascii="Times New Roman" w:hAnsi="Times New Roman" w:cs="Times New Roman"/>
          <w:b/>
          <w:bCs/>
          <w:sz w:val="24"/>
          <w:szCs w:val="24"/>
        </w:rPr>
        <w:t>Activitate 2: Sudoku și jocuri de logică</w:t>
      </w:r>
      <w:r w:rsidRPr="00CE22C3">
        <w:rPr>
          <w:rFonts w:ascii="Times New Roman" w:hAnsi="Times New Roman" w:cs="Times New Roman"/>
          <w:sz w:val="24"/>
          <w:szCs w:val="24"/>
        </w:rPr>
        <w:t xml:space="preserve"> – 1</w:t>
      </w:r>
      <w:r w:rsidR="00EF525E" w:rsidRPr="00CE22C3">
        <w:rPr>
          <w:rFonts w:ascii="Times New Roman" w:hAnsi="Times New Roman" w:cs="Times New Roman"/>
          <w:sz w:val="24"/>
          <w:szCs w:val="24"/>
        </w:rPr>
        <w:t>0</w:t>
      </w:r>
      <w:r w:rsidRPr="00CE22C3">
        <w:rPr>
          <w:rFonts w:ascii="Times New Roman" w:hAnsi="Times New Roman" w:cs="Times New Roman"/>
          <w:sz w:val="24"/>
          <w:szCs w:val="24"/>
        </w:rPr>
        <w:t xml:space="preserve"> minute  </w:t>
      </w:r>
    </w:p>
    <w:p w14:paraId="0A959A61" w14:textId="77777777"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xml:space="preserve">- Elevii rezolvă împreună un Sudoku simplu sau alte jocuri logice.  </w:t>
      </w:r>
    </w:p>
    <w:p w14:paraId="28503D8D" w14:textId="77777777"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Încurajarea discuțiilor despre strategiile folosite și despre cum au ajuns la soluție.</w:t>
      </w:r>
    </w:p>
    <w:p w14:paraId="29561A8C" w14:textId="77777777" w:rsidR="0011512B" w:rsidRPr="00CE22C3" w:rsidRDefault="0011512B" w:rsidP="00CE22C3">
      <w:pPr>
        <w:spacing w:line="360" w:lineRule="auto"/>
        <w:rPr>
          <w:rFonts w:ascii="Times New Roman" w:hAnsi="Times New Roman" w:cs="Times New Roman"/>
          <w:sz w:val="24"/>
          <w:szCs w:val="24"/>
        </w:rPr>
      </w:pPr>
    </w:p>
    <w:p w14:paraId="67453BE8" w14:textId="4CBA08F0"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xml:space="preserve">4. </w:t>
      </w:r>
      <w:r w:rsidRPr="00241453">
        <w:rPr>
          <w:rFonts w:ascii="Times New Roman" w:hAnsi="Times New Roman" w:cs="Times New Roman"/>
          <w:b/>
          <w:bCs/>
          <w:sz w:val="24"/>
          <w:szCs w:val="24"/>
        </w:rPr>
        <w:t>Activitate 3: Board games</w:t>
      </w:r>
      <w:r w:rsidRPr="00CE22C3">
        <w:rPr>
          <w:rFonts w:ascii="Times New Roman" w:hAnsi="Times New Roman" w:cs="Times New Roman"/>
          <w:sz w:val="24"/>
          <w:szCs w:val="24"/>
        </w:rPr>
        <w:t xml:space="preserve"> – 15 minute  </w:t>
      </w:r>
    </w:p>
    <w:p w14:paraId="66182552" w14:textId="77777777"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xml:space="preserve">- Joc de tip board game educațional, în care elevii trebuie să comunice și să lucreze împreună pentru a atinge un scop comun.  </w:t>
      </w:r>
    </w:p>
    <w:p w14:paraId="475CA629" w14:textId="77777777"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Discuție despre importanța comunicării eficiente în joc și în viața reală.</w:t>
      </w:r>
    </w:p>
    <w:p w14:paraId="485F57E6" w14:textId="77777777" w:rsidR="0011512B" w:rsidRPr="00CE22C3" w:rsidRDefault="0011512B" w:rsidP="00CE22C3">
      <w:pPr>
        <w:spacing w:line="360" w:lineRule="auto"/>
        <w:rPr>
          <w:rFonts w:ascii="Times New Roman" w:hAnsi="Times New Roman" w:cs="Times New Roman"/>
          <w:sz w:val="24"/>
          <w:szCs w:val="24"/>
        </w:rPr>
      </w:pPr>
    </w:p>
    <w:p w14:paraId="0CBBE6B4" w14:textId="4791A12F"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xml:space="preserve">5. </w:t>
      </w:r>
      <w:r w:rsidRPr="00241453">
        <w:rPr>
          <w:rFonts w:ascii="Times New Roman" w:hAnsi="Times New Roman" w:cs="Times New Roman"/>
          <w:b/>
          <w:bCs/>
          <w:sz w:val="24"/>
          <w:szCs w:val="24"/>
        </w:rPr>
        <w:t>Încheiere și reflecție</w:t>
      </w:r>
      <w:r w:rsidRPr="00CE22C3">
        <w:rPr>
          <w:rFonts w:ascii="Times New Roman" w:hAnsi="Times New Roman" w:cs="Times New Roman"/>
          <w:sz w:val="24"/>
          <w:szCs w:val="24"/>
        </w:rPr>
        <w:t xml:space="preserve"> – 5 minute </w:t>
      </w:r>
    </w:p>
    <w:p w14:paraId="1F8E3A32" w14:textId="77777777"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xml:space="preserve">- Discuție despre ceea ce au învățat și despre cum pot aplica gândirea critică în comunicarea zilnică.  </w:t>
      </w:r>
    </w:p>
    <w:p w14:paraId="2E5B497C" w14:textId="77777777"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Feedback de la elevi despre activitățile preferate și despre ce au descoperit.</w:t>
      </w:r>
    </w:p>
    <w:p w14:paraId="7F1EF229" w14:textId="77777777" w:rsidR="0011512B" w:rsidRPr="00CE22C3" w:rsidRDefault="0011512B" w:rsidP="00CE22C3">
      <w:pPr>
        <w:spacing w:line="360" w:lineRule="auto"/>
        <w:rPr>
          <w:rFonts w:ascii="Times New Roman" w:hAnsi="Times New Roman" w:cs="Times New Roman"/>
          <w:sz w:val="24"/>
          <w:szCs w:val="24"/>
        </w:rPr>
      </w:pPr>
    </w:p>
    <w:p w14:paraId="7C3A1DB1" w14:textId="77777777" w:rsidR="0011512B" w:rsidRPr="00CE22C3" w:rsidRDefault="0011512B" w:rsidP="00CE22C3">
      <w:pPr>
        <w:spacing w:line="360" w:lineRule="auto"/>
        <w:rPr>
          <w:rFonts w:ascii="Times New Roman" w:hAnsi="Times New Roman" w:cs="Times New Roman"/>
          <w:sz w:val="24"/>
          <w:szCs w:val="24"/>
        </w:rPr>
      </w:pPr>
    </w:p>
    <w:p w14:paraId="5C92023D" w14:textId="38E1522E" w:rsidR="0011512B" w:rsidRPr="00241453" w:rsidRDefault="0011512B" w:rsidP="00CE22C3">
      <w:pPr>
        <w:spacing w:line="360" w:lineRule="auto"/>
        <w:rPr>
          <w:rFonts w:ascii="Times New Roman" w:hAnsi="Times New Roman" w:cs="Times New Roman"/>
          <w:b/>
          <w:bCs/>
          <w:sz w:val="24"/>
          <w:szCs w:val="24"/>
        </w:rPr>
      </w:pPr>
      <w:r w:rsidRPr="00241453">
        <w:rPr>
          <w:rFonts w:ascii="Times New Roman" w:hAnsi="Times New Roman" w:cs="Times New Roman"/>
          <w:b/>
          <w:bCs/>
          <w:sz w:val="24"/>
          <w:szCs w:val="24"/>
        </w:rPr>
        <w:t>Evaluare:</w:t>
      </w:r>
    </w:p>
    <w:p w14:paraId="686CD093" w14:textId="77777777"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Participarea activă în jocuri și discuții.</w:t>
      </w:r>
    </w:p>
    <w:p w14:paraId="318A7F41" w14:textId="77777777"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Capacitatea de a explica modul de rezolvare a puzzle-urilor și jocurilor.</w:t>
      </w:r>
    </w:p>
    <w:p w14:paraId="2940B103" w14:textId="77777777"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Observarea abilităților de colaborare și comunicare.</w:t>
      </w:r>
    </w:p>
    <w:p w14:paraId="31D3961C" w14:textId="77777777" w:rsidR="0011512B" w:rsidRPr="00CE22C3" w:rsidRDefault="0011512B" w:rsidP="00CE22C3">
      <w:pPr>
        <w:spacing w:line="360" w:lineRule="auto"/>
        <w:rPr>
          <w:rFonts w:ascii="Times New Roman" w:hAnsi="Times New Roman" w:cs="Times New Roman"/>
          <w:sz w:val="24"/>
          <w:szCs w:val="24"/>
        </w:rPr>
      </w:pPr>
    </w:p>
    <w:p w14:paraId="127C9447" w14:textId="77777777" w:rsidR="0011512B" w:rsidRPr="00CE22C3" w:rsidRDefault="0011512B" w:rsidP="00166925">
      <w:pPr>
        <w:spacing w:line="360" w:lineRule="auto"/>
        <w:rPr>
          <w:rFonts w:ascii="Times New Roman" w:hAnsi="Times New Roman" w:cs="Times New Roman"/>
          <w:b/>
          <w:bCs/>
          <w:sz w:val="24"/>
          <w:szCs w:val="24"/>
        </w:rPr>
      </w:pPr>
    </w:p>
    <w:p w14:paraId="0C110725" w14:textId="6A6DD476" w:rsidR="0011512B" w:rsidRPr="00CE22C3" w:rsidRDefault="0011512B" w:rsidP="00CE22C3">
      <w:pPr>
        <w:spacing w:line="360" w:lineRule="auto"/>
        <w:jc w:val="center"/>
        <w:rPr>
          <w:rFonts w:ascii="Times New Roman" w:hAnsi="Times New Roman" w:cs="Times New Roman"/>
          <w:b/>
          <w:bCs/>
          <w:sz w:val="24"/>
          <w:szCs w:val="24"/>
        </w:rPr>
      </w:pPr>
      <w:r w:rsidRPr="00CE22C3">
        <w:rPr>
          <w:rFonts w:ascii="Times New Roman" w:hAnsi="Times New Roman" w:cs="Times New Roman"/>
          <w:b/>
          <w:bCs/>
          <w:sz w:val="24"/>
          <w:szCs w:val="24"/>
        </w:rPr>
        <w:lastRenderedPageBreak/>
        <w:t>Fișă de activitate: Puzzle și enigmă</w:t>
      </w:r>
    </w:p>
    <w:p w14:paraId="044BD6BC" w14:textId="77777777" w:rsidR="0011512B" w:rsidRPr="00CE22C3" w:rsidRDefault="0011512B" w:rsidP="00CE22C3">
      <w:pPr>
        <w:spacing w:line="360" w:lineRule="auto"/>
        <w:rPr>
          <w:rFonts w:ascii="Times New Roman" w:hAnsi="Times New Roman" w:cs="Times New Roman"/>
          <w:sz w:val="24"/>
          <w:szCs w:val="24"/>
        </w:rPr>
      </w:pPr>
    </w:p>
    <w:p w14:paraId="117F8CD7" w14:textId="46AFF2D9"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Numele elevului: ______________________</w:t>
      </w:r>
    </w:p>
    <w:p w14:paraId="654AD61E" w14:textId="08DA3204"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Data: _______________</w:t>
      </w:r>
    </w:p>
    <w:p w14:paraId="030517B7" w14:textId="77777777" w:rsidR="0011512B" w:rsidRPr="00CE22C3" w:rsidRDefault="0011512B" w:rsidP="00CE22C3">
      <w:pPr>
        <w:spacing w:line="360" w:lineRule="auto"/>
        <w:rPr>
          <w:rFonts w:ascii="Times New Roman" w:hAnsi="Times New Roman" w:cs="Times New Roman"/>
          <w:sz w:val="24"/>
          <w:szCs w:val="24"/>
        </w:rPr>
      </w:pPr>
    </w:p>
    <w:p w14:paraId="6B6231F6" w14:textId="33955747" w:rsidR="0011512B" w:rsidRPr="00CE22C3" w:rsidRDefault="0011512B" w:rsidP="00CE22C3">
      <w:pPr>
        <w:spacing w:line="360" w:lineRule="auto"/>
        <w:rPr>
          <w:rFonts w:ascii="Times New Roman" w:hAnsi="Times New Roman" w:cs="Times New Roman"/>
          <w:b/>
          <w:bCs/>
          <w:sz w:val="24"/>
          <w:szCs w:val="24"/>
        </w:rPr>
      </w:pPr>
      <w:r w:rsidRPr="00CE22C3">
        <w:rPr>
          <w:rFonts w:ascii="Times New Roman" w:hAnsi="Times New Roman" w:cs="Times New Roman"/>
          <w:b/>
          <w:bCs/>
          <w:sz w:val="24"/>
          <w:szCs w:val="24"/>
        </w:rPr>
        <w:t>Partea 1: Rebus</w:t>
      </w:r>
    </w:p>
    <w:p w14:paraId="3DDB113D" w14:textId="318F2B8F"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xml:space="preserve">Uită-te la rebusul de mai jos și scrie </w:t>
      </w:r>
      <w:r w:rsidR="003D7729">
        <w:rPr>
          <w:rFonts w:ascii="Times New Roman" w:hAnsi="Times New Roman" w:cs="Times New Roman"/>
          <w:sz w:val="24"/>
          <w:szCs w:val="24"/>
        </w:rPr>
        <w:t xml:space="preserve">cel puțin 5 </w:t>
      </w:r>
      <w:r w:rsidRPr="00CE22C3">
        <w:rPr>
          <w:rFonts w:ascii="Times New Roman" w:hAnsi="Times New Roman" w:cs="Times New Roman"/>
          <w:sz w:val="24"/>
          <w:szCs w:val="24"/>
        </w:rPr>
        <w:t>cuvinte pe care le descoperi:</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11512B" w:rsidRPr="00CE22C3" w14:paraId="1AE38F05" w14:textId="77777777" w:rsidTr="0011512B">
        <w:tc>
          <w:tcPr>
            <w:tcW w:w="1502" w:type="dxa"/>
          </w:tcPr>
          <w:p w14:paraId="65A616A0" w14:textId="6E03E3D7"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A</w:t>
            </w:r>
          </w:p>
        </w:tc>
        <w:tc>
          <w:tcPr>
            <w:tcW w:w="1502" w:type="dxa"/>
          </w:tcPr>
          <w:p w14:paraId="2FBED27D" w14:textId="658FD47E" w:rsidR="0011512B" w:rsidRPr="00CE22C3" w:rsidRDefault="00264D5A"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R</w:t>
            </w:r>
          </w:p>
        </w:tc>
        <w:tc>
          <w:tcPr>
            <w:tcW w:w="1503" w:type="dxa"/>
          </w:tcPr>
          <w:p w14:paraId="469DE17F" w14:textId="0531AC6A"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A</w:t>
            </w:r>
          </w:p>
        </w:tc>
        <w:tc>
          <w:tcPr>
            <w:tcW w:w="1503" w:type="dxa"/>
          </w:tcPr>
          <w:p w14:paraId="31E0A80B" w14:textId="59D7C681" w:rsidR="0011512B" w:rsidRPr="00CE22C3" w:rsidRDefault="00264D5A"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M</w:t>
            </w:r>
          </w:p>
        </w:tc>
        <w:tc>
          <w:tcPr>
            <w:tcW w:w="1503" w:type="dxa"/>
          </w:tcPr>
          <w:p w14:paraId="129B7ED9" w14:textId="45E72FCF" w:rsidR="0011512B" w:rsidRPr="00CE22C3" w:rsidRDefault="00264D5A"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A</w:t>
            </w:r>
          </w:p>
        </w:tc>
        <w:tc>
          <w:tcPr>
            <w:tcW w:w="1503" w:type="dxa"/>
          </w:tcPr>
          <w:p w14:paraId="725DFDEE" w14:textId="5121F615" w:rsidR="0011512B" w:rsidRPr="00CE22C3" w:rsidRDefault="00264D5A"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R</w:t>
            </w:r>
          </w:p>
        </w:tc>
      </w:tr>
      <w:tr w:rsidR="0011512B" w:rsidRPr="00CE22C3" w14:paraId="0202730F" w14:textId="77777777" w:rsidTr="0011512B">
        <w:tc>
          <w:tcPr>
            <w:tcW w:w="1502" w:type="dxa"/>
          </w:tcPr>
          <w:p w14:paraId="26F27A86" w14:textId="2648B1EF"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V</w:t>
            </w:r>
          </w:p>
        </w:tc>
        <w:tc>
          <w:tcPr>
            <w:tcW w:w="1502" w:type="dxa"/>
          </w:tcPr>
          <w:p w14:paraId="3F533A00" w14:textId="60A72B05"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O</w:t>
            </w:r>
          </w:p>
        </w:tc>
        <w:tc>
          <w:tcPr>
            <w:tcW w:w="1503" w:type="dxa"/>
          </w:tcPr>
          <w:p w14:paraId="76E4EB3D" w14:textId="082A4998"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C</w:t>
            </w:r>
          </w:p>
        </w:tc>
        <w:tc>
          <w:tcPr>
            <w:tcW w:w="1503" w:type="dxa"/>
          </w:tcPr>
          <w:p w14:paraId="472169D0" w14:textId="5955F979"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A</w:t>
            </w:r>
          </w:p>
        </w:tc>
        <w:tc>
          <w:tcPr>
            <w:tcW w:w="1503" w:type="dxa"/>
          </w:tcPr>
          <w:p w14:paraId="67E524B4" w14:textId="52508C12"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L</w:t>
            </w:r>
          </w:p>
        </w:tc>
        <w:tc>
          <w:tcPr>
            <w:tcW w:w="1503" w:type="dxa"/>
          </w:tcPr>
          <w:p w14:paraId="5CBE0CEB" w14:textId="771A64B4"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A</w:t>
            </w:r>
          </w:p>
        </w:tc>
      </w:tr>
      <w:tr w:rsidR="0011512B" w:rsidRPr="00CE22C3" w14:paraId="567FC31E" w14:textId="77777777" w:rsidTr="0011512B">
        <w:tc>
          <w:tcPr>
            <w:tcW w:w="1502" w:type="dxa"/>
          </w:tcPr>
          <w:p w14:paraId="3304B834" w14:textId="4DDED6FE"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A</w:t>
            </w:r>
          </w:p>
        </w:tc>
        <w:tc>
          <w:tcPr>
            <w:tcW w:w="1502" w:type="dxa"/>
          </w:tcPr>
          <w:p w14:paraId="571B6DBF" w14:textId="4A96493F"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E</w:t>
            </w:r>
          </w:p>
        </w:tc>
        <w:tc>
          <w:tcPr>
            <w:tcW w:w="1503" w:type="dxa"/>
          </w:tcPr>
          <w:p w14:paraId="524E1479" w14:textId="0284D978"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R</w:t>
            </w:r>
          </w:p>
        </w:tc>
        <w:tc>
          <w:tcPr>
            <w:tcW w:w="1503" w:type="dxa"/>
          </w:tcPr>
          <w:p w14:paraId="187448DD" w14:textId="3D97936E"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I</w:t>
            </w:r>
          </w:p>
        </w:tc>
        <w:tc>
          <w:tcPr>
            <w:tcW w:w="1503" w:type="dxa"/>
          </w:tcPr>
          <w:p w14:paraId="401C1722" w14:textId="7AFFBDB3"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A</w:t>
            </w:r>
          </w:p>
        </w:tc>
        <w:tc>
          <w:tcPr>
            <w:tcW w:w="1503" w:type="dxa"/>
          </w:tcPr>
          <w:p w14:paraId="10B04CD2" w14:textId="401D6B99"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N</w:t>
            </w:r>
          </w:p>
        </w:tc>
      </w:tr>
      <w:tr w:rsidR="0011512B" w:rsidRPr="00CE22C3" w14:paraId="7FE6029E" w14:textId="77777777" w:rsidTr="0011512B">
        <w:tc>
          <w:tcPr>
            <w:tcW w:w="1502" w:type="dxa"/>
          </w:tcPr>
          <w:p w14:paraId="7E6D43E4" w14:textId="78EABED0"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P</w:t>
            </w:r>
          </w:p>
        </w:tc>
        <w:tc>
          <w:tcPr>
            <w:tcW w:w="1502" w:type="dxa"/>
          </w:tcPr>
          <w:p w14:paraId="40D2748B" w14:textId="3196F21A" w:rsidR="0011512B" w:rsidRPr="00CE22C3" w:rsidRDefault="00EC2810"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B</w:t>
            </w:r>
          </w:p>
        </w:tc>
        <w:tc>
          <w:tcPr>
            <w:tcW w:w="1503" w:type="dxa"/>
          </w:tcPr>
          <w:p w14:paraId="64CDD5EE" w14:textId="5DB003E5"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U</w:t>
            </w:r>
          </w:p>
        </w:tc>
        <w:tc>
          <w:tcPr>
            <w:tcW w:w="1503" w:type="dxa"/>
          </w:tcPr>
          <w:p w14:paraId="4794F8B5" w14:textId="08F01DC5"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C</w:t>
            </w:r>
          </w:p>
        </w:tc>
        <w:tc>
          <w:tcPr>
            <w:tcW w:w="1503" w:type="dxa"/>
          </w:tcPr>
          <w:p w14:paraId="39160B26" w14:textId="29AE5E79"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M</w:t>
            </w:r>
          </w:p>
        </w:tc>
        <w:tc>
          <w:tcPr>
            <w:tcW w:w="1503" w:type="dxa"/>
          </w:tcPr>
          <w:p w14:paraId="1DB69104" w14:textId="6F538F66"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U</w:t>
            </w:r>
          </w:p>
        </w:tc>
      </w:tr>
      <w:tr w:rsidR="0011512B" w:rsidRPr="00CE22C3" w14:paraId="78D500D2" w14:textId="77777777" w:rsidTr="0011512B">
        <w:tc>
          <w:tcPr>
            <w:tcW w:w="1502" w:type="dxa"/>
          </w:tcPr>
          <w:p w14:paraId="35FF6222" w14:textId="4A2AF783"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O</w:t>
            </w:r>
          </w:p>
        </w:tc>
        <w:tc>
          <w:tcPr>
            <w:tcW w:w="1502" w:type="dxa"/>
          </w:tcPr>
          <w:p w14:paraId="21647A36" w14:textId="06D1DEA8" w:rsidR="0011512B" w:rsidRPr="00CE22C3" w:rsidRDefault="00166925" w:rsidP="00CE22C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1503" w:type="dxa"/>
          </w:tcPr>
          <w:p w14:paraId="26B12483" w14:textId="3C57786C" w:rsidR="0011512B" w:rsidRPr="00CE22C3" w:rsidRDefault="00166925" w:rsidP="00CE22C3">
            <w:pPr>
              <w:spacing w:line="360" w:lineRule="auto"/>
              <w:rPr>
                <w:rFonts w:ascii="Times New Roman" w:hAnsi="Times New Roman" w:cs="Times New Roman"/>
                <w:sz w:val="24"/>
                <w:szCs w:val="24"/>
              </w:rPr>
            </w:pPr>
            <w:r>
              <w:rPr>
                <w:rFonts w:ascii="Times New Roman" w:hAnsi="Times New Roman" w:cs="Times New Roman"/>
                <w:sz w:val="24"/>
                <w:szCs w:val="24"/>
              </w:rPr>
              <w:t>H</w:t>
            </w:r>
          </w:p>
        </w:tc>
        <w:tc>
          <w:tcPr>
            <w:tcW w:w="1503" w:type="dxa"/>
          </w:tcPr>
          <w:p w14:paraId="74D28696" w14:textId="7EB2BA9F"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I</w:t>
            </w:r>
          </w:p>
        </w:tc>
        <w:tc>
          <w:tcPr>
            <w:tcW w:w="1503" w:type="dxa"/>
          </w:tcPr>
          <w:p w14:paraId="4B820FE5" w14:textId="7251E0D3"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Â</w:t>
            </w:r>
          </w:p>
        </w:tc>
        <w:tc>
          <w:tcPr>
            <w:tcW w:w="1503" w:type="dxa"/>
          </w:tcPr>
          <w:p w14:paraId="57A89124" w14:textId="73B1380F"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A</w:t>
            </w:r>
          </w:p>
        </w:tc>
      </w:tr>
      <w:tr w:rsidR="0011512B" w:rsidRPr="00CE22C3" w14:paraId="2730C523" w14:textId="77777777" w:rsidTr="0011512B">
        <w:tc>
          <w:tcPr>
            <w:tcW w:w="1502" w:type="dxa"/>
          </w:tcPr>
          <w:p w14:paraId="1E8D63F7" w14:textId="6D6635FA"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R</w:t>
            </w:r>
          </w:p>
        </w:tc>
        <w:tc>
          <w:tcPr>
            <w:tcW w:w="1502" w:type="dxa"/>
          </w:tcPr>
          <w:p w14:paraId="3140AEF5" w14:textId="1AC0838F"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A</w:t>
            </w:r>
          </w:p>
        </w:tc>
        <w:tc>
          <w:tcPr>
            <w:tcW w:w="1503" w:type="dxa"/>
          </w:tcPr>
          <w:p w14:paraId="1984B7A3" w14:textId="6683C53C"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C</w:t>
            </w:r>
          </w:p>
        </w:tc>
        <w:tc>
          <w:tcPr>
            <w:tcW w:w="1503" w:type="dxa"/>
          </w:tcPr>
          <w:p w14:paraId="13859866" w14:textId="3AEB8BE2"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N</w:t>
            </w:r>
          </w:p>
        </w:tc>
        <w:tc>
          <w:tcPr>
            <w:tcW w:w="1503" w:type="dxa"/>
          </w:tcPr>
          <w:p w14:paraId="07342CAB" w14:textId="21941DA8"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I</w:t>
            </w:r>
          </w:p>
        </w:tc>
        <w:tc>
          <w:tcPr>
            <w:tcW w:w="1503" w:type="dxa"/>
          </w:tcPr>
          <w:p w14:paraId="77A244A7" w14:textId="07B4B760"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L</w:t>
            </w:r>
          </w:p>
        </w:tc>
      </w:tr>
    </w:tbl>
    <w:p w14:paraId="30291DBC" w14:textId="77777777" w:rsidR="0011512B" w:rsidRPr="00CE22C3" w:rsidRDefault="0011512B" w:rsidP="00CE22C3">
      <w:pPr>
        <w:spacing w:line="360" w:lineRule="auto"/>
        <w:rPr>
          <w:rFonts w:ascii="Times New Roman" w:hAnsi="Times New Roman" w:cs="Times New Roman"/>
          <w:sz w:val="24"/>
          <w:szCs w:val="24"/>
        </w:rPr>
      </w:pPr>
    </w:p>
    <w:p w14:paraId="4BA26691" w14:textId="7A13D826" w:rsidR="00166925" w:rsidRPr="00166925"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Cuvinte descifrate: ________________________________________________</w:t>
      </w:r>
      <w:r w:rsidR="00166925">
        <w:rPr>
          <w:rFonts w:ascii="Times New Roman" w:hAnsi="Times New Roman" w:cs="Times New Roman"/>
          <w:sz w:val="24"/>
          <w:szCs w:val="24"/>
        </w:rPr>
        <w:t>___________</w:t>
      </w:r>
    </w:p>
    <w:p w14:paraId="21760744" w14:textId="77777777" w:rsidR="00166925" w:rsidRDefault="00166925" w:rsidP="00166925">
      <w:pPr>
        <w:spacing w:line="276" w:lineRule="auto"/>
        <w:rPr>
          <w:rFonts w:ascii="Times New Roman" w:hAnsi="Times New Roman" w:cs="Times New Roman"/>
          <w:b/>
          <w:bCs/>
          <w:sz w:val="24"/>
          <w:szCs w:val="24"/>
        </w:rPr>
      </w:pPr>
    </w:p>
    <w:p w14:paraId="65115B0B" w14:textId="1819664B" w:rsidR="0011512B" w:rsidRPr="00CE22C3" w:rsidRDefault="0011512B" w:rsidP="00CE22C3">
      <w:pPr>
        <w:spacing w:line="360" w:lineRule="auto"/>
        <w:rPr>
          <w:rFonts w:ascii="Times New Roman" w:hAnsi="Times New Roman" w:cs="Times New Roman"/>
          <w:b/>
          <w:bCs/>
          <w:sz w:val="24"/>
          <w:szCs w:val="24"/>
        </w:rPr>
      </w:pPr>
      <w:r w:rsidRPr="00CE22C3">
        <w:rPr>
          <w:rFonts w:ascii="Times New Roman" w:hAnsi="Times New Roman" w:cs="Times New Roman"/>
          <w:b/>
          <w:bCs/>
          <w:sz w:val="24"/>
          <w:szCs w:val="24"/>
        </w:rPr>
        <w:t>Partea 2: Puzzle de vocabular</w:t>
      </w:r>
    </w:p>
    <w:p w14:paraId="263CF7DD" w14:textId="1761EB6D"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Completează propozițiile cu cuvintele potrivite:</w:t>
      </w:r>
    </w:p>
    <w:p w14:paraId="0BFDA797" w14:textId="77777777"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xml:space="preserve">1. Înainte de a vorbi, trebuie să ne gândim și să ne _______________ mesajul.  </w:t>
      </w:r>
    </w:p>
    <w:p w14:paraId="1D12F837" w14:textId="77777777"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xml:space="preserve">2. Când rezolv un puzzle, folosesc _______________ și răbdare.  </w:t>
      </w:r>
    </w:p>
    <w:p w14:paraId="6D8A7BFF" w14:textId="30459FE5"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xml:space="preserve">3. Comunicarea eficientă înseamnă să ascultăm și să _______________ clar.  </w:t>
      </w:r>
    </w:p>
    <w:p w14:paraId="5DDD913B" w14:textId="77777777" w:rsidR="00166925" w:rsidRDefault="00166925" w:rsidP="00166925">
      <w:pPr>
        <w:spacing w:line="276" w:lineRule="auto"/>
        <w:rPr>
          <w:rFonts w:ascii="Times New Roman" w:hAnsi="Times New Roman" w:cs="Times New Roman"/>
          <w:b/>
          <w:bCs/>
          <w:sz w:val="24"/>
          <w:szCs w:val="24"/>
        </w:rPr>
      </w:pPr>
    </w:p>
    <w:p w14:paraId="74C3DD25" w14:textId="66582057" w:rsidR="0011512B" w:rsidRPr="00CE22C3" w:rsidRDefault="0011512B" w:rsidP="00CE22C3">
      <w:pPr>
        <w:spacing w:line="360" w:lineRule="auto"/>
        <w:rPr>
          <w:rFonts w:ascii="Times New Roman" w:hAnsi="Times New Roman" w:cs="Times New Roman"/>
          <w:sz w:val="24"/>
          <w:szCs w:val="24"/>
        </w:rPr>
      </w:pPr>
      <w:r w:rsidRPr="00166925">
        <w:rPr>
          <w:rFonts w:ascii="Times New Roman" w:hAnsi="Times New Roman" w:cs="Times New Roman"/>
          <w:b/>
          <w:bCs/>
          <w:sz w:val="24"/>
          <w:szCs w:val="24"/>
        </w:rPr>
        <w:t>Cuvinte de completat</w:t>
      </w:r>
      <w:r w:rsidR="00264D5A" w:rsidRPr="00CE22C3">
        <w:rPr>
          <w:rFonts w:ascii="Times New Roman" w:hAnsi="Times New Roman" w:cs="Times New Roman"/>
          <w:sz w:val="24"/>
          <w:szCs w:val="24"/>
        </w:rPr>
        <w:t xml:space="preserve"> cu </w:t>
      </w:r>
      <w:r w:rsidR="00264D5A" w:rsidRPr="00166925">
        <w:rPr>
          <w:rFonts w:ascii="Times New Roman" w:hAnsi="Times New Roman" w:cs="Times New Roman"/>
          <w:b/>
          <w:bCs/>
          <w:sz w:val="24"/>
          <w:szCs w:val="24"/>
        </w:rPr>
        <w:t>x, î, â</w:t>
      </w:r>
      <w:r w:rsidRPr="00CE22C3">
        <w:rPr>
          <w:rFonts w:ascii="Times New Roman" w:hAnsi="Times New Roman" w:cs="Times New Roman"/>
          <w:sz w:val="24"/>
          <w:szCs w:val="24"/>
        </w:rPr>
        <w:t xml:space="preserve">:  </w:t>
      </w:r>
    </w:p>
    <w:p w14:paraId="1907C9DB" w14:textId="1F24FB9F"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xml:space="preserve">- </w:t>
      </w:r>
      <w:r w:rsidR="00264D5A" w:rsidRPr="00CE22C3">
        <w:rPr>
          <w:rFonts w:ascii="Times New Roman" w:hAnsi="Times New Roman" w:cs="Times New Roman"/>
          <w:sz w:val="24"/>
          <w:szCs w:val="24"/>
        </w:rPr>
        <w:t>e_plic (</w:t>
      </w:r>
      <w:r w:rsidRPr="00CE22C3">
        <w:rPr>
          <w:rFonts w:ascii="Times New Roman" w:hAnsi="Times New Roman" w:cs="Times New Roman"/>
          <w:sz w:val="24"/>
          <w:szCs w:val="24"/>
        </w:rPr>
        <w:t>explic</w:t>
      </w:r>
      <w:r w:rsidR="00264D5A" w:rsidRPr="00CE22C3">
        <w:rPr>
          <w:rFonts w:ascii="Times New Roman" w:hAnsi="Times New Roman" w:cs="Times New Roman"/>
          <w:sz w:val="24"/>
          <w:szCs w:val="24"/>
        </w:rPr>
        <w:t>)</w:t>
      </w:r>
      <w:r w:rsidRPr="00CE22C3">
        <w:rPr>
          <w:rFonts w:ascii="Times New Roman" w:hAnsi="Times New Roman" w:cs="Times New Roman"/>
          <w:sz w:val="24"/>
          <w:szCs w:val="24"/>
        </w:rPr>
        <w:t xml:space="preserve">  </w:t>
      </w:r>
    </w:p>
    <w:p w14:paraId="5AD7A24F" w14:textId="1630AF79"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xml:space="preserve">- </w:t>
      </w:r>
      <w:r w:rsidR="00264D5A" w:rsidRPr="00CE22C3">
        <w:rPr>
          <w:rFonts w:ascii="Times New Roman" w:hAnsi="Times New Roman" w:cs="Times New Roman"/>
          <w:sz w:val="24"/>
          <w:szCs w:val="24"/>
        </w:rPr>
        <w:t>g_ndesc (</w:t>
      </w:r>
      <w:r w:rsidRPr="00CE22C3">
        <w:rPr>
          <w:rFonts w:ascii="Times New Roman" w:hAnsi="Times New Roman" w:cs="Times New Roman"/>
          <w:sz w:val="24"/>
          <w:szCs w:val="24"/>
        </w:rPr>
        <w:t>gândesc</w:t>
      </w:r>
      <w:r w:rsidR="00264D5A" w:rsidRPr="00CE22C3">
        <w:rPr>
          <w:rFonts w:ascii="Times New Roman" w:hAnsi="Times New Roman" w:cs="Times New Roman"/>
          <w:sz w:val="24"/>
          <w:szCs w:val="24"/>
        </w:rPr>
        <w:t>)</w:t>
      </w:r>
      <w:r w:rsidRPr="00CE22C3">
        <w:rPr>
          <w:rFonts w:ascii="Times New Roman" w:hAnsi="Times New Roman" w:cs="Times New Roman"/>
          <w:sz w:val="24"/>
          <w:szCs w:val="24"/>
        </w:rPr>
        <w:t xml:space="preserve">  </w:t>
      </w:r>
    </w:p>
    <w:p w14:paraId="0406329B" w14:textId="229174D1"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xml:space="preserve">- </w:t>
      </w:r>
      <w:r w:rsidR="00264D5A" w:rsidRPr="00CE22C3">
        <w:rPr>
          <w:rFonts w:ascii="Times New Roman" w:hAnsi="Times New Roman" w:cs="Times New Roman"/>
          <w:sz w:val="24"/>
          <w:szCs w:val="24"/>
        </w:rPr>
        <w:t>_nțeleg (</w:t>
      </w:r>
      <w:r w:rsidRPr="00CE22C3">
        <w:rPr>
          <w:rFonts w:ascii="Times New Roman" w:hAnsi="Times New Roman" w:cs="Times New Roman"/>
          <w:sz w:val="24"/>
          <w:szCs w:val="24"/>
        </w:rPr>
        <w:t>înțeleg</w:t>
      </w:r>
      <w:r w:rsidR="00264D5A" w:rsidRPr="00CE22C3">
        <w:rPr>
          <w:rFonts w:ascii="Times New Roman" w:hAnsi="Times New Roman" w:cs="Times New Roman"/>
          <w:sz w:val="24"/>
          <w:szCs w:val="24"/>
        </w:rPr>
        <w:t>)</w:t>
      </w:r>
      <w:r w:rsidRPr="00CE22C3">
        <w:rPr>
          <w:rFonts w:ascii="Times New Roman" w:hAnsi="Times New Roman" w:cs="Times New Roman"/>
          <w:sz w:val="24"/>
          <w:szCs w:val="24"/>
        </w:rPr>
        <w:t xml:space="preserve">  </w:t>
      </w:r>
    </w:p>
    <w:p w14:paraId="6FB9E540" w14:textId="49611FA5" w:rsidR="00166925" w:rsidRDefault="00166925" w:rsidP="00F71D01">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EA7275D" wp14:editId="6FCF9479">
            <wp:extent cx="6211732" cy="3344779"/>
            <wp:effectExtent l="0" t="0" r="0" b="8255"/>
            <wp:docPr id="11623772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2432" cy="3350540"/>
                    </a:xfrm>
                    <a:prstGeom prst="rect">
                      <a:avLst/>
                    </a:prstGeom>
                    <a:noFill/>
                  </pic:spPr>
                </pic:pic>
              </a:graphicData>
            </a:graphic>
          </wp:inline>
        </w:drawing>
      </w:r>
    </w:p>
    <w:p w14:paraId="53F7052B" w14:textId="4A5F2961" w:rsidR="0011512B" w:rsidRPr="00166925" w:rsidRDefault="0011512B" w:rsidP="00CE22C3">
      <w:pPr>
        <w:spacing w:line="360" w:lineRule="auto"/>
        <w:rPr>
          <w:rFonts w:ascii="Times New Roman" w:hAnsi="Times New Roman" w:cs="Times New Roman"/>
          <w:b/>
          <w:bCs/>
          <w:sz w:val="24"/>
          <w:szCs w:val="24"/>
        </w:rPr>
      </w:pPr>
      <w:r w:rsidRPr="00CE22C3">
        <w:rPr>
          <w:rFonts w:ascii="Times New Roman" w:hAnsi="Times New Roman" w:cs="Times New Roman"/>
          <w:b/>
          <w:bCs/>
          <w:sz w:val="24"/>
          <w:szCs w:val="24"/>
        </w:rPr>
        <w:t>Partea 3: Enigmă</w:t>
      </w:r>
    </w:p>
    <w:p w14:paraId="55C6E273" w14:textId="79AA0A7C"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Citește enigma și răspunde la întrebarea de mai jos:</w:t>
      </w:r>
    </w:p>
    <w:p w14:paraId="49EA46FE" w14:textId="0061737E" w:rsidR="0011512B" w:rsidRPr="00CE22C3" w:rsidRDefault="0011512B" w:rsidP="00CE22C3">
      <w:pPr>
        <w:spacing w:line="360" w:lineRule="auto"/>
        <w:rPr>
          <w:rFonts w:ascii="Times New Roman" w:hAnsi="Times New Roman" w:cs="Times New Roman"/>
          <w:b/>
          <w:bCs/>
          <w:sz w:val="24"/>
          <w:szCs w:val="24"/>
        </w:rPr>
      </w:pPr>
      <w:r w:rsidRPr="00CE22C3">
        <w:rPr>
          <w:rFonts w:ascii="Times New Roman" w:hAnsi="Times New Roman" w:cs="Times New Roman"/>
          <w:b/>
          <w:bCs/>
          <w:sz w:val="24"/>
          <w:szCs w:val="24"/>
        </w:rPr>
        <w:t xml:space="preserve">Enigmă: </w:t>
      </w:r>
    </w:p>
    <w:p w14:paraId="468EA3D1" w14:textId="371A5AE0"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xml:space="preserve">„Are patru picioare, dar nu merge niciodată. Ce este?”  </w:t>
      </w:r>
    </w:p>
    <w:p w14:paraId="58743BD1" w14:textId="091D1E31"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Răspuns: ______________________________________</w:t>
      </w:r>
    </w:p>
    <w:p w14:paraId="7E279D16" w14:textId="4794C517"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xml:space="preserve">Explică în cuvintele tale de ce ai ales acest răspuns: </w:t>
      </w:r>
    </w:p>
    <w:p w14:paraId="642F030B" w14:textId="5F8ED019" w:rsidR="0011512B" w:rsidRPr="00CE22C3" w:rsidRDefault="0011512B"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xml:space="preserve">__________________________________________________________  </w:t>
      </w:r>
    </w:p>
    <w:p w14:paraId="7A9496C2" w14:textId="0B61342E" w:rsidR="0011512B" w:rsidRDefault="0011512B" w:rsidP="00CE22C3">
      <w:pPr>
        <w:spacing w:line="360" w:lineRule="auto"/>
        <w:rPr>
          <w:rFonts w:ascii="Times New Roman" w:hAnsi="Times New Roman" w:cs="Times New Roman"/>
          <w:sz w:val="24"/>
          <w:szCs w:val="24"/>
        </w:rPr>
      </w:pPr>
      <w:r w:rsidRPr="00166925">
        <w:rPr>
          <w:rFonts w:ascii="Times New Roman" w:hAnsi="Times New Roman" w:cs="Times New Roman"/>
          <w:b/>
          <w:bCs/>
          <w:sz w:val="24"/>
          <w:szCs w:val="24"/>
        </w:rPr>
        <w:t>Nota profesorului</w:t>
      </w:r>
      <w:r w:rsidRPr="00CE22C3">
        <w:rPr>
          <w:rFonts w:ascii="Times New Roman" w:hAnsi="Times New Roman" w:cs="Times New Roman"/>
          <w:sz w:val="24"/>
          <w:szCs w:val="24"/>
        </w:rPr>
        <w:t xml:space="preserve">: </w:t>
      </w:r>
    </w:p>
    <w:tbl>
      <w:tblPr>
        <w:tblStyle w:val="TableGrid"/>
        <w:tblW w:w="0" w:type="auto"/>
        <w:shd w:val="clear" w:color="auto" w:fill="E7E6E6" w:themeFill="background2"/>
        <w:tblLook w:val="04A0" w:firstRow="1" w:lastRow="0" w:firstColumn="1" w:lastColumn="0" w:noHBand="0" w:noVBand="1"/>
      </w:tblPr>
      <w:tblGrid>
        <w:gridCol w:w="9912"/>
      </w:tblGrid>
      <w:tr w:rsidR="00166925" w14:paraId="2197FBC2" w14:textId="77777777" w:rsidTr="00166925">
        <w:tc>
          <w:tcPr>
            <w:tcW w:w="9912" w:type="dxa"/>
            <w:shd w:val="clear" w:color="auto" w:fill="E7E6E6" w:themeFill="background2"/>
          </w:tcPr>
          <w:p w14:paraId="5D730BC9" w14:textId="58278851" w:rsidR="00166925" w:rsidRDefault="00166925" w:rsidP="00CE22C3">
            <w:pPr>
              <w:spacing w:line="360" w:lineRule="auto"/>
              <w:rPr>
                <w:rFonts w:ascii="Times New Roman" w:hAnsi="Times New Roman" w:cs="Times New Roman"/>
                <w:sz w:val="24"/>
                <w:szCs w:val="24"/>
              </w:rPr>
            </w:pPr>
            <w:r>
              <w:rPr>
                <w:rFonts w:ascii="Times New Roman" w:hAnsi="Times New Roman" w:cs="Times New Roman"/>
                <w:sz w:val="24"/>
                <w:szCs w:val="24"/>
              </w:rPr>
              <w:t xml:space="preserve">Exemplu: </w:t>
            </w:r>
            <w:r w:rsidRPr="00CE22C3">
              <w:rPr>
                <w:rFonts w:ascii="Times New Roman" w:hAnsi="Times New Roman" w:cs="Times New Roman"/>
                <w:sz w:val="24"/>
                <w:szCs w:val="24"/>
              </w:rPr>
              <w:t>Elevul a demonstrat abilități de gândire critică prin rezolvarea puzzle-urilor și enigmelor. A avut o exprimare clară și a folosit vocabularul potrivit.</w:t>
            </w:r>
          </w:p>
        </w:tc>
      </w:tr>
    </w:tbl>
    <w:p w14:paraId="5A71F859" w14:textId="77777777" w:rsidR="00166925" w:rsidRPr="00CE22C3" w:rsidRDefault="00166925" w:rsidP="00CE22C3">
      <w:pPr>
        <w:spacing w:line="360" w:lineRule="auto"/>
        <w:rPr>
          <w:rFonts w:ascii="Times New Roman" w:hAnsi="Times New Roman" w:cs="Times New Roman"/>
          <w:sz w:val="24"/>
          <w:szCs w:val="24"/>
        </w:rPr>
      </w:pPr>
    </w:p>
    <w:p w14:paraId="113E8F16" w14:textId="77777777" w:rsidR="0011512B" w:rsidRPr="00CE22C3" w:rsidRDefault="0011512B" w:rsidP="00CE22C3">
      <w:pPr>
        <w:spacing w:line="360" w:lineRule="auto"/>
        <w:rPr>
          <w:rFonts w:ascii="Times New Roman" w:hAnsi="Times New Roman" w:cs="Times New Roman"/>
          <w:sz w:val="24"/>
          <w:szCs w:val="24"/>
        </w:rPr>
      </w:pPr>
    </w:p>
    <w:p w14:paraId="5753D85D" w14:textId="77777777" w:rsidR="00EB2AA8" w:rsidRPr="00CE22C3" w:rsidRDefault="00EB2AA8" w:rsidP="00CE22C3">
      <w:pPr>
        <w:spacing w:line="360" w:lineRule="auto"/>
        <w:jc w:val="center"/>
        <w:rPr>
          <w:rFonts w:ascii="Times New Roman" w:hAnsi="Times New Roman" w:cs="Times New Roman"/>
          <w:b/>
          <w:bCs/>
          <w:sz w:val="24"/>
          <w:szCs w:val="24"/>
        </w:rPr>
      </w:pPr>
    </w:p>
    <w:p w14:paraId="78F4EC57" w14:textId="77777777" w:rsidR="00EB2AA8" w:rsidRPr="00CE22C3" w:rsidRDefault="00EB2AA8" w:rsidP="00166925">
      <w:pPr>
        <w:spacing w:line="360" w:lineRule="auto"/>
        <w:rPr>
          <w:rFonts w:ascii="Times New Roman" w:hAnsi="Times New Roman" w:cs="Times New Roman"/>
          <w:b/>
          <w:bCs/>
          <w:sz w:val="24"/>
          <w:szCs w:val="24"/>
        </w:rPr>
      </w:pPr>
    </w:p>
    <w:p w14:paraId="2C4D2CE1" w14:textId="59E2AFD8" w:rsidR="00EB2AA8" w:rsidRPr="00166925" w:rsidRDefault="00755F61" w:rsidP="00166925">
      <w:pPr>
        <w:spacing w:line="360" w:lineRule="auto"/>
        <w:jc w:val="center"/>
        <w:rPr>
          <w:rFonts w:ascii="Times New Roman" w:hAnsi="Times New Roman" w:cs="Times New Roman"/>
          <w:b/>
          <w:bCs/>
          <w:sz w:val="44"/>
          <w:szCs w:val="44"/>
        </w:rPr>
      </w:pPr>
      <w:r w:rsidRPr="00166925">
        <w:rPr>
          <w:rFonts w:ascii="Times New Roman" w:hAnsi="Times New Roman" w:cs="Times New Roman"/>
          <w:b/>
          <w:bCs/>
          <w:sz w:val="44"/>
          <w:szCs w:val="44"/>
        </w:rPr>
        <w:lastRenderedPageBreak/>
        <w:t>CATAN JUNIOR</w:t>
      </w:r>
    </w:p>
    <w:p w14:paraId="7A765AA2" w14:textId="68C42FE3" w:rsidR="00EB2AA8" w:rsidRPr="00CE22C3" w:rsidRDefault="00EB2AA8" w:rsidP="00F71D01">
      <w:pPr>
        <w:spacing w:line="360" w:lineRule="auto"/>
        <w:jc w:val="center"/>
        <w:rPr>
          <w:rFonts w:ascii="Times New Roman" w:hAnsi="Times New Roman" w:cs="Times New Roman"/>
          <w:b/>
          <w:bCs/>
          <w:sz w:val="24"/>
          <w:szCs w:val="24"/>
        </w:rPr>
      </w:pPr>
      <w:r w:rsidRPr="00CE22C3">
        <w:rPr>
          <w:rFonts w:ascii="Times New Roman" w:hAnsi="Times New Roman" w:cs="Times New Roman"/>
          <w:b/>
          <w:bCs/>
          <w:noProof/>
          <w:sz w:val="24"/>
          <w:szCs w:val="24"/>
        </w:rPr>
        <w:drawing>
          <wp:inline distT="0" distB="0" distL="0" distR="0" wp14:anchorId="4E309A1C" wp14:editId="3EE67DAA">
            <wp:extent cx="6090355" cy="3279422"/>
            <wp:effectExtent l="0" t="0" r="5715" b="0"/>
            <wp:docPr id="369550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3321" cy="3286404"/>
                    </a:xfrm>
                    <a:prstGeom prst="rect">
                      <a:avLst/>
                    </a:prstGeom>
                    <a:noFill/>
                  </pic:spPr>
                </pic:pic>
              </a:graphicData>
            </a:graphic>
          </wp:inline>
        </w:drawing>
      </w:r>
    </w:p>
    <w:p w14:paraId="0E3A707E" w14:textId="6880D8F1" w:rsidR="00755F61" w:rsidRPr="00CE22C3" w:rsidRDefault="00755F61" w:rsidP="00CE22C3">
      <w:pPr>
        <w:spacing w:line="360" w:lineRule="auto"/>
        <w:rPr>
          <w:rFonts w:ascii="Times New Roman" w:hAnsi="Times New Roman" w:cs="Times New Roman"/>
          <w:b/>
          <w:bCs/>
          <w:sz w:val="24"/>
          <w:szCs w:val="24"/>
        </w:rPr>
      </w:pPr>
      <w:r w:rsidRPr="00CE22C3">
        <w:rPr>
          <w:rFonts w:ascii="Times New Roman" w:hAnsi="Times New Roman" w:cs="Times New Roman"/>
          <w:b/>
          <w:bCs/>
          <w:sz w:val="24"/>
          <w:szCs w:val="24"/>
        </w:rPr>
        <w:t xml:space="preserve">Scopul jocului:  </w:t>
      </w:r>
    </w:p>
    <w:p w14:paraId="5C79A0A6" w14:textId="0A6D09AB" w:rsidR="00755F61" w:rsidRPr="00CE22C3" w:rsidRDefault="00755F61"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xml:space="preserve">Construiește și dezvoltă insula ta, colectează resurse și schimbă-le pentru a construi cabane și drumuri. </w:t>
      </w:r>
    </w:p>
    <w:p w14:paraId="4114F99D" w14:textId="25934C10" w:rsidR="00755F61" w:rsidRPr="00CE22C3" w:rsidRDefault="00755F61" w:rsidP="00CE22C3">
      <w:pPr>
        <w:spacing w:line="360" w:lineRule="auto"/>
        <w:rPr>
          <w:rFonts w:ascii="Times New Roman" w:hAnsi="Times New Roman" w:cs="Times New Roman"/>
          <w:b/>
          <w:bCs/>
          <w:sz w:val="24"/>
          <w:szCs w:val="24"/>
        </w:rPr>
      </w:pPr>
      <w:r w:rsidRPr="00CE22C3">
        <w:rPr>
          <w:rFonts w:ascii="Times New Roman" w:hAnsi="Times New Roman" w:cs="Times New Roman"/>
          <w:b/>
          <w:bCs/>
          <w:sz w:val="24"/>
          <w:szCs w:val="24"/>
        </w:rPr>
        <w:t>Materiale necesare:</w:t>
      </w:r>
    </w:p>
    <w:p w14:paraId="5CB8D8CC" w14:textId="11367D90" w:rsidR="00755F61" w:rsidRPr="00CE22C3" w:rsidRDefault="00755F61"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O hartă desenată a insulei (poți face o hartă simplă cu mai multe insule și zone de resurse)</w:t>
      </w:r>
    </w:p>
    <w:p w14:paraId="3A61DF01" w14:textId="77777777" w:rsidR="00755F61" w:rsidRPr="00CE22C3" w:rsidRDefault="00755F61"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Carta de resurse: bambus, scoici, lemn, fructe (sau alte simboluri colorate)</w:t>
      </w:r>
    </w:p>
    <w:p w14:paraId="57B4FB7C" w14:textId="77777777" w:rsidR="00755F61" w:rsidRPr="00CE22C3" w:rsidRDefault="00755F61"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Pioni sau figurine pentru cabane și drumuri</w:t>
      </w:r>
    </w:p>
    <w:p w14:paraId="5520A0E2" w14:textId="77777777" w:rsidR="00755F61" w:rsidRPr="00CE22C3" w:rsidRDefault="00755F61"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Zaruri (2 zaruri standard)</w:t>
      </w:r>
    </w:p>
    <w:p w14:paraId="5FC8D9F6" w14:textId="77777777" w:rsidR="00755F61" w:rsidRPr="00CE22C3" w:rsidRDefault="00755F61"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Cartonașe cu resurse (câte 3-4 pentru fiecare tip)</w:t>
      </w:r>
    </w:p>
    <w:p w14:paraId="63C5486A" w14:textId="2F13172E" w:rsidR="00755F61" w:rsidRPr="00CE22C3" w:rsidRDefault="00755F61"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Cartonașe cu puncte (pentru a ține scorul)</w:t>
      </w:r>
    </w:p>
    <w:p w14:paraId="6D4932F3" w14:textId="0583DF1D" w:rsidR="00755F61" w:rsidRPr="00CE22C3" w:rsidRDefault="00755F61" w:rsidP="00CE22C3">
      <w:pPr>
        <w:spacing w:line="360" w:lineRule="auto"/>
        <w:rPr>
          <w:rFonts w:ascii="Times New Roman" w:hAnsi="Times New Roman" w:cs="Times New Roman"/>
          <w:b/>
          <w:bCs/>
          <w:sz w:val="24"/>
          <w:szCs w:val="24"/>
        </w:rPr>
      </w:pPr>
      <w:r w:rsidRPr="00CE22C3">
        <w:rPr>
          <w:rFonts w:ascii="Times New Roman" w:hAnsi="Times New Roman" w:cs="Times New Roman"/>
          <w:b/>
          <w:bCs/>
          <w:sz w:val="24"/>
          <w:szCs w:val="24"/>
        </w:rPr>
        <w:t>Reguli de bază:</w:t>
      </w:r>
    </w:p>
    <w:p w14:paraId="2C34801A" w14:textId="57F9010C" w:rsidR="00755F61" w:rsidRPr="00CE22C3" w:rsidRDefault="00755F61" w:rsidP="00CE22C3">
      <w:pPr>
        <w:spacing w:line="360" w:lineRule="auto"/>
        <w:rPr>
          <w:rFonts w:ascii="Times New Roman" w:hAnsi="Times New Roman" w:cs="Times New Roman"/>
          <w:b/>
          <w:bCs/>
          <w:sz w:val="24"/>
          <w:szCs w:val="24"/>
        </w:rPr>
      </w:pPr>
      <w:r w:rsidRPr="00CE22C3">
        <w:rPr>
          <w:rFonts w:ascii="Times New Roman" w:hAnsi="Times New Roman" w:cs="Times New Roman"/>
          <w:b/>
          <w:bCs/>
          <w:sz w:val="24"/>
          <w:szCs w:val="24"/>
        </w:rPr>
        <w:t xml:space="preserve">1. Începerea jocului: </w:t>
      </w:r>
    </w:p>
    <w:p w14:paraId="60B34E0F" w14:textId="15D0C78B" w:rsidR="00755F61" w:rsidRPr="00CE22C3" w:rsidRDefault="00755F61"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xml:space="preserve">Fiecare jucător își alege o insulă și primește 2 cabane și 2 drumuri. Se amestecă </w:t>
      </w:r>
      <w:r w:rsidR="00F86520" w:rsidRPr="00CE22C3">
        <w:rPr>
          <w:rFonts w:ascii="Times New Roman" w:hAnsi="Times New Roman" w:cs="Times New Roman"/>
          <w:sz w:val="24"/>
          <w:szCs w:val="24"/>
        </w:rPr>
        <w:t xml:space="preserve">apoi </w:t>
      </w:r>
      <w:r w:rsidRPr="00CE22C3">
        <w:rPr>
          <w:rFonts w:ascii="Times New Roman" w:hAnsi="Times New Roman" w:cs="Times New Roman"/>
          <w:sz w:val="24"/>
          <w:szCs w:val="24"/>
        </w:rPr>
        <w:t>cartonașele cu resurse și se pun în centru.</w:t>
      </w:r>
    </w:p>
    <w:p w14:paraId="59C66CE4" w14:textId="1AB21432" w:rsidR="00755F61" w:rsidRPr="00CE22C3" w:rsidRDefault="00755F61" w:rsidP="00CE22C3">
      <w:pPr>
        <w:spacing w:line="360" w:lineRule="auto"/>
        <w:rPr>
          <w:rFonts w:ascii="Times New Roman" w:hAnsi="Times New Roman" w:cs="Times New Roman"/>
          <w:b/>
          <w:bCs/>
          <w:sz w:val="24"/>
          <w:szCs w:val="24"/>
        </w:rPr>
      </w:pPr>
      <w:r w:rsidRPr="00CE22C3">
        <w:rPr>
          <w:rFonts w:ascii="Times New Roman" w:hAnsi="Times New Roman" w:cs="Times New Roman"/>
          <w:b/>
          <w:bCs/>
          <w:sz w:val="24"/>
          <w:szCs w:val="24"/>
        </w:rPr>
        <w:lastRenderedPageBreak/>
        <w:t xml:space="preserve">2. Cum se joacă:  </w:t>
      </w:r>
    </w:p>
    <w:p w14:paraId="2C4C3FB2" w14:textId="77777777" w:rsidR="00755F61" w:rsidRPr="00CE22C3" w:rsidRDefault="00755F61"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xml:space="preserve">- La rândul său, jucătorul aruncă cele 2 zaruri.  </w:t>
      </w:r>
    </w:p>
    <w:p w14:paraId="0434537A" w14:textId="77777777" w:rsidR="00755F61" w:rsidRPr="00CE22C3" w:rsidRDefault="00755F61"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xml:space="preserve">- Suma zarurilor indică zona de resurse pe care o primește fiecare jucător care are cabane sau orașe în apropierea acestei zone.  </w:t>
      </w:r>
    </w:p>
    <w:p w14:paraId="6C41044D" w14:textId="4E6F104A" w:rsidR="00755F61" w:rsidRPr="00CE22C3" w:rsidRDefault="00755F61"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Jucătorul poate schimba resursele cu alți jucători sau le poate folosi pentru a construi cabane și drumuri.</w:t>
      </w:r>
    </w:p>
    <w:p w14:paraId="154EF782" w14:textId="36E38FF8" w:rsidR="00755F61" w:rsidRPr="00CE22C3" w:rsidRDefault="00755F61" w:rsidP="00CE22C3">
      <w:pPr>
        <w:spacing w:line="360" w:lineRule="auto"/>
        <w:rPr>
          <w:rFonts w:ascii="Times New Roman" w:hAnsi="Times New Roman" w:cs="Times New Roman"/>
          <w:b/>
          <w:bCs/>
          <w:sz w:val="24"/>
          <w:szCs w:val="24"/>
        </w:rPr>
      </w:pPr>
      <w:r w:rsidRPr="00CE22C3">
        <w:rPr>
          <w:rFonts w:ascii="Times New Roman" w:hAnsi="Times New Roman" w:cs="Times New Roman"/>
          <w:b/>
          <w:bCs/>
          <w:sz w:val="24"/>
          <w:szCs w:val="24"/>
        </w:rPr>
        <w:t xml:space="preserve">3. Construirea:  </w:t>
      </w:r>
    </w:p>
    <w:p w14:paraId="117A01AF" w14:textId="77777777" w:rsidR="00755F61" w:rsidRPr="00CE22C3" w:rsidRDefault="00755F61"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xml:space="preserve">- Pentru a construi o cabană sau un drum, jucătorul trebuie să aibă anumite resurse (ex. 1 bambus + 1 lemn pentru o cabană).  </w:t>
      </w:r>
    </w:p>
    <w:p w14:paraId="49674C37" w14:textId="12D69DC3" w:rsidR="00755F61" w:rsidRPr="00CE22C3" w:rsidRDefault="00755F61"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Construirea se face pe insulă, plasând pioni pe harta de joc.</w:t>
      </w:r>
    </w:p>
    <w:p w14:paraId="1AE3AD01" w14:textId="333FBE2B" w:rsidR="00755F61" w:rsidRPr="00CE22C3" w:rsidRDefault="00755F61" w:rsidP="00CE22C3">
      <w:pPr>
        <w:spacing w:line="360" w:lineRule="auto"/>
        <w:rPr>
          <w:rFonts w:ascii="Times New Roman" w:hAnsi="Times New Roman" w:cs="Times New Roman"/>
          <w:b/>
          <w:bCs/>
          <w:sz w:val="24"/>
          <w:szCs w:val="24"/>
        </w:rPr>
      </w:pPr>
      <w:r w:rsidRPr="00CE22C3">
        <w:rPr>
          <w:rFonts w:ascii="Times New Roman" w:hAnsi="Times New Roman" w:cs="Times New Roman"/>
          <w:b/>
          <w:bCs/>
          <w:sz w:val="24"/>
          <w:szCs w:val="24"/>
        </w:rPr>
        <w:t xml:space="preserve">4. Obiectivul:  </w:t>
      </w:r>
    </w:p>
    <w:p w14:paraId="2B70BCBB" w14:textId="77777777" w:rsidR="00755F61" w:rsidRDefault="00755F61"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Primul jucător care are 7 puncte (obținute din construcții și dezvoltări) câștigă jocul.</w:t>
      </w:r>
    </w:p>
    <w:p w14:paraId="1FE3D447" w14:textId="77777777" w:rsidR="00166925" w:rsidRDefault="00166925" w:rsidP="00CE22C3">
      <w:pPr>
        <w:spacing w:line="360" w:lineRule="auto"/>
        <w:rPr>
          <w:rFonts w:ascii="Times New Roman" w:hAnsi="Times New Roman" w:cs="Times New Roman"/>
          <w:b/>
          <w:bCs/>
          <w:sz w:val="24"/>
          <w:szCs w:val="24"/>
        </w:rPr>
      </w:pPr>
    </w:p>
    <w:p w14:paraId="58C5F91D" w14:textId="3F223F51" w:rsidR="00166925" w:rsidRPr="00166925" w:rsidRDefault="00166925" w:rsidP="00CE22C3">
      <w:pPr>
        <w:spacing w:line="360" w:lineRule="auto"/>
        <w:rPr>
          <w:rFonts w:ascii="Times New Roman" w:hAnsi="Times New Roman" w:cs="Times New Roman"/>
          <w:b/>
          <w:bCs/>
          <w:sz w:val="24"/>
          <w:szCs w:val="24"/>
        </w:rPr>
      </w:pPr>
      <w:r w:rsidRPr="00CE22C3">
        <w:rPr>
          <w:rFonts w:ascii="Times New Roman" w:hAnsi="Times New Roman" w:cs="Times New Roman"/>
          <w:b/>
          <w:bCs/>
          <w:sz w:val="24"/>
          <w:szCs w:val="24"/>
        </w:rPr>
        <w:t>Variante educaționale:</w:t>
      </w:r>
    </w:p>
    <w:p w14:paraId="69A70C90" w14:textId="7F5D5560" w:rsidR="00755F61" w:rsidRPr="00CE22C3" w:rsidRDefault="00166925" w:rsidP="00F71D0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52A87B" wp14:editId="69E488B4">
            <wp:extent cx="6054090" cy="3261360"/>
            <wp:effectExtent l="0" t="0" r="3810" b="0"/>
            <wp:docPr id="19299948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4090" cy="3261360"/>
                    </a:xfrm>
                    <a:prstGeom prst="rect">
                      <a:avLst/>
                    </a:prstGeom>
                    <a:noFill/>
                  </pic:spPr>
                </pic:pic>
              </a:graphicData>
            </a:graphic>
          </wp:inline>
        </w:drawing>
      </w:r>
    </w:p>
    <w:p w14:paraId="59652486" w14:textId="02537712" w:rsidR="00166925" w:rsidRPr="00CE22C3" w:rsidRDefault="00755F61"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lastRenderedPageBreak/>
        <w:t>- În loc de resurse, poți folosi cuvinte sau enunțuri din limba română pentru a face jocul și mai interactiv și educațional.</w:t>
      </w:r>
    </w:p>
    <w:p w14:paraId="2F8943A2" w14:textId="77777777" w:rsidR="00755F61" w:rsidRPr="00CE22C3" w:rsidRDefault="00755F61" w:rsidP="00CE22C3">
      <w:pPr>
        <w:spacing w:line="360" w:lineRule="auto"/>
        <w:rPr>
          <w:rFonts w:ascii="Times New Roman" w:hAnsi="Times New Roman" w:cs="Times New Roman"/>
          <w:sz w:val="24"/>
          <w:szCs w:val="24"/>
        </w:rPr>
      </w:pPr>
      <w:r w:rsidRPr="00CE22C3">
        <w:rPr>
          <w:rFonts w:ascii="Times New Roman" w:hAnsi="Times New Roman" w:cs="Times New Roman"/>
          <w:sz w:val="24"/>
          <w:szCs w:val="24"/>
        </w:rPr>
        <w:t>- Încurajează elevii să vorbească și să negocieze pentru schimburi, dezvoltând astfel abilități de comunicare și gândire critică.</w:t>
      </w:r>
    </w:p>
    <w:p w14:paraId="3EC09ED5" w14:textId="5CE569EB" w:rsidR="00755F61" w:rsidRPr="00CE22C3" w:rsidRDefault="00755F61" w:rsidP="00CE22C3">
      <w:pPr>
        <w:spacing w:line="360" w:lineRule="auto"/>
        <w:rPr>
          <w:rFonts w:ascii="Times New Roman" w:hAnsi="Times New Roman" w:cs="Times New Roman"/>
          <w:b/>
          <w:bCs/>
          <w:sz w:val="24"/>
          <w:szCs w:val="24"/>
        </w:rPr>
      </w:pPr>
      <w:r w:rsidRPr="00CE22C3">
        <w:rPr>
          <w:rFonts w:ascii="Times New Roman" w:hAnsi="Times New Roman" w:cs="Times New Roman"/>
          <w:b/>
          <w:bCs/>
          <w:sz w:val="24"/>
          <w:szCs w:val="24"/>
        </w:rPr>
        <w:t>Nota:</w:t>
      </w:r>
    </w:p>
    <w:p w14:paraId="7E9A1F60" w14:textId="77777777" w:rsidR="00755F61" w:rsidRPr="00CE22C3" w:rsidRDefault="00755F61" w:rsidP="00CE22C3">
      <w:pPr>
        <w:spacing w:line="360" w:lineRule="auto"/>
        <w:rPr>
          <w:rFonts w:ascii="Times New Roman" w:hAnsi="Times New Roman" w:cs="Times New Roman"/>
          <w:b/>
          <w:bCs/>
          <w:sz w:val="24"/>
          <w:szCs w:val="24"/>
        </w:rPr>
      </w:pPr>
      <w:r w:rsidRPr="00CE22C3">
        <w:rPr>
          <w:rFonts w:ascii="Times New Roman" w:hAnsi="Times New Roman" w:cs="Times New Roman"/>
          <w:b/>
          <w:bCs/>
          <w:sz w:val="24"/>
          <w:szCs w:val="24"/>
        </w:rPr>
        <w:t>Aceasta este o variantă simplificată pentru a face jocul mai accesibil pentru elevii de clasa a IV-a și pentru a-l putea folosi ca activitate educațională.</w:t>
      </w:r>
    </w:p>
    <w:p w14:paraId="79B2A972" w14:textId="77777777" w:rsidR="00755F61" w:rsidRDefault="00755F61" w:rsidP="00CE22C3">
      <w:pPr>
        <w:spacing w:line="360" w:lineRule="auto"/>
        <w:rPr>
          <w:rFonts w:ascii="Times New Roman" w:hAnsi="Times New Roman" w:cs="Times New Roman"/>
          <w:sz w:val="24"/>
          <w:szCs w:val="24"/>
        </w:rPr>
      </w:pPr>
    </w:p>
    <w:p w14:paraId="2A5CA109" w14:textId="77777777" w:rsidR="00166925" w:rsidRDefault="00166925" w:rsidP="00CE22C3">
      <w:pPr>
        <w:spacing w:line="360" w:lineRule="auto"/>
        <w:rPr>
          <w:rFonts w:ascii="Times New Roman" w:hAnsi="Times New Roman" w:cs="Times New Roman"/>
          <w:sz w:val="24"/>
          <w:szCs w:val="24"/>
        </w:rPr>
      </w:pPr>
    </w:p>
    <w:p w14:paraId="729C8CB7" w14:textId="77777777" w:rsidR="00F45DD2" w:rsidRDefault="00F45DD2" w:rsidP="00CE22C3">
      <w:pPr>
        <w:spacing w:line="360" w:lineRule="auto"/>
        <w:rPr>
          <w:rFonts w:ascii="Times New Roman" w:hAnsi="Times New Roman" w:cs="Times New Roman"/>
          <w:sz w:val="24"/>
          <w:szCs w:val="24"/>
        </w:rPr>
      </w:pPr>
    </w:p>
    <w:p w14:paraId="7AB18F83" w14:textId="77777777" w:rsidR="00F45DD2" w:rsidRDefault="00F45DD2" w:rsidP="00CE22C3">
      <w:pPr>
        <w:spacing w:line="360" w:lineRule="auto"/>
        <w:rPr>
          <w:rFonts w:ascii="Times New Roman" w:hAnsi="Times New Roman" w:cs="Times New Roman"/>
          <w:sz w:val="24"/>
          <w:szCs w:val="24"/>
        </w:rPr>
      </w:pPr>
    </w:p>
    <w:p w14:paraId="688C5CA6" w14:textId="77777777" w:rsidR="00F45DD2" w:rsidRDefault="00F45DD2" w:rsidP="00CE22C3">
      <w:pPr>
        <w:spacing w:line="360" w:lineRule="auto"/>
        <w:rPr>
          <w:rFonts w:ascii="Times New Roman" w:hAnsi="Times New Roman" w:cs="Times New Roman"/>
          <w:sz w:val="24"/>
          <w:szCs w:val="24"/>
        </w:rPr>
      </w:pPr>
    </w:p>
    <w:p w14:paraId="6FB35ADF" w14:textId="77777777" w:rsidR="00F45DD2" w:rsidRDefault="00F45DD2" w:rsidP="00CE22C3">
      <w:pPr>
        <w:spacing w:line="360" w:lineRule="auto"/>
        <w:rPr>
          <w:rFonts w:ascii="Times New Roman" w:hAnsi="Times New Roman" w:cs="Times New Roman"/>
          <w:sz w:val="24"/>
          <w:szCs w:val="24"/>
        </w:rPr>
      </w:pPr>
    </w:p>
    <w:p w14:paraId="21A49DE7" w14:textId="77777777" w:rsidR="00F45DD2" w:rsidRDefault="00F45DD2" w:rsidP="00CE22C3">
      <w:pPr>
        <w:spacing w:line="360" w:lineRule="auto"/>
        <w:rPr>
          <w:rFonts w:ascii="Times New Roman" w:hAnsi="Times New Roman" w:cs="Times New Roman"/>
          <w:sz w:val="24"/>
          <w:szCs w:val="24"/>
        </w:rPr>
      </w:pPr>
    </w:p>
    <w:p w14:paraId="1929A775" w14:textId="77777777" w:rsidR="00F45DD2" w:rsidRDefault="00F45DD2" w:rsidP="00CE22C3">
      <w:pPr>
        <w:spacing w:line="360" w:lineRule="auto"/>
        <w:rPr>
          <w:rFonts w:ascii="Times New Roman" w:hAnsi="Times New Roman" w:cs="Times New Roman"/>
          <w:sz w:val="24"/>
          <w:szCs w:val="24"/>
        </w:rPr>
      </w:pPr>
    </w:p>
    <w:p w14:paraId="0EBDC80A" w14:textId="77777777" w:rsidR="00F45DD2" w:rsidRDefault="00F45DD2" w:rsidP="00CE22C3">
      <w:pPr>
        <w:spacing w:line="360" w:lineRule="auto"/>
        <w:rPr>
          <w:rFonts w:ascii="Times New Roman" w:hAnsi="Times New Roman" w:cs="Times New Roman"/>
          <w:sz w:val="24"/>
          <w:szCs w:val="24"/>
        </w:rPr>
      </w:pPr>
    </w:p>
    <w:p w14:paraId="475D8397" w14:textId="77777777" w:rsidR="00F45DD2" w:rsidRDefault="00F45DD2" w:rsidP="00CE22C3">
      <w:pPr>
        <w:spacing w:line="360" w:lineRule="auto"/>
        <w:rPr>
          <w:rFonts w:ascii="Times New Roman" w:hAnsi="Times New Roman" w:cs="Times New Roman"/>
          <w:sz w:val="24"/>
          <w:szCs w:val="24"/>
        </w:rPr>
      </w:pPr>
    </w:p>
    <w:p w14:paraId="4F01383D" w14:textId="77777777" w:rsidR="00166925" w:rsidRDefault="00166925" w:rsidP="00CE22C3">
      <w:pPr>
        <w:spacing w:line="360" w:lineRule="auto"/>
        <w:rPr>
          <w:rFonts w:ascii="Times New Roman" w:hAnsi="Times New Roman" w:cs="Times New Roman"/>
          <w:sz w:val="24"/>
          <w:szCs w:val="24"/>
        </w:rPr>
      </w:pPr>
    </w:p>
    <w:tbl>
      <w:tblPr>
        <w:tblStyle w:val="TableGrid"/>
        <w:tblW w:w="0" w:type="auto"/>
        <w:shd w:val="clear" w:color="auto" w:fill="E7E6E6" w:themeFill="background2"/>
        <w:tblLook w:val="04A0" w:firstRow="1" w:lastRow="0" w:firstColumn="1" w:lastColumn="0" w:noHBand="0" w:noVBand="1"/>
      </w:tblPr>
      <w:tblGrid>
        <w:gridCol w:w="9912"/>
      </w:tblGrid>
      <w:tr w:rsidR="00166925" w14:paraId="18DE5C6B" w14:textId="77777777" w:rsidTr="00166925">
        <w:tc>
          <w:tcPr>
            <w:tcW w:w="9912" w:type="dxa"/>
            <w:shd w:val="clear" w:color="auto" w:fill="E7E6E6" w:themeFill="background2"/>
          </w:tcPr>
          <w:p w14:paraId="16418FD6" w14:textId="77777777" w:rsidR="00166925" w:rsidRDefault="00166925" w:rsidP="00166925">
            <w:pPr>
              <w:pStyle w:val="Default"/>
              <w:rPr>
                <w:b/>
                <w:bCs/>
              </w:rPr>
            </w:pPr>
            <w:r w:rsidRPr="00166925">
              <w:rPr>
                <w:b/>
                <w:bCs/>
              </w:rPr>
              <w:t xml:space="preserve">DISCLAIMER </w:t>
            </w:r>
          </w:p>
          <w:p w14:paraId="591F3043" w14:textId="77777777" w:rsidR="00166925" w:rsidRPr="00166925" w:rsidRDefault="00166925" w:rsidP="00166925">
            <w:pPr>
              <w:pStyle w:val="Default"/>
            </w:pPr>
          </w:p>
          <w:p w14:paraId="3186BBC6" w14:textId="478F9915" w:rsidR="00166925" w:rsidRDefault="00166925" w:rsidP="00CE22C3">
            <w:pPr>
              <w:spacing w:line="360" w:lineRule="auto"/>
              <w:rPr>
                <w:rFonts w:ascii="Times New Roman" w:hAnsi="Times New Roman" w:cs="Times New Roman"/>
                <w:sz w:val="24"/>
                <w:szCs w:val="24"/>
              </w:rPr>
            </w:pPr>
            <w:r w:rsidRPr="00166925">
              <w:rPr>
                <w:b/>
                <w:bCs/>
                <w:sz w:val="24"/>
                <w:szCs w:val="24"/>
              </w:rPr>
              <w:t>Finanțat de Uniunea Europeană. Punctele de vedere și opiniile exprimate aparțin, însă, exclusiv autorului (autorilor) și nu reflectă neapărat punctele de vedere și opiniile Uniunii Europene sau ale Agenției Executive Europene pentru Educație și Cultură (EACEA). Nici Uniunea Europeană și nici EACEA nu pot fi considerate răspunzătoare pentru acestea.</w:t>
            </w:r>
            <w:r>
              <w:rPr>
                <w:b/>
                <w:bCs/>
                <w:sz w:val="18"/>
                <w:szCs w:val="18"/>
              </w:rPr>
              <w:t xml:space="preserve"> </w:t>
            </w:r>
          </w:p>
        </w:tc>
      </w:tr>
    </w:tbl>
    <w:p w14:paraId="695B44DF" w14:textId="681D3575" w:rsidR="00755F61" w:rsidRPr="00CE22C3" w:rsidRDefault="00755F61" w:rsidP="00CE22C3">
      <w:pPr>
        <w:spacing w:line="360" w:lineRule="auto"/>
        <w:rPr>
          <w:rFonts w:ascii="Times New Roman" w:hAnsi="Times New Roman" w:cs="Times New Roman"/>
          <w:sz w:val="24"/>
          <w:szCs w:val="24"/>
        </w:rPr>
      </w:pPr>
    </w:p>
    <w:sectPr w:rsidR="00755F61" w:rsidRPr="00CE22C3" w:rsidSect="00166925">
      <w:headerReference w:type="default" r:id="rId10"/>
      <w:footerReference w:type="default" r:id="rId11"/>
      <w:pgSz w:w="11906" w:h="16838"/>
      <w:pgMar w:top="1834" w:right="991" w:bottom="1440" w:left="993" w:header="708" w:footer="708" w:gutter="0"/>
      <w:pgBorders w:offsetFrom="page">
        <w:top w:val="decoBlocks" w:sz="31" w:space="24" w:color="auto"/>
        <w:left w:val="decoBlocks" w:sz="31" w:space="24" w:color="auto"/>
        <w:bottom w:val="decoBlocks" w:sz="31" w:space="24" w:color="auto"/>
        <w:right w:val="decoBlocks"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0FD76" w14:textId="77777777" w:rsidR="003B130A" w:rsidRDefault="003B130A" w:rsidP="00EB2AA8">
      <w:pPr>
        <w:spacing w:after="0" w:line="240" w:lineRule="auto"/>
      </w:pPr>
      <w:r>
        <w:separator/>
      </w:r>
    </w:p>
  </w:endnote>
  <w:endnote w:type="continuationSeparator" w:id="0">
    <w:p w14:paraId="4F64C451" w14:textId="77777777" w:rsidR="003B130A" w:rsidRDefault="003B130A" w:rsidP="00EB2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altName w:val="Times New Roman P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D0AE2" w14:textId="77777777" w:rsidR="00EB2AA8" w:rsidRPr="00092473" w:rsidRDefault="00EB2AA8" w:rsidP="00EB2AA8">
    <w:pPr>
      <w:pStyle w:val="Header"/>
      <w:rPr>
        <w:rFonts w:ascii="Times New Roman" w:hAnsi="Times New Roman" w:cs="Times New Roman"/>
        <w:sz w:val="20"/>
        <w:szCs w:val="20"/>
      </w:rPr>
    </w:pPr>
    <w:r>
      <w:tab/>
    </w:r>
    <w:r w:rsidRPr="00092473">
      <w:rPr>
        <w:rFonts w:ascii="Times New Roman" w:hAnsi="Times New Roman" w:cs="Times New Roman"/>
        <w:b/>
        <w:bCs/>
        <w:color w:val="2F5496" w:themeColor="accent1" w:themeShade="BF"/>
        <w:sz w:val="20"/>
        <w:szCs w:val="20"/>
        <w:shd w:val="clear" w:color="auto" w:fill="FFFFFF"/>
      </w:rPr>
      <w:t>2024-1-RO01-KA122-SCH-000241959</w:t>
    </w:r>
  </w:p>
  <w:p w14:paraId="198AF11D" w14:textId="6EF74D0D" w:rsidR="00EB2AA8" w:rsidRDefault="00EB2AA8" w:rsidP="00EB2AA8">
    <w:pPr>
      <w:pStyle w:val="Footer"/>
      <w:tabs>
        <w:tab w:val="clear" w:pos="4513"/>
        <w:tab w:val="clear" w:pos="9026"/>
        <w:tab w:val="left" w:pos="186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D5251" w14:textId="77777777" w:rsidR="003B130A" w:rsidRDefault="003B130A" w:rsidP="00EB2AA8">
      <w:pPr>
        <w:spacing w:after="0" w:line="240" w:lineRule="auto"/>
      </w:pPr>
      <w:r>
        <w:separator/>
      </w:r>
    </w:p>
  </w:footnote>
  <w:footnote w:type="continuationSeparator" w:id="0">
    <w:p w14:paraId="6EE34C3A" w14:textId="77777777" w:rsidR="003B130A" w:rsidRDefault="003B130A" w:rsidP="00EB2A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54F89" w14:textId="77777777" w:rsidR="00166925" w:rsidRDefault="00EB2AA8">
    <w:pPr>
      <w:pStyle w:val="Header"/>
      <w:rPr>
        <w:rFonts w:ascii="Arial" w:hAnsi="Arial" w:cs="Arial"/>
        <w:b/>
        <w:bCs/>
        <w:color w:val="303030"/>
        <w:shd w:val="clear" w:color="auto" w:fill="FFFFFF"/>
      </w:rPr>
    </w:pPr>
    <w:r>
      <w:rPr>
        <w:rFonts w:ascii="Arial" w:hAnsi="Arial" w:cs="Arial"/>
        <w:b/>
        <w:bCs/>
        <w:color w:val="303030"/>
        <w:shd w:val="clear" w:color="auto" w:fill="FFFFFF"/>
      </w:rPr>
      <w:t xml:space="preserve">   </w:t>
    </w:r>
  </w:p>
  <w:p w14:paraId="0CBBFE1B" w14:textId="77777777" w:rsidR="00166925" w:rsidRDefault="00166925">
    <w:pPr>
      <w:pStyle w:val="Header"/>
      <w:rPr>
        <w:rFonts w:ascii="Arial" w:hAnsi="Arial" w:cs="Arial"/>
        <w:b/>
        <w:bCs/>
        <w:color w:val="303030"/>
        <w:shd w:val="clear" w:color="auto" w:fill="FFFFFF"/>
      </w:rPr>
    </w:pPr>
  </w:p>
  <w:p w14:paraId="41A93A09" w14:textId="2245EE25" w:rsidR="00EB2AA8" w:rsidRDefault="00EB2AA8">
    <w:pPr>
      <w:pStyle w:val="Header"/>
    </w:pPr>
    <w:r>
      <w:rPr>
        <w:rFonts w:ascii="Arial" w:hAnsi="Arial" w:cs="Arial"/>
        <w:b/>
        <w:bCs/>
        <w:color w:val="303030"/>
        <w:shd w:val="clear" w:color="auto" w:fill="FFFFFF"/>
      </w:rPr>
      <w:t xml:space="preserve">        </w:t>
    </w:r>
    <w:r w:rsidR="00166925">
      <w:rPr>
        <w:rFonts w:ascii="Arial" w:hAnsi="Arial" w:cs="Arial"/>
        <w:b/>
        <w:bCs/>
        <w:noProof/>
        <w:color w:val="303030"/>
        <w:shd w:val="clear" w:color="auto" w:fill="FFFFFF"/>
      </w:rPr>
      <w:drawing>
        <wp:inline distT="0" distB="0" distL="0" distR="0" wp14:anchorId="04FD9D45" wp14:editId="47690086">
          <wp:extent cx="1688465" cy="353695"/>
          <wp:effectExtent l="0" t="0" r="6985" b="8255"/>
          <wp:docPr id="10455952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8465" cy="353695"/>
                  </a:xfrm>
                  <a:prstGeom prst="rect">
                    <a:avLst/>
                  </a:prstGeom>
                  <a:noFill/>
                </pic:spPr>
              </pic:pic>
            </a:graphicData>
          </a:graphic>
        </wp:inline>
      </w:drawing>
    </w:r>
    <w:r>
      <w:rPr>
        <w:rFonts w:ascii="Arial" w:hAnsi="Arial" w:cs="Arial"/>
        <w:b/>
        <w:bCs/>
        <w:color w:val="303030"/>
        <w:shd w:val="clear" w:color="auto" w:fill="FFFFFF"/>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02C"/>
    <w:rsid w:val="000871A4"/>
    <w:rsid w:val="00092473"/>
    <w:rsid w:val="000E3233"/>
    <w:rsid w:val="0011512B"/>
    <w:rsid w:val="00166925"/>
    <w:rsid w:val="00241453"/>
    <w:rsid w:val="00264D5A"/>
    <w:rsid w:val="003B130A"/>
    <w:rsid w:val="003D25ED"/>
    <w:rsid w:val="003D7729"/>
    <w:rsid w:val="003F3C6D"/>
    <w:rsid w:val="006B00B3"/>
    <w:rsid w:val="00702D67"/>
    <w:rsid w:val="00755F61"/>
    <w:rsid w:val="00800580"/>
    <w:rsid w:val="00A4302C"/>
    <w:rsid w:val="00C541EE"/>
    <w:rsid w:val="00CE22C3"/>
    <w:rsid w:val="00CF2495"/>
    <w:rsid w:val="00D91C5A"/>
    <w:rsid w:val="00E17C14"/>
    <w:rsid w:val="00EB2AA8"/>
    <w:rsid w:val="00EC2810"/>
    <w:rsid w:val="00EF525E"/>
    <w:rsid w:val="00F45DD2"/>
    <w:rsid w:val="00F71D01"/>
    <w:rsid w:val="00F8652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81122"/>
  <w15:chartTrackingRefBased/>
  <w15:docId w15:val="{786CA355-8227-4C7B-80AF-1CC5C0C53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302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4302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4302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4302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4302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430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30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30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30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302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4302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4302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302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4302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430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30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30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302C"/>
    <w:rPr>
      <w:rFonts w:eastAsiaTheme="majorEastAsia" w:cstheme="majorBidi"/>
      <w:color w:val="272727" w:themeColor="text1" w:themeTint="D8"/>
    </w:rPr>
  </w:style>
  <w:style w:type="paragraph" w:styleId="Title">
    <w:name w:val="Title"/>
    <w:basedOn w:val="Normal"/>
    <w:next w:val="Normal"/>
    <w:link w:val="TitleChar"/>
    <w:uiPriority w:val="10"/>
    <w:qFormat/>
    <w:rsid w:val="00A430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30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30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30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302C"/>
    <w:pPr>
      <w:spacing w:before="160"/>
      <w:jc w:val="center"/>
    </w:pPr>
    <w:rPr>
      <w:i/>
      <w:iCs/>
      <w:color w:val="404040" w:themeColor="text1" w:themeTint="BF"/>
    </w:rPr>
  </w:style>
  <w:style w:type="character" w:customStyle="1" w:styleId="QuoteChar">
    <w:name w:val="Quote Char"/>
    <w:basedOn w:val="DefaultParagraphFont"/>
    <w:link w:val="Quote"/>
    <w:uiPriority w:val="29"/>
    <w:rsid w:val="00A4302C"/>
    <w:rPr>
      <w:i/>
      <w:iCs/>
      <w:color w:val="404040" w:themeColor="text1" w:themeTint="BF"/>
    </w:rPr>
  </w:style>
  <w:style w:type="paragraph" w:styleId="ListParagraph">
    <w:name w:val="List Paragraph"/>
    <w:basedOn w:val="Normal"/>
    <w:uiPriority w:val="34"/>
    <w:qFormat/>
    <w:rsid w:val="00A4302C"/>
    <w:pPr>
      <w:ind w:left="720"/>
      <w:contextualSpacing/>
    </w:pPr>
  </w:style>
  <w:style w:type="character" w:styleId="IntenseEmphasis">
    <w:name w:val="Intense Emphasis"/>
    <w:basedOn w:val="DefaultParagraphFont"/>
    <w:uiPriority w:val="21"/>
    <w:qFormat/>
    <w:rsid w:val="00A4302C"/>
    <w:rPr>
      <w:i/>
      <w:iCs/>
      <w:color w:val="2F5496" w:themeColor="accent1" w:themeShade="BF"/>
    </w:rPr>
  </w:style>
  <w:style w:type="paragraph" w:styleId="IntenseQuote">
    <w:name w:val="Intense Quote"/>
    <w:basedOn w:val="Normal"/>
    <w:next w:val="Normal"/>
    <w:link w:val="IntenseQuoteChar"/>
    <w:uiPriority w:val="30"/>
    <w:qFormat/>
    <w:rsid w:val="00A4302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4302C"/>
    <w:rPr>
      <w:i/>
      <w:iCs/>
      <w:color w:val="2F5496" w:themeColor="accent1" w:themeShade="BF"/>
    </w:rPr>
  </w:style>
  <w:style w:type="character" w:styleId="IntenseReference">
    <w:name w:val="Intense Reference"/>
    <w:basedOn w:val="DefaultParagraphFont"/>
    <w:uiPriority w:val="32"/>
    <w:qFormat/>
    <w:rsid w:val="00A4302C"/>
    <w:rPr>
      <w:b/>
      <w:bCs/>
      <w:smallCaps/>
      <w:color w:val="2F5496" w:themeColor="accent1" w:themeShade="BF"/>
      <w:spacing w:val="5"/>
    </w:rPr>
  </w:style>
  <w:style w:type="table" w:styleId="TableGrid">
    <w:name w:val="Table Grid"/>
    <w:basedOn w:val="TableNormal"/>
    <w:uiPriority w:val="39"/>
    <w:rsid w:val="00115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2A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2AA8"/>
  </w:style>
  <w:style w:type="paragraph" w:styleId="Footer">
    <w:name w:val="footer"/>
    <w:basedOn w:val="Normal"/>
    <w:link w:val="FooterChar"/>
    <w:uiPriority w:val="99"/>
    <w:unhideWhenUsed/>
    <w:rsid w:val="00EB2A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AA8"/>
  </w:style>
  <w:style w:type="paragraph" w:customStyle="1" w:styleId="Default">
    <w:name w:val="Default"/>
    <w:rsid w:val="00166925"/>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8</Pages>
  <Words>843</Words>
  <Characters>4894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ANISOARA AYDIN</dc:creator>
  <cp:keywords/>
  <dc:description/>
  <cp:lastModifiedBy>ANISOARA AYDIN</cp:lastModifiedBy>
  <cp:revision>23</cp:revision>
  <dcterms:created xsi:type="dcterms:W3CDTF">2025-11-01T19:53:00Z</dcterms:created>
  <dcterms:modified xsi:type="dcterms:W3CDTF">2025-11-01T21:24:00Z</dcterms:modified>
</cp:coreProperties>
</file>