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42" w:rsidRPr="004B2D74" w:rsidRDefault="00580D42" w:rsidP="00B61AF3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B2D74">
        <w:rPr>
          <w:rFonts w:ascii="Times New Roman" w:hAnsi="Times New Roman" w:cs="Times New Roman"/>
          <w:b/>
          <w:u w:val="single"/>
        </w:rPr>
        <w:t>ЛОГАРИТАМСКА ФУНКЦИЈА</w:t>
      </w:r>
    </w:p>
    <w:p w:rsidR="00B61AF3" w:rsidRPr="004B2D74" w:rsidRDefault="00580D42" w:rsidP="005E39D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4B2D74">
        <w:rPr>
          <w:rFonts w:ascii="Times New Roman" w:hAnsi="Times New Roman" w:cs="Times New Roman"/>
        </w:rPr>
        <w:t xml:space="preserve">Функција инверзна експоненцијалној функцији </w:t>
      </w: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m:rPr>
            <m:sty m:val="bi"/>
          </m:rPr>
          <w:rPr>
            <w:rFonts w:ascii="Cambria Math" w:hAnsi="Times New Roman" w:cs="Times New Roman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sup>
        </m:sSup>
      </m:oMath>
      <w:r w:rsidR="00B61AF3" w:rsidRPr="004B2D74">
        <w:rPr>
          <w:rFonts w:ascii="Times New Roman" w:eastAsiaTheme="minorEastAsia" w:hAnsi="Times New Roman" w:cs="Times New Roman"/>
          <w:b/>
        </w:rPr>
        <w:t xml:space="preserve">  ,</w:t>
      </w:r>
      <w:r w:rsidR="00B61AF3" w:rsidRPr="004B2D74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∈R</m:t>
        </m:r>
        <m:r>
          <m:rPr>
            <m:sty m:val="p"/>
          </m:rPr>
          <w:rPr>
            <w:rFonts w:ascii="Cambria Math" w:hAnsi="Times New Roman" w:cs="Times New Roman"/>
          </w:rPr>
          <m:t xml:space="preserve">, </m:t>
        </m:r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Times New Roman" w:cs="Times New Roman"/>
          </w:rPr>
          <m:t>≠</m:t>
        </m:r>
        <m:r>
          <m:rPr>
            <m:sty m:val="p"/>
          </m:rPr>
          <w:rPr>
            <w:rFonts w:ascii="Cambria Math" w:hAnsi="Times New Roman" w:cs="Times New Roman"/>
          </w:rPr>
          <m:t>1</m:t>
        </m:r>
        <m:r>
          <w:rPr>
            <w:rFonts w:ascii="Cambria Math" w:hAnsi="Times New Roman" w:cs="Times New Roman"/>
          </w:rPr>
          <m:t>, a&gt;0)</m:t>
        </m:r>
      </m:oMath>
      <w:r w:rsidR="00B61AF3" w:rsidRPr="004B2D74">
        <w:rPr>
          <w:rFonts w:ascii="Times New Roman" w:eastAsiaTheme="minorEastAsia" w:hAnsi="Times New Roman" w:cs="Times New Roman"/>
        </w:rPr>
        <w:t xml:space="preserve"> назива се ЛОГАРИТАМСКА ФУНКЦИЈА. Означава се са:</w:t>
      </w:r>
      <w:r w:rsidR="005405F0" w:rsidRPr="004B2D74">
        <w:rPr>
          <w:rFonts w:ascii="Times New Roman" w:eastAsiaTheme="minorEastAsia" w:hAnsi="Times New Roman" w:cs="Times New Roman"/>
        </w:rPr>
        <w:t xml:space="preserve"> </w:t>
      </w:r>
      <w:r w:rsidR="00307726">
        <w:rPr>
          <w:rFonts w:ascii="Times New Roman" w:eastAsiaTheme="minorEastAsia" w:hAnsi="Times New Roman" w:cs="Times New Roman"/>
          <w:lang w:val="sr-Cyrl-RS"/>
        </w:rPr>
        <w:t xml:space="preserve">      </w:t>
      </w: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m:rPr>
            <m:sty m:val="bi"/>
          </m:rP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func>
      </m:oMath>
    </w:p>
    <w:p w:rsidR="00B61AF3" w:rsidRPr="004B2D74" w:rsidRDefault="00B61AF3" w:rsidP="00B61AF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4B2D74">
        <w:rPr>
          <w:rFonts w:ascii="Times New Roman" w:hAnsi="Times New Roman" w:cs="Times New Roman"/>
          <w:b/>
          <w:u w:val="single"/>
        </w:rPr>
        <w:t>Испитивање тока експоненцијалне функције</w:t>
      </w:r>
    </w:p>
    <w:p w:rsidR="00B61AF3" w:rsidRPr="004B2D74" w:rsidRDefault="00B61AF3" w:rsidP="001B4B43">
      <w:pPr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>Домен функције</w:t>
      </w:r>
      <w:r w:rsidRPr="004B2D74">
        <w:rPr>
          <w:rFonts w:ascii="Times New Roman" w:hAnsi="Times New Roman" w:cs="Times New Roman"/>
        </w:rPr>
        <w:t xml:space="preserve">: Функција је дефинисана </w:t>
      </w:r>
      <m:oMath>
        <m:r>
          <w:rPr>
            <w:rFonts w:ascii="Cambria Math" w:hAnsi="Cambria Math" w:cs="Times New Roman"/>
          </w:rPr>
          <m:t>x∈(0,∞)</m:t>
        </m:r>
      </m:oMath>
    </w:p>
    <w:p w:rsidR="00B61AF3" w:rsidRPr="004B2D74" w:rsidRDefault="00B61AF3" w:rsidP="001B4B43">
      <w:pPr>
        <w:numPr>
          <w:ilvl w:val="0"/>
          <w:numId w:val="4"/>
        </w:numPr>
        <w:spacing w:after="6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 xml:space="preserve">Нуле функције: </w:t>
      </w:r>
      <w:r w:rsidRPr="004B2D74">
        <w:rPr>
          <w:rFonts w:ascii="Times New Roman" w:hAnsi="Times New Roman" w:cs="Times New Roman"/>
        </w:rPr>
        <w:t>има нулу и то</w:t>
      </w:r>
      <w:r w:rsidRPr="004B2D74">
        <w:rPr>
          <w:rFonts w:ascii="Times New Roman" w:hAnsi="Times New Roman" w:cs="Times New Roman"/>
          <w:b/>
        </w:rPr>
        <w:t xml:space="preserve"> </w:t>
      </w:r>
      <w:r w:rsidRPr="004B2D74">
        <w:rPr>
          <w:rFonts w:ascii="Times New Roman" w:hAnsi="Times New Roman" w:cs="Times New Roman"/>
        </w:rPr>
        <w:t xml:space="preserve"> </w:t>
      </w:r>
      <w:r w:rsidRPr="004B2D74">
        <w:rPr>
          <w:rFonts w:ascii="Times New Roman" w:hAnsi="Times New Roman" w:cs="Times New Roman"/>
          <w:b/>
        </w:rPr>
        <w:t>најчешће</w:t>
      </w:r>
      <w:r w:rsidRPr="004B2D74">
        <w:rPr>
          <w:rFonts w:ascii="Times New Roman" w:hAnsi="Times New Roman" w:cs="Times New Roman"/>
        </w:rPr>
        <w:t xml:space="preserve"> (1,0)</w:t>
      </w:r>
    </w:p>
    <w:p w:rsidR="00B61AF3" w:rsidRPr="004B2D74" w:rsidRDefault="00B61AF3" w:rsidP="001B4B4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 xml:space="preserve">Монотоност функције </w:t>
      </w:r>
      <w:r w:rsidRPr="004B2D74">
        <w:rPr>
          <w:rFonts w:ascii="Times New Roman" w:hAnsi="Times New Roman" w:cs="Times New Roman"/>
        </w:rPr>
        <w:t>(функција или растућа или опадајућа)</w:t>
      </w:r>
    </w:p>
    <w:p w:rsidR="00B61AF3" w:rsidRPr="004B2D74" w:rsidRDefault="00B61AF3" w:rsidP="001B4B43">
      <w:pPr>
        <w:spacing w:after="0" w:line="240" w:lineRule="auto"/>
        <w:ind w:left="720"/>
        <w:rPr>
          <w:rFonts w:ascii="Times New Roman" w:eastAsiaTheme="minorEastAsia" w:hAnsi="Times New Roman" w:cs="Times New Roman"/>
        </w:rPr>
      </w:pPr>
      <w:r w:rsidRPr="004B2D74">
        <w:rPr>
          <w:rFonts w:ascii="Times New Roman" w:hAnsi="Times New Roman" w:cs="Times New Roman"/>
        </w:rPr>
        <w:t>Ако је</w:t>
      </w:r>
      <w:r w:rsidRPr="004B2D74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&gt;</m:t>
        </m:r>
        <m:r>
          <w:rPr>
            <w:rFonts w:ascii="Cambria Math" w:hAnsi="Cambria Math" w:cs="Times New Roman"/>
          </w:rPr>
          <m:t>1</m:t>
        </m:r>
      </m:oMath>
      <w:r w:rsidRPr="004B2D7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⇒    y↑</m:t>
        </m:r>
      </m:oMath>
      <w:r w:rsidRPr="004B2D74">
        <w:rPr>
          <w:rFonts w:ascii="Times New Roman" w:eastAsiaTheme="minorEastAsia" w:hAnsi="Times New Roman" w:cs="Times New Roman"/>
        </w:rPr>
        <w:t xml:space="preserve">  (функција је растућа)</w:t>
      </w:r>
    </w:p>
    <w:p w:rsidR="00B61AF3" w:rsidRPr="004B2D74" w:rsidRDefault="00B61AF3" w:rsidP="001B4B43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B2D74">
        <w:rPr>
          <w:rFonts w:ascii="Times New Roman" w:eastAsiaTheme="minorEastAsia" w:hAnsi="Times New Roman" w:cs="Times New Roman"/>
        </w:rPr>
        <w:t xml:space="preserve">Ако је  </w:t>
      </w:r>
      <m:oMath>
        <m:r>
          <w:rPr>
            <w:rFonts w:ascii="Cambria Math" w:hAnsi="Times New Roman" w:cs="Times New Roman"/>
          </w:rPr>
          <m:t>0&lt;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&lt;1</m:t>
        </m:r>
      </m:oMath>
      <w:r w:rsidRPr="004B2D7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⇒    y↓  </m:t>
        </m:r>
      </m:oMath>
      <w:r w:rsidRPr="004B2D74">
        <w:rPr>
          <w:rFonts w:ascii="Times New Roman" w:eastAsiaTheme="minorEastAsia" w:hAnsi="Times New Roman" w:cs="Times New Roman"/>
        </w:rPr>
        <w:t xml:space="preserve"> (функција је опадајућа)</w:t>
      </w:r>
    </w:p>
    <w:p w:rsidR="00B61AF3" w:rsidRPr="004B2D74" w:rsidRDefault="00B61AF3" w:rsidP="001B4B43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>Знак функције</w:t>
      </w:r>
    </w:p>
    <w:p w:rsidR="00EB76DE" w:rsidRPr="004B2D74" w:rsidRDefault="00EB76DE" w:rsidP="005E39D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eastAsiaTheme="minorEastAsia" w:hAnsi="Times New Roman" w:cs="Times New Roman"/>
        </w:rPr>
      </w:pPr>
      <w:r w:rsidRPr="004B2D74">
        <w:rPr>
          <w:rFonts w:ascii="Times New Roman" w:hAnsi="Times New Roman" w:cs="Times New Roman"/>
        </w:rPr>
        <w:t>Ако је</w:t>
      </w:r>
      <w:r w:rsidRPr="004B2D74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&gt;</m:t>
        </m:r>
        <m:r>
          <w:rPr>
            <w:rFonts w:ascii="Cambria Math" w:hAnsi="Cambria Math" w:cs="Times New Roman"/>
          </w:rPr>
          <m:t>1</m:t>
        </m:r>
      </m:oMath>
      <w:r w:rsidRPr="004B2D74">
        <w:rPr>
          <w:rFonts w:ascii="Times New Roman" w:eastAsiaTheme="minorEastAsia" w:hAnsi="Times New Roman" w:cs="Times New Roman"/>
        </w:rPr>
        <w:t xml:space="preserve"> </w:t>
      </w:r>
      <w:r w:rsidR="00B92403" w:rsidRPr="004B2D74">
        <w:rPr>
          <w:rFonts w:ascii="Times New Roman" w:eastAsiaTheme="minorEastAsia" w:hAnsi="Times New Roman" w:cs="Times New Roman"/>
        </w:rPr>
        <w:t>:</w:t>
      </w:r>
    </w:p>
    <w:p w:rsidR="00B92403" w:rsidRPr="004B2D74" w:rsidRDefault="00B92403" w:rsidP="005E39D9">
      <w:pPr>
        <w:pStyle w:val="ListParagraph"/>
        <w:spacing w:after="120" w:line="240" w:lineRule="auto"/>
        <w:ind w:left="1440"/>
        <w:rPr>
          <w:rFonts w:ascii="Times New Roman" w:eastAsiaTheme="minorEastAsia" w:hAnsi="Times New Roman" w:cs="Times New Roman"/>
        </w:rPr>
      </w:pPr>
      <w:r w:rsidRPr="004B2D74">
        <w:rPr>
          <w:rFonts w:ascii="Times New Roman" w:eastAsiaTheme="minorEastAsia" w:hAnsi="Times New Roman" w:cs="Times New Roman"/>
        </w:rPr>
        <w:t xml:space="preserve">за  </w:t>
      </w:r>
      <m:oMath>
        <m:r>
          <w:rPr>
            <w:rFonts w:ascii="Cambria Math" w:hAnsi="Cambria Math" w:cs="Times New Roman"/>
          </w:rPr>
          <m:t>x∈(1,∞)</m:t>
        </m:r>
      </m:oMath>
      <w:r w:rsidRPr="004B2D7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⇒    y&gt;0</m:t>
        </m:r>
      </m:oMath>
    </w:p>
    <w:p w:rsidR="00EB76DE" w:rsidRPr="00307726" w:rsidRDefault="00B92403" w:rsidP="00307726">
      <w:pPr>
        <w:pStyle w:val="ListParagraph"/>
        <w:spacing w:after="120" w:line="240" w:lineRule="auto"/>
        <w:ind w:left="1440"/>
        <w:rPr>
          <w:rFonts w:ascii="Times New Roman" w:eastAsiaTheme="minorEastAsia" w:hAnsi="Times New Roman" w:cs="Times New Roman"/>
        </w:rPr>
      </w:pPr>
      <w:r w:rsidRPr="004B2D74">
        <w:rPr>
          <w:rFonts w:ascii="Times New Roman" w:eastAsiaTheme="minorEastAsia" w:hAnsi="Times New Roman" w:cs="Times New Roman"/>
        </w:rPr>
        <w:t xml:space="preserve">за  </w:t>
      </w:r>
      <m:oMath>
        <m:r>
          <w:rPr>
            <w:rFonts w:ascii="Cambria Math" w:hAnsi="Cambria Math" w:cs="Times New Roman"/>
          </w:rPr>
          <m:t>x∈(0,1)</m:t>
        </m:r>
      </m:oMath>
      <w:r w:rsidRPr="004B2D7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⇒    y&lt;0</m:t>
        </m:r>
      </m:oMath>
    </w:p>
    <w:p w:rsidR="00EB76DE" w:rsidRPr="004B2D74" w:rsidRDefault="00EB76DE" w:rsidP="005E39D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eastAsiaTheme="minorEastAsia" w:hAnsi="Times New Roman" w:cs="Times New Roman"/>
        </w:rPr>
        <w:t xml:space="preserve">Ако је  </w:t>
      </w:r>
      <m:oMath>
        <m:r>
          <w:rPr>
            <w:rFonts w:ascii="Cambria Math" w:hAnsi="Times New Roman" w:cs="Times New Roman"/>
          </w:rPr>
          <m:t>0&lt;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&lt;1</m:t>
        </m:r>
      </m:oMath>
      <w:r w:rsidR="00B92403" w:rsidRPr="004B2D74">
        <w:rPr>
          <w:rFonts w:ascii="Times New Roman" w:eastAsiaTheme="minorEastAsia" w:hAnsi="Times New Roman" w:cs="Times New Roman"/>
        </w:rPr>
        <w:t xml:space="preserve"> :</w:t>
      </w:r>
    </w:p>
    <w:p w:rsidR="00B92403" w:rsidRPr="004B2D74" w:rsidRDefault="00B92403" w:rsidP="005E39D9">
      <w:pPr>
        <w:pStyle w:val="ListParagraph"/>
        <w:spacing w:after="120" w:line="240" w:lineRule="auto"/>
        <w:ind w:left="1440"/>
        <w:rPr>
          <w:rFonts w:ascii="Times New Roman" w:eastAsiaTheme="minorEastAsia" w:hAnsi="Times New Roman" w:cs="Times New Roman"/>
        </w:rPr>
      </w:pPr>
      <w:r w:rsidRPr="004B2D74">
        <w:rPr>
          <w:rFonts w:ascii="Times New Roman" w:eastAsiaTheme="minorEastAsia" w:hAnsi="Times New Roman" w:cs="Times New Roman"/>
        </w:rPr>
        <w:t xml:space="preserve">за  </w:t>
      </w:r>
      <m:oMath>
        <m:r>
          <w:rPr>
            <w:rFonts w:ascii="Cambria Math" w:hAnsi="Cambria Math" w:cs="Times New Roman"/>
          </w:rPr>
          <m:t>x∈(0,1)</m:t>
        </m:r>
      </m:oMath>
      <w:r w:rsidRPr="004B2D7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⇒    y&gt;0</m:t>
        </m:r>
      </m:oMath>
    </w:p>
    <w:p w:rsidR="00EB76DE" w:rsidRPr="004B2D74" w:rsidRDefault="00B92403" w:rsidP="005E39D9">
      <w:pPr>
        <w:pStyle w:val="ListParagraph"/>
        <w:spacing w:after="120" w:line="240" w:lineRule="auto"/>
        <w:ind w:left="1440"/>
        <w:rPr>
          <w:rFonts w:ascii="Times New Roman" w:eastAsiaTheme="minorEastAsia" w:hAnsi="Times New Roman" w:cs="Times New Roman"/>
          <w:i/>
        </w:rPr>
      </w:pPr>
      <w:r w:rsidRPr="004B2D74">
        <w:rPr>
          <w:rFonts w:ascii="Times New Roman" w:eastAsiaTheme="minorEastAsia" w:hAnsi="Times New Roman" w:cs="Times New Roman"/>
        </w:rPr>
        <w:t xml:space="preserve">за  </w:t>
      </w:r>
      <m:oMath>
        <m:r>
          <w:rPr>
            <w:rFonts w:ascii="Cambria Math" w:hAnsi="Cambria Math" w:cs="Times New Roman"/>
          </w:rPr>
          <m:t>x∈(1,∞)</m:t>
        </m:r>
      </m:oMath>
      <w:r w:rsidRPr="004B2D74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⇒    y&lt;0</m:t>
        </m:r>
      </m:oMath>
    </w:p>
    <w:p w:rsidR="004B2D74" w:rsidRPr="001B4B43" w:rsidRDefault="00B61AF3" w:rsidP="001B4B43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 xml:space="preserve">Асимптота </w:t>
      </w:r>
      <w:r w:rsidR="001B4B43">
        <w:rPr>
          <w:rFonts w:ascii="Times New Roman" w:hAnsi="Times New Roman" w:cs="Times New Roman"/>
          <w:b/>
          <w:lang w:val="sr-Cyrl-RS"/>
        </w:rPr>
        <w:t>-</w:t>
      </w:r>
      <w:r w:rsidR="00B92403" w:rsidRPr="001B4B43">
        <w:rPr>
          <w:rFonts w:ascii="Times New Roman" w:eastAsiaTheme="minorEastAsia" w:hAnsi="Times New Roman" w:cs="Times New Roman"/>
        </w:rPr>
        <w:t xml:space="preserve">Логариматска фунцкија има вертикалну асимптоту и то најчешће праву </w:t>
      </w:r>
      <m:oMath>
        <m:r>
          <w:rPr>
            <w:rFonts w:ascii="Cambria Math" w:hAnsi="Cambria Math" w:cs="Times New Roman"/>
          </w:rPr>
          <m:t>x=0</m:t>
        </m:r>
      </m:oMath>
      <w:r w:rsidR="00B92403" w:rsidRPr="001B4B43">
        <w:rPr>
          <w:rFonts w:ascii="Times New Roman" w:eastAsiaTheme="minorEastAsia" w:hAnsi="Times New Roman" w:cs="Times New Roman"/>
        </w:rPr>
        <w:t xml:space="preserve"> </w:t>
      </w:r>
      <w:r w:rsidR="00142671" w:rsidRPr="001B4B43">
        <w:rPr>
          <w:i/>
        </w:rPr>
        <w:t xml:space="preserve"> </w:t>
      </w:r>
    </w:p>
    <w:p w:rsidR="004B2D74" w:rsidRPr="004B2D74" w:rsidRDefault="004B2D74" w:rsidP="004B2D74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B2D74">
        <w:rPr>
          <w:rFonts w:ascii="Times New Roman" w:hAnsi="Times New Roman" w:cs="Times New Roman"/>
          <w:b/>
          <w:u w:val="single"/>
        </w:rPr>
        <w:t>ЗАДАЦИ</w:t>
      </w:r>
    </w:p>
    <w:p w:rsidR="004B2D74" w:rsidRPr="004B2D74" w:rsidRDefault="004B2D74" w:rsidP="004B2D74">
      <w:pPr>
        <w:rPr>
          <w:rFonts w:ascii="Times New Roman" w:hAnsi="Times New Roman" w:cs="Times New Roman"/>
          <w:i/>
        </w:rPr>
      </w:pPr>
      <w:r w:rsidRPr="004B2D74">
        <w:rPr>
          <w:rFonts w:ascii="Times New Roman" w:hAnsi="Times New Roman" w:cs="Times New Roman"/>
          <w:b/>
        </w:rPr>
        <w:t xml:space="preserve">Задатак 1. Скицирај и испитиj ток </w:t>
      </w:r>
      <w:r>
        <w:rPr>
          <w:rFonts w:ascii="Times New Roman" w:hAnsi="Times New Roman" w:cs="Times New Roman"/>
          <w:b/>
          <w:lang w:val="sr-Cyrl-RS"/>
        </w:rPr>
        <w:t>логаритамске</w:t>
      </w:r>
      <w:r w:rsidRPr="004B2D74">
        <w:rPr>
          <w:rFonts w:ascii="Times New Roman" w:hAnsi="Times New Roman" w:cs="Times New Roman"/>
          <w:b/>
        </w:rPr>
        <w:t xml:space="preserve"> функције:</w:t>
      </w:r>
      <w:r w:rsidRPr="004B2D74">
        <w:rPr>
          <w:rFonts w:ascii="Times New Roman" w:hAnsi="Times New Roman" w:cs="Times New Roman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m:rPr>
            <m:sty m:val="bi"/>
          </m:rP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hAnsi="Cambria Math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func>
      </m:oMath>
      <w:r w:rsidRPr="004B2D74">
        <w:rPr>
          <w:rFonts w:ascii="Times New Roman" w:eastAsiaTheme="minorEastAsia" w:hAnsi="Times New Roman" w:cs="Times New Roman"/>
          <w:b/>
        </w:rPr>
        <w:t xml:space="preserve">   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496"/>
        <w:gridCol w:w="590"/>
        <w:gridCol w:w="590"/>
        <w:gridCol w:w="496"/>
        <w:gridCol w:w="496"/>
        <w:gridCol w:w="496"/>
        <w:gridCol w:w="496"/>
        <w:gridCol w:w="496"/>
      </w:tblGrid>
      <w:tr w:rsidR="004B2D74" w:rsidRPr="004B2D74" w:rsidTr="004B2D74">
        <w:tc>
          <w:tcPr>
            <w:tcW w:w="496" w:type="dxa"/>
          </w:tcPr>
          <w:p w:rsidR="004B2D74" w:rsidRPr="004B2D74" w:rsidRDefault="004B2D74" w:rsidP="00322917">
            <w:pPr>
              <w:rPr>
                <w:rFonts w:ascii="Times New Roman" w:hAnsi="Times New Roman" w:cs="Times New Roman"/>
              </w:rPr>
            </w:pPr>
            <w:r w:rsidRPr="004B2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0" w:type="dxa"/>
            <w:vAlign w:val="center"/>
          </w:tcPr>
          <w:p w:rsidR="004B2D74" w:rsidRPr="004B2D74" w:rsidRDefault="001B4B43" w:rsidP="004B2D74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90" w:type="dxa"/>
            <w:vAlign w:val="center"/>
          </w:tcPr>
          <w:p w:rsidR="004B2D74" w:rsidRPr="004B2D74" w:rsidRDefault="001B4B43" w:rsidP="004B2D74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96" w:type="dxa"/>
            <w:vAlign w:val="center"/>
          </w:tcPr>
          <w:p w:rsidR="004B2D74" w:rsidRPr="004B2D74" w:rsidRDefault="001B4B43" w:rsidP="004B2D74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96" w:type="dxa"/>
            <w:vAlign w:val="center"/>
          </w:tcPr>
          <w:p w:rsidR="004B2D74" w:rsidRPr="004B2D74" w:rsidRDefault="004B2D74" w:rsidP="004B2D7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496" w:type="dxa"/>
            <w:vAlign w:val="center"/>
          </w:tcPr>
          <w:p w:rsidR="004B2D74" w:rsidRPr="004B2D74" w:rsidRDefault="004B2D74" w:rsidP="004B2D7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496" w:type="dxa"/>
            <w:vAlign w:val="center"/>
          </w:tcPr>
          <w:p w:rsidR="004B2D74" w:rsidRPr="004B2D74" w:rsidRDefault="004B2D74" w:rsidP="004B2D7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496" w:type="dxa"/>
            <w:vAlign w:val="center"/>
          </w:tcPr>
          <w:p w:rsidR="004B2D74" w:rsidRPr="004B2D74" w:rsidRDefault="004B2D74" w:rsidP="004B2D7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4B2D74" w:rsidRPr="004B2D74" w:rsidTr="004B2D74">
        <w:trPr>
          <w:trHeight w:val="340"/>
        </w:trPr>
        <w:tc>
          <w:tcPr>
            <w:tcW w:w="496" w:type="dxa"/>
          </w:tcPr>
          <w:p w:rsidR="004B2D74" w:rsidRPr="004B2D74" w:rsidRDefault="004B2D74" w:rsidP="00322917">
            <w:pPr>
              <w:rPr>
                <w:rFonts w:ascii="Times New Roman" w:hAnsi="Times New Roman" w:cs="Times New Roman"/>
              </w:rPr>
            </w:pPr>
            <w:r w:rsidRPr="004B2D7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590" w:type="dxa"/>
          </w:tcPr>
          <w:p w:rsidR="004B2D74" w:rsidRPr="004B2D74" w:rsidRDefault="004B2D74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4B2D74" w:rsidRPr="004B2D74" w:rsidRDefault="004B2D74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4B2D74" w:rsidRPr="004B2D74" w:rsidRDefault="004B2D74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4B2D74" w:rsidRPr="004B2D74" w:rsidRDefault="004B2D74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4B2D74" w:rsidRPr="004B2D74" w:rsidRDefault="004B2D74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4B2D74" w:rsidRPr="004B2D74" w:rsidRDefault="004B2D74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4B2D74" w:rsidRPr="004B2D74" w:rsidRDefault="004B2D74" w:rsidP="0032291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B2D74" w:rsidRPr="004B2D74" w:rsidRDefault="001B4B43" w:rsidP="004B2D74">
      <w:pPr>
        <w:rPr>
          <w:rFonts w:ascii="Times New Roman" w:hAnsi="Times New Roman" w:cs="Times New Roman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54610</wp:posOffset>
            </wp:positionV>
            <wp:extent cx="3801110" cy="2406650"/>
            <wp:effectExtent l="0" t="0" r="0" b="0"/>
            <wp:wrapTight wrapText="bothSides">
              <wp:wrapPolygon edited="0">
                <wp:start x="0" y="0"/>
                <wp:lineTo x="0" y="21372"/>
                <wp:lineTo x="21542" y="21372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7" r="-632"/>
                    <a:stretch/>
                  </pic:blipFill>
                  <pic:spPr bwMode="auto">
                    <a:xfrm>
                      <a:off x="0" y="0"/>
                      <a:ext cx="3801110" cy="240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74" w:rsidRPr="004B2D74">
        <w:rPr>
          <w:rFonts w:ascii="Times New Roman" w:hAnsi="Times New Roman" w:cs="Times New Roman"/>
        </w:rPr>
        <w:t xml:space="preserve"> </w:t>
      </w:r>
      <w:r w:rsidR="00307726">
        <w:rPr>
          <w:rFonts w:ascii="Times New Roman" w:hAnsi="Times New Roman" w:cs="Times New Roman"/>
        </w:rPr>
        <w:t xml:space="preserve"> </w:t>
      </w:r>
    </w:p>
    <w:p w:rsidR="004B2D74" w:rsidRDefault="004B2D74" w:rsidP="004B2D74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 xml:space="preserve">Домен функције:   </w:t>
      </w:r>
    </w:p>
    <w:p w:rsidR="00DA3AAD" w:rsidRPr="004B2D74" w:rsidRDefault="00DA3AAD" w:rsidP="00DA3AAD">
      <w:pPr>
        <w:spacing w:after="120" w:line="240" w:lineRule="auto"/>
        <w:ind w:left="720"/>
        <w:rPr>
          <w:rFonts w:ascii="Times New Roman" w:hAnsi="Times New Roman" w:cs="Times New Roman"/>
          <w:b/>
        </w:rPr>
      </w:pPr>
    </w:p>
    <w:p w:rsidR="004B2D74" w:rsidRPr="004B2D74" w:rsidRDefault="004B2D74" w:rsidP="004B2D74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 xml:space="preserve">Нуле функције: </w:t>
      </w:r>
    </w:p>
    <w:p w:rsidR="004B2D74" w:rsidRPr="004B2D74" w:rsidRDefault="004B2D74" w:rsidP="004B2D74">
      <w:pPr>
        <w:spacing w:after="120" w:line="240" w:lineRule="auto"/>
        <w:ind w:left="720"/>
        <w:rPr>
          <w:rFonts w:ascii="Times New Roman" w:hAnsi="Times New Roman" w:cs="Times New Roman"/>
          <w:b/>
        </w:rPr>
      </w:pPr>
    </w:p>
    <w:p w:rsidR="004B2D74" w:rsidRPr="004B2D74" w:rsidRDefault="004B2D74" w:rsidP="004B2D74">
      <w:pPr>
        <w:numPr>
          <w:ilvl w:val="0"/>
          <w:numId w:val="6"/>
        </w:numPr>
        <w:spacing w:after="120" w:line="240" w:lineRule="auto"/>
        <w:rPr>
          <w:rFonts w:ascii="Times New Roman" w:eastAsiaTheme="minorEastAsia" w:hAnsi="Times New Roman" w:cs="Times New Roman"/>
        </w:rPr>
      </w:pPr>
      <w:r w:rsidRPr="004B2D74">
        <w:rPr>
          <w:rFonts w:ascii="Times New Roman" w:hAnsi="Times New Roman" w:cs="Times New Roman"/>
          <w:b/>
        </w:rPr>
        <w:t>Монотоност функције:</w:t>
      </w:r>
      <w:r w:rsidRPr="004B2D74">
        <w:rPr>
          <w:rFonts w:ascii="Times New Roman" w:eastAsiaTheme="minorEastAsia" w:hAnsi="Times New Roman" w:cs="Times New Roman"/>
        </w:rPr>
        <w:t xml:space="preserve">  </w:t>
      </w:r>
    </w:p>
    <w:p w:rsidR="004B2D74" w:rsidRPr="004B2D74" w:rsidRDefault="004B2D74" w:rsidP="004B2D74">
      <w:pPr>
        <w:spacing w:after="120" w:line="240" w:lineRule="auto"/>
        <w:ind w:left="720"/>
        <w:rPr>
          <w:rFonts w:ascii="Times New Roman" w:eastAsiaTheme="minorEastAsia" w:hAnsi="Times New Roman" w:cs="Times New Roman"/>
        </w:rPr>
      </w:pPr>
    </w:p>
    <w:p w:rsidR="004B2D74" w:rsidRDefault="004B2D74" w:rsidP="004B2D74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 xml:space="preserve">Знак функције: </w:t>
      </w:r>
    </w:p>
    <w:p w:rsidR="004B2D74" w:rsidRDefault="004B2D74" w:rsidP="004B2D74">
      <w:pPr>
        <w:pStyle w:val="ListParagraph"/>
        <w:rPr>
          <w:rFonts w:ascii="Times New Roman" w:hAnsi="Times New Roman" w:cs="Times New Roman"/>
          <w:b/>
        </w:rPr>
      </w:pPr>
    </w:p>
    <w:p w:rsidR="004B2D74" w:rsidRDefault="004B2D74" w:rsidP="004B2D74">
      <w:pPr>
        <w:spacing w:after="120" w:line="240" w:lineRule="auto"/>
        <w:rPr>
          <w:rFonts w:ascii="Times New Roman" w:hAnsi="Times New Roman" w:cs="Times New Roman"/>
          <w:b/>
        </w:rPr>
      </w:pPr>
    </w:p>
    <w:p w:rsidR="004B2D74" w:rsidRPr="004B2D74" w:rsidRDefault="004B2D74" w:rsidP="004B2D74">
      <w:pPr>
        <w:spacing w:after="120" w:line="240" w:lineRule="auto"/>
        <w:rPr>
          <w:rFonts w:ascii="Times New Roman" w:hAnsi="Times New Roman" w:cs="Times New Roman"/>
          <w:b/>
        </w:rPr>
      </w:pPr>
    </w:p>
    <w:p w:rsidR="004B2D74" w:rsidRPr="004B2D74" w:rsidRDefault="004B2D74" w:rsidP="004B2D74">
      <w:pPr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>Асимптота:</w:t>
      </w:r>
    </w:p>
    <w:p w:rsidR="00307726" w:rsidRDefault="00307726" w:rsidP="004B2D74">
      <w:pPr>
        <w:rPr>
          <w:rFonts w:ascii="Times New Roman" w:hAnsi="Times New Roman" w:cs="Times New Roman"/>
        </w:rPr>
      </w:pPr>
    </w:p>
    <w:p w:rsidR="00DA3AAD" w:rsidRPr="004B2D74" w:rsidRDefault="001B4B43" w:rsidP="00DA3AAD">
      <w:pPr>
        <w:rPr>
          <w:rFonts w:ascii="Times New Roman" w:hAnsi="Times New Roman" w:cs="Times New Roman"/>
          <w:i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70528" behindDoc="1" locked="0" layoutInCell="1" allowOverlap="1" wp14:anchorId="14A4F1A3" wp14:editId="16D6C0BA">
            <wp:simplePos x="0" y="0"/>
            <wp:positionH relativeFrom="column">
              <wp:posOffset>3409842</wp:posOffset>
            </wp:positionH>
            <wp:positionV relativeFrom="paragraph">
              <wp:posOffset>270222</wp:posOffset>
            </wp:positionV>
            <wp:extent cx="3524250" cy="2294255"/>
            <wp:effectExtent l="0" t="0" r="0" b="0"/>
            <wp:wrapTight wrapText="bothSides">
              <wp:wrapPolygon edited="0">
                <wp:start x="0" y="0"/>
                <wp:lineTo x="0" y="21343"/>
                <wp:lineTo x="21483" y="21343"/>
                <wp:lineTo x="214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9" r="628"/>
                    <a:stretch/>
                  </pic:blipFill>
                  <pic:spPr bwMode="auto">
                    <a:xfrm>
                      <a:off x="0" y="0"/>
                      <a:ext cx="3524250" cy="2294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AAD" w:rsidRPr="004B2D74">
        <w:rPr>
          <w:rFonts w:ascii="Times New Roman" w:hAnsi="Times New Roman" w:cs="Times New Roman"/>
          <w:b/>
        </w:rPr>
        <w:t xml:space="preserve">Задатак </w:t>
      </w:r>
      <w:r w:rsidR="00DA3AAD">
        <w:rPr>
          <w:rFonts w:ascii="Times New Roman" w:hAnsi="Times New Roman" w:cs="Times New Roman"/>
          <w:b/>
          <w:lang w:val="sr-Cyrl-RS"/>
        </w:rPr>
        <w:t>2</w:t>
      </w:r>
      <w:r w:rsidR="00DA3AAD" w:rsidRPr="004B2D74">
        <w:rPr>
          <w:rFonts w:ascii="Times New Roman" w:hAnsi="Times New Roman" w:cs="Times New Roman"/>
          <w:b/>
        </w:rPr>
        <w:t xml:space="preserve">. Скицирај и испитиj ток </w:t>
      </w:r>
      <w:r w:rsidR="00DA3AAD">
        <w:rPr>
          <w:rFonts w:ascii="Times New Roman" w:hAnsi="Times New Roman" w:cs="Times New Roman"/>
          <w:b/>
          <w:lang w:val="sr-Cyrl-RS"/>
        </w:rPr>
        <w:t>логаритамске</w:t>
      </w:r>
      <w:r w:rsidR="00DA3AAD" w:rsidRPr="004B2D74">
        <w:rPr>
          <w:rFonts w:ascii="Times New Roman" w:hAnsi="Times New Roman" w:cs="Times New Roman"/>
          <w:b/>
        </w:rPr>
        <w:t xml:space="preserve"> функције:</w:t>
      </w:r>
      <w:r w:rsidR="00DA3AAD" w:rsidRPr="004B2D74">
        <w:rPr>
          <w:rFonts w:ascii="Times New Roman" w:hAnsi="Times New Roman" w:cs="Times New Roman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m:rPr>
            <m:sty m:val="bi"/>
          </m:rP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hAnsi="Cambria Math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func>
      </m:oMath>
      <w:r w:rsidR="00DA3AAD" w:rsidRPr="004B2D74">
        <w:rPr>
          <w:rFonts w:ascii="Times New Roman" w:eastAsiaTheme="minorEastAsia" w:hAnsi="Times New Roman" w:cs="Times New Roman"/>
          <w:b/>
        </w:rPr>
        <w:t xml:space="preserve">   </w:t>
      </w:r>
    </w:p>
    <w:tbl>
      <w:tblPr>
        <w:tblStyle w:val="TableGrid"/>
        <w:tblW w:w="0" w:type="auto"/>
        <w:tblInd w:w="547" w:type="dxa"/>
        <w:tblLook w:val="04A0" w:firstRow="1" w:lastRow="0" w:firstColumn="1" w:lastColumn="0" w:noHBand="0" w:noVBand="1"/>
      </w:tblPr>
      <w:tblGrid>
        <w:gridCol w:w="496"/>
        <w:gridCol w:w="590"/>
        <w:gridCol w:w="590"/>
        <w:gridCol w:w="496"/>
        <w:gridCol w:w="496"/>
        <w:gridCol w:w="496"/>
        <w:gridCol w:w="496"/>
        <w:gridCol w:w="496"/>
      </w:tblGrid>
      <w:tr w:rsidR="00DA3AAD" w:rsidRPr="004B2D74" w:rsidTr="00322917">
        <w:tc>
          <w:tcPr>
            <w:tcW w:w="496" w:type="dxa"/>
          </w:tcPr>
          <w:p w:rsidR="00DA3AAD" w:rsidRPr="004B2D74" w:rsidRDefault="00DA3AAD" w:rsidP="00322917">
            <w:pPr>
              <w:rPr>
                <w:rFonts w:ascii="Times New Roman" w:hAnsi="Times New Roman" w:cs="Times New Roman"/>
              </w:rPr>
            </w:pPr>
            <w:r w:rsidRPr="004B2D7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90" w:type="dxa"/>
            <w:vAlign w:val="center"/>
          </w:tcPr>
          <w:p w:rsidR="00DA3AAD" w:rsidRPr="004B2D74" w:rsidRDefault="001B4B43" w:rsidP="0032291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90" w:type="dxa"/>
            <w:vAlign w:val="center"/>
          </w:tcPr>
          <w:p w:rsidR="00DA3AAD" w:rsidRPr="004B2D74" w:rsidRDefault="001B4B43" w:rsidP="0032291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96" w:type="dxa"/>
            <w:vAlign w:val="center"/>
          </w:tcPr>
          <w:p w:rsidR="00DA3AAD" w:rsidRPr="004B2D74" w:rsidRDefault="001B4B43" w:rsidP="00322917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96" w:type="dxa"/>
            <w:vAlign w:val="center"/>
          </w:tcPr>
          <w:p w:rsidR="00DA3AAD" w:rsidRPr="004B2D74" w:rsidRDefault="00DA3AAD" w:rsidP="0032291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496" w:type="dxa"/>
            <w:vAlign w:val="center"/>
          </w:tcPr>
          <w:p w:rsidR="00DA3AAD" w:rsidRPr="004B2D74" w:rsidRDefault="00DA3AAD" w:rsidP="0032291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496" w:type="dxa"/>
            <w:vAlign w:val="center"/>
          </w:tcPr>
          <w:p w:rsidR="00DA3AAD" w:rsidRPr="004B2D74" w:rsidRDefault="00DA3AAD" w:rsidP="0032291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496" w:type="dxa"/>
            <w:vAlign w:val="center"/>
          </w:tcPr>
          <w:p w:rsidR="00DA3AAD" w:rsidRPr="004B2D74" w:rsidRDefault="00DA3AAD" w:rsidP="0032291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DA3AAD" w:rsidRPr="004B2D74" w:rsidTr="00322917">
        <w:trPr>
          <w:trHeight w:val="340"/>
        </w:trPr>
        <w:tc>
          <w:tcPr>
            <w:tcW w:w="496" w:type="dxa"/>
          </w:tcPr>
          <w:p w:rsidR="00DA3AAD" w:rsidRPr="004B2D74" w:rsidRDefault="00DA3AAD" w:rsidP="00322917">
            <w:pPr>
              <w:rPr>
                <w:rFonts w:ascii="Times New Roman" w:hAnsi="Times New Roman" w:cs="Times New Roman"/>
              </w:rPr>
            </w:pPr>
            <w:r w:rsidRPr="004B2D74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590" w:type="dxa"/>
          </w:tcPr>
          <w:p w:rsidR="00DA3AAD" w:rsidRPr="004B2D74" w:rsidRDefault="00DA3AAD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DA3AAD" w:rsidRPr="004B2D74" w:rsidRDefault="00DA3AAD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A3AAD" w:rsidRPr="004B2D74" w:rsidRDefault="00DA3AAD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A3AAD" w:rsidRPr="004B2D74" w:rsidRDefault="00DA3AAD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A3AAD" w:rsidRPr="004B2D74" w:rsidRDefault="00DA3AAD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A3AAD" w:rsidRPr="004B2D74" w:rsidRDefault="00DA3AAD" w:rsidP="003229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DA3AAD" w:rsidRPr="004B2D74" w:rsidRDefault="00DA3AAD" w:rsidP="0032291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A3AAD" w:rsidRPr="004B2D74" w:rsidRDefault="00DA3AAD" w:rsidP="00DA3AAD">
      <w:pPr>
        <w:rPr>
          <w:rFonts w:ascii="Times New Roman" w:hAnsi="Times New Roman" w:cs="Times New Roman"/>
          <w:noProof/>
        </w:rPr>
      </w:pPr>
    </w:p>
    <w:p w:rsidR="00DA3AAD" w:rsidRDefault="00DA3AAD" w:rsidP="00DA3AAD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 xml:space="preserve">Домен функције:   </w:t>
      </w:r>
      <w:bookmarkStart w:id="0" w:name="_GoBack"/>
      <w:bookmarkEnd w:id="0"/>
    </w:p>
    <w:p w:rsidR="00DA3AAD" w:rsidRPr="004B2D74" w:rsidRDefault="00DA3AAD" w:rsidP="00DA3AAD">
      <w:pPr>
        <w:spacing w:after="120" w:line="240" w:lineRule="auto"/>
        <w:ind w:left="720"/>
        <w:rPr>
          <w:rFonts w:ascii="Times New Roman" w:hAnsi="Times New Roman" w:cs="Times New Roman"/>
          <w:b/>
        </w:rPr>
      </w:pPr>
    </w:p>
    <w:p w:rsidR="00DA3AAD" w:rsidRPr="004B2D74" w:rsidRDefault="00DA3AAD" w:rsidP="00DA3AAD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 xml:space="preserve">Нуле функције: </w:t>
      </w:r>
    </w:p>
    <w:p w:rsidR="00DA3AAD" w:rsidRPr="004B2D74" w:rsidRDefault="00DA3AAD" w:rsidP="00DA3AAD">
      <w:pPr>
        <w:spacing w:after="120" w:line="240" w:lineRule="auto"/>
        <w:ind w:left="720"/>
        <w:rPr>
          <w:rFonts w:ascii="Times New Roman" w:hAnsi="Times New Roman" w:cs="Times New Roman"/>
          <w:b/>
        </w:rPr>
      </w:pPr>
    </w:p>
    <w:p w:rsidR="00DA3AAD" w:rsidRPr="004B2D74" w:rsidRDefault="00DA3AAD" w:rsidP="00DA3AAD">
      <w:pPr>
        <w:numPr>
          <w:ilvl w:val="0"/>
          <w:numId w:val="7"/>
        </w:numPr>
        <w:spacing w:after="120" w:line="240" w:lineRule="auto"/>
        <w:rPr>
          <w:rFonts w:ascii="Times New Roman" w:eastAsiaTheme="minorEastAsia" w:hAnsi="Times New Roman" w:cs="Times New Roman"/>
        </w:rPr>
      </w:pPr>
      <w:r w:rsidRPr="004B2D74">
        <w:rPr>
          <w:rFonts w:ascii="Times New Roman" w:hAnsi="Times New Roman" w:cs="Times New Roman"/>
          <w:b/>
        </w:rPr>
        <w:lastRenderedPageBreak/>
        <w:t>Монотоност функције:</w:t>
      </w:r>
      <w:r w:rsidRPr="004B2D74">
        <w:rPr>
          <w:rFonts w:ascii="Times New Roman" w:eastAsiaTheme="minorEastAsia" w:hAnsi="Times New Roman" w:cs="Times New Roman"/>
        </w:rPr>
        <w:t xml:space="preserve">  </w:t>
      </w:r>
    </w:p>
    <w:p w:rsidR="00DA3AAD" w:rsidRPr="004B2D74" w:rsidRDefault="00DA3AAD" w:rsidP="00DA3AAD">
      <w:pPr>
        <w:spacing w:after="120" w:line="240" w:lineRule="auto"/>
        <w:ind w:left="720"/>
        <w:rPr>
          <w:rFonts w:ascii="Times New Roman" w:eastAsiaTheme="minorEastAsia" w:hAnsi="Times New Roman" w:cs="Times New Roman"/>
        </w:rPr>
      </w:pPr>
    </w:p>
    <w:p w:rsidR="00DA3AAD" w:rsidRDefault="00DA3AAD" w:rsidP="00DA3AAD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 xml:space="preserve">Знак функције: </w:t>
      </w:r>
    </w:p>
    <w:p w:rsidR="00DA3AAD" w:rsidRDefault="00DA3AAD" w:rsidP="00DA3AAD">
      <w:pPr>
        <w:pStyle w:val="ListParagraph"/>
        <w:rPr>
          <w:rFonts w:ascii="Times New Roman" w:hAnsi="Times New Roman" w:cs="Times New Roman"/>
          <w:b/>
        </w:rPr>
      </w:pPr>
    </w:p>
    <w:p w:rsidR="00DA3AAD" w:rsidRDefault="00DA3AAD" w:rsidP="00DA3AAD">
      <w:pPr>
        <w:spacing w:after="120" w:line="240" w:lineRule="auto"/>
        <w:rPr>
          <w:rFonts w:ascii="Times New Roman" w:hAnsi="Times New Roman" w:cs="Times New Roman"/>
          <w:b/>
        </w:rPr>
      </w:pPr>
    </w:p>
    <w:p w:rsidR="00DA3AAD" w:rsidRPr="004B2D74" w:rsidRDefault="00DA3AAD" w:rsidP="00DA3AAD">
      <w:pPr>
        <w:spacing w:after="120" w:line="240" w:lineRule="auto"/>
        <w:rPr>
          <w:rFonts w:ascii="Times New Roman" w:hAnsi="Times New Roman" w:cs="Times New Roman"/>
          <w:b/>
        </w:rPr>
      </w:pPr>
    </w:p>
    <w:p w:rsidR="00DA3AAD" w:rsidRPr="004B2D74" w:rsidRDefault="00DA3AAD" w:rsidP="00DA3AAD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</w:rPr>
      </w:pPr>
      <w:r w:rsidRPr="004B2D74">
        <w:rPr>
          <w:rFonts w:ascii="Times New Roman" w:hAnsi="Times New Roman" w:cs="Times New Roman"/>
          <w:b/>
        </w:rPr>
        <w:t>Асимптота:</w:t>
      </w:r>
    </w:p>
    <w:p w:rsidR="00DA3AAD" w:rsidRPr="004B2D74" w:rsidRDefault="00DA3AAD" w:rsidP="00DA3AAD">
      <w:pPr>
        <w:rPr>
          <w:rFonts w:ascii="Times New Roman" w:hAnsi="Times New Roman" w:cs="Times New Roman"/>
        </w:rPr>
      </w:pPr>
    </w:p>
    <w:p w:rsidR="00DA3AAD" w:rsidRPr="00DA3AAD" w:rsidRDefault="00DA3AAD" w:rsidP="00DA3AAD">
      <w:pPr>
        <w:rPr>
          <w:rFonts w:ascii="Times New Roman" w:hAnsi="Times New Roman" w:cs="Times New Roman"/>
          <w:lang w:val="sr-Cyrl-RS"/>
        </w:rPr>
      </w:pPr>
      <w:r w:rsidRPr="004B2D74">
        <w:rPr>
          <w:rFonts w:ascii="Times New Roman" w:hAnsi="Times New Roman" w:cs="Times New Roman"/>
          <w:b/>
        </w:rPr>
        <w:t xml:space="preserve">Задатак </w:t>
      </w:r>
      <w:r>
        <w:rPr>
          <w:rFonts w:ascii="Times New Roman" w:hAnsi="Times New Roman" w:cs="Times New Roman"/>
          <w:b/>
          <w:lang w:val="sr-Cyrl-RS"/>
        </w:rPr>
        <w:t>3</w:t>
      </w:r>
      <w:r w:rsidRPr="004B2D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DA3AAD">
        <w:rPr>
          <w:rFonts w:ascii="Times New Roman" w:hAnsi="Times New Roman" w:cs="Times New Roman"/>
          <w:b/>
          <w:lang w:val="sr-Cyrl-RS"/>
        </w:rPr>
        <w:t xml:space="preserve">Скицирај експоненцијалну функцију </w:t>
      </w:r>
      <m:oMath>
        <m:r>
          <m:rPr>
            <m:sty m:val="bi"/>
          </m:rPr>
          <w:rPr>
            <w:rFonts w:ascii="Cambria Math" w:hAnsi="Cambria Math" w:cs="Times New Roman"/>
            <w:lang w:val="sr-Cyrl-RS"/>
          </w:rPr>
          <m:t xml:space="preserve">  y</m:t>
        </m:r>
        <m:r>
          <m:rPr>
            <m:sty m:val="b"/>
          </m:rPr>
          <w:rPr>
            <w:rFonts w:ascii="Cambria Math" w:hAnsi="Times New Roman" w:cs="Times New Roman"/>
            <w:lang w:val="sr-Cyrl-RS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lang w:val="sr-Cyrl-RS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lang w:val="sr-Cyrl-RS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lang w:val="sr-Cyrl-RS"/>
              </w:rPr>
              <m:t>x</m:t>
            </m:r>
          </m:sup>
        </m:sSup>
      </m:oMath>
      <w:r w:rsidRPr="00DA3AAD">
        <w:rPr>
          <w:rFonts w:ascii="Times New Roman" w:eastAsiaTheme="minorEastAsia" w:hAnsi="Times New Roman" w:cs="Times New Roman"/>
          <w:b/>
          <w:lang w:val="sr-Cyrl-RS"/>
        </w:rPr>
        <w:t xml:space="preserve"> а потом нацртај у истом координатном систему њену инверзну функцију (логаритамску функцију)</w:t>
      </w:r>
    </w:p>
    <w:p w:rsidR="00961D17" w:rsidRDefault="00DA3AAD" w:rsidP="00DA3AAD">
      <w:pPr>
        <w:jc w:val="center"/>
      </w:pPr>
      <w:r>
        <w:rPr>
          <w:noProof/>
          <w:lang w:val="sr-Latn-RS" w:eastAsia="sr-Latn-RS"/>
        </w:rPr>
        <w:drawing>
          <wp:inline distT="0" distB="0" distL="0" distR="0" wp14:anchorId="720976EF" wp14:editId="49785B6E">
            <wp:extent cx="3613868" cy="3221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312" cy="322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70B" w:rsidRDefault="00C1770B" w:rsidP="00C1770B">
      <w:pPr>
        <w:rPr>
          <w:rFonts w:ascii="Times New Roman" w:eastAsiaTheme="minorEastAsia" w:hAnsi="Times New Roman" w:cs="Times New Roman"/>
          <w:b/>
          <w:iCs/>
          <w:lang w:val="sr-Cyrl-RS"/>
        </w:rPr>
      </w:pPr>
      <w:r w:rsidRPr="004B2D74">
        <w:rPr>
          <w:rFonts w:ascii="Times New Roman" w:hAnsi="Times New Roman" w:cs="Times New Roman"/>
          <w:b/>
        </w:rPr>
        <w:t xml:space="preserve">Задатак </w:t>
      </w:r>
      <w:r>
        <w:rPr>
          <w:rFonts w:ascii="Times New Roman" w:hAnsi="Times New Roman" w:cs="Times New Roman"/>
          <w:b/>
          <w:lang w:val="sr-Cyrl-RS"/>
        </w:rPr>
        <w:t>4</w:t>
      </w:r>
      <w:r w:rsidRPr="004B2D7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sr-Cyrl-RS"/>
        </w:rPr>
        <w:t xml:space="preserve"> Одреди домен и нуле</w:t>
      </w:r>
      <w:r w:rsidR="008605A3">
        <w:rPr>
          <w:rFonts w:ascii="Times New Roman" w:hAnsi="Times New Roman" w:cs="Times New Roman"/>
          <w:b/>
          <w:lang w:val="sr-Cyrl-RS"/>
        </w:rPr>
        <w:t xml:space="preserve"> логаритамске</w:t>
      </w:r>
      <w:r>
        <w:rPr>
          <w:rFonts w:ascii="Times New Roman" w:hAnsi="Times New Roman" w:cs="Times New Roman"/>
          <w:b/>
          <w:lang w:val="sr-Cyrl-RS"/>
        </w:rPr>
        <w:t xml:space="preserve"> функције</w:t>
      </w:r>
      <w:r>
        <w:rPr>
          <w:rFonts w:ascii="Times New Roman" w:hAnsi="Times New Roman" w:cs="Times New Roman"/>
          <w:b/>
          <w:lang w:val="sr-Latn-RS"/>
        </w:rPr>
        <w:t xml:space="preserve">    </w:t>
      </w:r>
      <m:oMath>
        <m:r>
          <m:rPr>
            <m:sty m:val="bi"/>
          </m:rPr>
          <w:rPr>
            <w:rFonts w:ascii="Cambria Math" w:hAnsi="Cambria Math" w:cs="Times New Roman"/>
            <w:lang w:val="sr-Cyrl-RS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iCs/>
                <w:lang w:val="sr-Cyrl-R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lang w:val="sr-Cyrl-R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lang w:val="sr-Cyrl-RS"/>
          </w:rPr>
          <m:t>=</m:t>
        </m:r>
        <m:func>
          <m:funcPr>
            <m:ctrlPr>
              <w:rPr>
                <w:rFonts w:ascii="Cambria Math" w:hAnsi="Cambria Math" w:cs="Times New Roman"/>
                <w:b/>
                <w:i/>
                <w:iCs/>
                <w:lang w:val="sr-Cyrl-R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iCs/>
                    <w:lang w:val="sr-Cyrl-R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lang w:val="sr-Cyrl-R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lang w:val="sr-Cyrl-RS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  <w:lang w:val="sr-Cyrl-RS"/>
              </w:rPr>
              <m:t>(5</m:t>
            </m:r>
            <m:r>
              <m:rPr>
                <m:sty m:val="bi"/>
              </m:rPr>
              <w:rPr>
                <w:rFonts w:ascii="Cambria Math" w:hAnsi="Cambria Math" w:cs="Times New Roman"/>
                <w:lang w:val="sr-Cyrl-RS"/>
              </w:rPr>
              <m:t>x-3)</m:t>
            </m:r>
          </m:e>
        </m:func>
      </m:oMath>
    </w:p>
    <w:p w:rsidR="00C1770B" w:rsidRDefault="00C1770B" w:rsidP="00C1770B">
      <w:pPr>
        <w:rPr>
          <w:rFonts w:ascii="Times New Roman" w:eastAsiaTheme="minorEastAsia" w:hAnsi="Times New Roman" w:cs="Times New Roman"/>
          <w:b/>
          <w:iCs/>
          <w:lang w:val="sr-Cyrl-RS"/>
        </w:rPr>
      </w:pPr>
    </w:p>
    <w:p w:rsidR="00C1770B" w:rsidRDefault="00C1770B" w:rsidP="00C1770B">
      <w:pPr>
        <w:rPr>
          <w:rFonts w:ascii="Times New Roman" w:eastAsiaTheme="minorEastAsia" w:hAnsi="Times New Roman" w:cs="Times New Roman"/>
          <w:b/>
          <w:iCs/>
          <w:lang w:val="sr-Cyrl-RS"/>
        </w:rPr>
      </w:pPr>
    </w:p>
    <w:p w:rsidR="00524192" w:rsidRDefault="00524192" w:rsidP="00C1770B">
      <w:pPr>
        <w:rPr>
          <w:rFonts w:ascii="Times New Roman" w:eastAsiaTheme="minorEastAsia" w:hAnsi="Times New Roman" w:cs="Times New Roman"/>
          <w:b/>
          <w:iCs/>
          <w:lang w:val="sr-Cyrl-RS"/>
        </w:rPr>
      </w:pPr>
    </w:p>
    <w:p w:rsidR="00C1770B" w:rsidRPr="00C1770B" w:rsidRDefault="001B4B43" w:rsidP="00C1770B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noProof/>
          <w:lang w:val="sr-Latn-RS" w:eastAsia="sr-Latn-R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6.25pt;margin-top:38.35pt;width:195.3pt;height:67.1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307726" w:rsidRPr="00CE3243" w:rsidRDefault="00307726" w:rsidP="00307726">
                  <w:pPr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lang w:val="sr-Cyrl-RS"/>
                    </w:rPr>
                    <w:t>ЗА ДОМАЋИ</w:t>
                  </w:r>
                </w:p>
                <w:p w:rsidR="00307726" w:rsidRPr="00CE3243" w:rsidRDefault="00307726" w:rsidP="00307726">
                  <w:pPr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lang w:val="sr-Cyrl-RS"/>
                    </w:rPr>
                    <w:t>ПРЕЦРТАТИ ГРАФИКЕ ОВИХ ФУНКЦИЈА</w:t>
                  </w: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 xml:space="preserve"> У СВЕСКУ</w:t>
                  </w:r>
                </w:p>
              </w:txbxContent>
            </v:textbox>
            <w10:wrap type="square"/>
          </v:shape>
        </w:pict>
      </w:r>
      <w:r w:rsidR="00C1770B" w:rsidRPr="00C1770B">
        <w:rPr>
          <w:rFonts w:ascii="Times New Roman" w:hAnsi="Times New Roman" w:cs="Times New Roman"/>
          <w:b/>
        </w:rPr>
        <w:t xml:space="preserve">Задатак 5. На сајту Geogebra погледати како изгледају графици следећих функција </w:t>
      </w:r>
    </w:p>
    <w:p w:rsidR="00C1770B" w:rsidRDefault="00C1770B" w:rsidP="00524192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m:rPr>
            <m:sty m:val="bi"/>
          </m:rP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func>
      </m:oMath>
      <w:r w:rsidRPr="00C1770B">
        <w:rPr>
          <w:rFonts w:ascii="Times New Roman" w:eastAsiaTheme="minorEastAsia" w:hAnsi="Times New Roman" w:cs="Times New Roman"/>
          <w:b/>
        </w:rPr>
        <w:t xml:space="preserve">   </w:t>
      </w:r>
    </w:p>
    <w:p w:rsidR="00C1770B" w:rsidRDefault="00C1770B" w:rsidP="00524192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m:rPr>
            <m:sty m:val="bi"/>
          </m:rP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e>
            </m:d>
          </m:e>
        </m:func>
      </m:oMath>
      <w:r w:rsidRPr="00C1770B">
        <w:rPr>
          <w:rFonts w:ascii="Times New Roman" w:eastAsiaTheme="minorEastAsia" w:hAnsi="Times New Roman" w:cs="Times New Roman"/>
          <w:b/>
        </w:rPr>
        <w:t xml:space="preserve">   </w:t>
      </w:r>
    </w:p>
    <w:p w:rsidR="00C1770B" w:rsidRDefault="001B4B43" w:rsidP="00524192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0.2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func>
      </m:oMath>
      <w:r w:rsidR="00C1770B" w:rsidRPr="00C1770B">
        <w:rPr>
          <w:rFonts w:ascii="Times New Roman" w:eastAsiaTheme="minorEastAsia" w:hAnsi="Times New Roman" w:cs="Times New Roman"/>
          <w:b/>
        </w:rPr>
        <w:t xml:space="preserve">   </w:t>
      </w:r>
      <w:r w:rsidR="00C1770B" w:rsidRPr="00C1770B">
        <w:rPr>
          <w:rFonts w:ascii="Times New Roman" w:hAnsi="Times New Roman" w:cs="Times New Roman"/>
          <w:b/>
        </w:rPr>
        <w:t>и</w:t>
      </w:r>
      <w:r w:rsidR="00C1770B">
        <w:rPr>
          <w:rFonts w:ascii="Times New Roman" w:eastAsiaTheme="minorEastAsia" w:hAnsi="Times New Roman" w:cs="Times New Roman"/>
          <w:b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Times New Roman" w:cs="Times New Roman"/>
          </w:rPr>
          <m:t>=</m:t>
        </m:r>
        <m:r>
          <m:rPr>
            <m:sty m:val="bi"/>
          </m:rPr>
          <w:rPr>
            <w:rFonts w:ascii="Cambria Math" w:hAnsi="Times New Roman" w:cs="Times New Roman"/>
          </w:rPr>
          <m:t>-</m:t>
        </m:r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0.2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func>
      </m:oMath>
      <w:r w:rsidR="00C1770B" w:rsidRPr="00C1770B">
        <w:rPr>
          <w:rFonts w:ascii="Times New Roman" w:eastAsiaTheme="minorEastAsia" w:hAnsi="Times New Roman" w:cs="Times New Roman"/>
          <w:b/>
        </w:rPr>
        <w:t xml:space="preserve">   </w:t>
      </w:r>
      <w:r w:rsidR="00C1770B">
        <w:rPr>
          <w:rFonts w:ascii="Times New Roman" w:eastAsiaTheme="minorEastAsia" w:hAnsi="Times New Roman" w:cs="Times New Roman"/>
          <w:b/>
        </w:rPr>
        <w:t xml:space="preserve"> </w:t>
      </w:r>
    </w:p>
    <w:p w:rsidR="00C1770B" w:rsidRDefault="001B4B43" w:rsidP="00524192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func>
      </m:oMath>
      <w:r w:rsidR="00C1770B">
        <w:rPr>
          <w:rFonts w:ascii="Times New Roman" w:eastAsiaTheme="minorEastAsia" w:hAnsi="Times New Roman" w:cs="Times New Roman"/>
          <w:b/>
        </w:rPr>
        <w:t xml:space="preserve">   </w:t>
      </w:r>
      <w:r w:rsidR="00C1770B" w:rsidRPr="00C1770B">
        <w:rPr>
          <w:rFonts w:ascii="Times New Roman" w:hAnsi="Times New Roman" w:cs="Times New Roman"/>
          <w:b/>
        </w:rPr>
        <w:t>и</w:t>
      </w:r>
      <w:r w:rsidR="00524192">
        <w:rPr>
          <w:rFonts w:ascii="Times New Roman" w:hAnsi="Times New Roman" w:cs="Times New Roman"/>
          <w:b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=5+</m:t>
        </m:r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func>
      </m:oMath>
      <w:r w:rsidR="00524192">
        <w:rPr>
          <w:rFonts w:ascii="Times New Roman" w:eastAsiaTheme="minorEastAsia" w:hAnsi="Times New Roman" w:cs="Times New Roman"/>
          <w:b/>
        </w:rPr>
        <w:t xml:space="preserve">   </w:t>
      </w:r>
    </w:p>
    <w:p w:rsidR="00C1770B" w:rsidRDefault="001B4B43" w:rsidP="00524192">
      <w:pPr>
        <w:pStyle w:val="ListParagraph"/>
        <w:numPr>
          <w:ilvl w:val="0"/>
          <w:numId w:val="8"/>
        </w:numPr>
        <w:spacing w:after="0" w:line="360" w:lineRule="auto"/>
        <w:ind w:left="714" w:hanging="357"/>
        <w:rPr>
          <w:rFonts w:ascii="Times New Roman" w:eastAsiaTheme="minorEastAsia" w:hAnsi="Times New Roman" w:cs="Times New Roman"/>
          <w:b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</w:rPr>
          <m:t>=</m:t>
        </m:r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e>
        </m:func>
      </m:oMath>
      <w:r w:rsidR="00524192">
        <w:rPr>
          <w:rFonts w:ascii="Times New Roman" w:eastAsiaTheme="minorEastAsia" w:hAnsi="Times New Roman" w:cs="Times New Roman"/>
          <w:b/>
        </w:rPr>
        <w:t xml:space="preserve">   </w:t>
      </w:r>
      <w:r w:rsidR="00524192" w:rsidRPr="00C1770B">
        <w:rPr>
          <w:rFonts w:ascii="Times New Roman" w:hAnsi="Times New Roman" w:cs="Times New Roman"/>
          <w:b/>
        </w:rPr>
        <w:t>и</w:t>
      </w:r>
      <w:r w:rsidR="00524192">
        <w:rPr>
          <w:rFonts w:ascii="Times New Roman" w:hAnsi="Times New Roman" w:cs="Times New Roman"/>
          <w:b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func>
          <m:funcPr>
            <m:ctrlPr>
              <w:rPr>
                <w:rFonts w:ascii="Cambria Math" w:hAnsi="Times New Roman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 w:cs="Times New Roman"/>
              </w:rPr>
              <m:t>(x-3)</m:t>
            </m:r>
          </m:e>
        </m:func>
      </m:oMath>
      <w:r w:rsidR="00524192">
        <w:rPr>
          <w:rFonts w:ascii="Times New Roman" w:eastAsiaTheme="minorEastAsia" w:hAnsi="Times New Roman" w:cs="Times New Roman"/>
          <w:b/>
        </w:rPr>
        <w:t xml:space="preserve">   </w:t>
      </w:r>
    </w:p>
    <w:p w:rsidR="00C1770B" w:rsidRPr="004B2D74" w:rsidRDefault="00C1770B" w:rsidP="00307726"/>
    <w:sectPr w:rsidR="00C1770B" w:rsidRPr="004B2D74" w:rsidSect="00FF3493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9B8"/>
    <w:multiLevelType w:val="hybridMultilevel"/>
    <w:tmpl w:val="5336A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B8E"/>
    <w:multiLevelType w:val="hybridMultilevel"/>
    <w:tmpl w:val="5336A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4D28"/>
    <w:multiLevelType w:val="hybridMultilevel"/>
    <w:tmpl w:val="1696B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B388A"/>
    <w:multiLevelType w:val="hybridMultilevel"/>
    <w:tmpl w:val="5336A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E033B"/>
    <w:multiLevelType w:val="hybridMultilevel"/>
    <w:tmpl w:val="93BE7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07BE8"/>
    <w:multiLevelType w:val="hybridMultilevel"/>
    <w:tmpl w:val="74B6F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7C3A3A"/>
    <w:multiLevelType w:val="hybridMultilevel"/>
    <w:tmpl w:val="1696B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70A47"/>
    <w:multiLevelType w:val="hybridMultilevel"/>
    <w:tmpl w:val="F2D0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71A7"/>
    <w:rsid w:val="000A6148"/>
    <w:rsid w:val="00142671"/>
    <w:rsid w:val="001B4B43"/>
    <w:rsid w:val="002D2744"/>
    <w:rsid w:val="002F6C6F"/>
    <w:rsid w:val="003000E5"/>
    <w:rsid w:val="00307726"/>
    <w:rsid w:val="003D1219"/>
    <w:rsid w:val="004B1D38"/>
    <w:rsid w:val="004B2D74"/>
    <w:rsid w:val="00524192"/>
    <w:rsid w:val="005405F0"/>
    <w:rsid w:val="00575B44"/>
    <w:rsid w:val="00580D42"/>
    <w:rsid w:val="005E39D9"/>
    <w:rsid w:val="008605A3"/>
    <w:rsid w:val="008E71A7"/>
    <w:rsid w:val="00961D17"/>
    <w:rsid w:val="009B4E80"/>
    <w:rsid w:val="00A126B9"/>
    <w:rsid w:val="00A844EB"/>
    <w:rsid w:val="00B02236"/>
    <w:rsid w:val="00B61AF3"/>
    <w:rsid w:val="00B92403"/>
    <w:rsid w:val="00C1770B"/>
    <w:rsid w:val="00CC2DF5"/>
    <w:rsid w:val="00CF6EE0"/>
    <w:rsid w:val="00DA3AAD"/>
    <w:rsid w:val="00E22872"/>
    <w:rsid w:val="00EB76DE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D3859B-B7D3-446F-9E5F-20E236D2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71A7"/>
    <w:rPr>
      <w:color w:val="808080"/>
    </w:rPr>
  </w:style>
  <w:style w:type="paragraph" w:customStyle="1" w:styleId="default">
    <w:name w:val="default"/>
    <w:basedOn w:val="Normal"/>
    <w:rsid w:val="008E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71A7"/>
    <w:rPr>
      <w:b/>
      <w:bCs/>
    </w:rPr>
  </w:style>
  <w:style w:type="paragraph" w:styleId="ListParagraph">
    <w:name w:val="List Paragraph"/>
    <w:basedOn w:val="Normal"/>
    <w:uiPriority w:val="34"/>
    <w:qFormat/>
    <w:rsid w:val="00E22872"/>
    <w:pPr>
      <w:ind w:left="720"/>
      <w:contextualSpacing/>
    </w:pPr>
  </w:style>
  <w:style w:type="table" w:styleId="TableGrid">
    <w:name w:val="Table Grid"/>
    <w:basedOn w:val="TableNormal"/>
    <w:uiPriority w:val="59"/>
    <w:rsid w:val="00E2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Server</cp:lastModifiedBy>
  <cp:revision>18</cp:revision>
  <cp:lastPrinted>2025-04-01T16:38:00Z</cp:lastPrinted>
  <dcterms:created xsi:type="dcterms:W3CDTF">2025-04-01T15:00:00Z</dcterms:created>
  <dcterms:modified xsi:type="dcterms:W3CDTF">2025-04-03T08:32:00Z</dcterms:modified>
</cp:coreProperties>
</file>