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4D94" w14:textId="77777777" w:rsidR="00645A2C" w:rsidRPr="00373A14" w:rsidRDefault="00645A2C" w:rsidP="00533025">
      <w:pPr>
        <w:jc w:val="center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CHELDA SMITH KONDO</w:t>
      </w:r>
    </w:p>
    <w:p w14:paraId="7F211707" w14:textId="13EA7402" w:rsidR="004B78B4" w:rsidRDefault="00645A2C" w:rsidP="00B300C5">
      <w:pPr>
        <w:jc w:val="center"/>
        <w:rPr>
          <w:rFonts w:ascii="Book Antiqua" w:hAnsi="Book Antiqua"/>
          <w:i/>
        </w:rPr>
      </w:pPr>
      <w:r w:rsidRPr="00373A14">
        <w:rPr>
          <w:rFonts w:ascii="Book Antiqua" w:hAnsi="Book Antiqua"/>
          <w:i/>
        </w:rPr>
        <w:t>Curriculum Vitae</w:t>
      </w:r>
      <w:r w:rsidRPr="00373A14">
        <w:rPr>
          <w:rFonts w:ascii="Book Antiqua" w:hAnsi="Book Antiqua"/>
        </w:rPr>
        <w:t xml:space="preserve"> </w:t>
      </w:r>
    </w:p>
    <w:p w14:paraId="274F64FB" w14:textId="1F0DF465" w:rsidR="00B300C5" w:rsidRPr="00B300C5" w:rsidRDefault="00B300C5" w:rsidP="00B300C5">
      <w:pPr>
        <w:jc w:val="center"/>
        <w:rPr>
          <w:rFonts w:ascii="Book Antiqua" w:hAnsi="Book Antiqua"/>
          <w:b/>
          <w:bCs/>
          <w:iCs/>
        </w:rPr>
      </w:pPr>
      <w:r w:rsidRPr="00B300C5">
        <w:rPr>
          <w:rFonts w:ascii="Book Antiqua" w:hAnsi="Book Antiqua"/>
          <w:b/>
          <w:bCs/>
          <w:iCs/>
        </w:rPr>
        <w:t xml:space="preserve">Faculty in Residence, Saint Peter </w:t>
      </w:r>
      <w:proofErr w:type="spellStart"/>
      <w:r w:rsidRPr="00B300C5">
        <w:rPr>
          <w:rFonts w:ascii="Book Antiqua" w:hAnsi="Book Antiqua"/>
          <w:b/>
          <w:bCs/>
          <w:iCs/>
        </w:rPr>
        <w:t>Claver</w:t>
      </w:r>
      <w:proofErr w:type="spellEnd"/>
      <w:r w:rsidRPr="00B300C5">
        <w:rPr>
          <w:rFonts w:ascii="Book Antiqua" w:hAnsi="Book Antiqua"/>
          <w:b/>
          <w:bCs/>
          <w:iCs/>
        </w:rPr>
        <w:t xml:space="preserve"> Catholic School </w:t>
      </w:r>
    </w:p>
    <w:p w14:paraId="732F1691" w14:textId="5932BD04" w:rsidR="001D12C8" w:rsidRDefault="00A45255" w:rsidP="00A0030E">
      <w:pPr>
        <w:tabs>
          <w:tab w:val="center" w:pos="5400"/>
          <w:tab w:val="left" w:pos="9120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</w:rPr>
        <w:tab/>
      </w:r>
      <w:r w:rsidR="00645A2C" w:rsidRPr="00373A14">
        <w:rPr>
          <w:rFonts w:ascii="Book Antiqua" w:hAnsi="Book Antiqua"/>
          <w:b/>
        </w:rPr>
        <w:t>Ass</w:t>
      </w:r>
      <w:r w:rsidR="00DD6BBC" w:rsidRPr="00373A14">
        <w:rPr>
          <w:rFonts w:ascii="Book Antiqua" w:hAnsi="Book Antiqua"/>
          <w:b/>
        </w:rPr>
        <w:t>ociate</w:t>
      </w:r>
      <w:r w:rsidR="00645A2C" w:rsidRPr="00373A14">
        <w:rPr>
          <w:rFonts w:ascii="Book Antiqua" w:hAnsi="Book Antiqua"/>
          <w:b/>
        </w:rPr>
        <w:t xml:space="preserve"> Professor of </w:t>
      </w:r>
      <w:r w:rsidR="00645A2C" w:rsidRPr="00373A14">
        <w:rPr>
          <w:rFonts w:ascii="Book Antiqua" w:hAnsi="Book Antiqua"/>
          <w:b/>
          <w:bCs/>
        </w:rPr>
        <w:t>Education</w:t>
      </w:r>
      <w:r w:rsidR="009430F5">
        <w:rPr>
          <w:rFonts w:ascii="Book Antiqua" w:hAnsi="Book Antiqua"/>
          <w:b/>
          <w:bCs/>
        </w:rPr>
        <w:t>, University of St. Thomas</w:t>
      </w:r>
      <w:r>
        <w:rPr>
          <w:rFonts w:ascii="Book Antiqua" w:hAnsi="Book Antiqua"/>
          <w:b/>
          <w:bCs/>
        </w:rPr>
        <w:tab/>
      </w:r>
    </w:p>
    <w:p w14:paraId="58DF217A" w14:textId="5579D8DD" w:rsidR="000D6042" w:rsidRDefault="00A0030E" w:rsidP="00533025">
      <w:pPr>
        <w:jc w:val="center"/>
        <w:rPr>
          <w:rFonts w:ascii="Book Antiqua" w:hAnsi="Book Antiqua"/>
          <w:b/>
        </w:rPr>
      </w:pPr>
      <w:hyperlink r:id="rId8" w:history="1">
        <w:r w:rsidRPr="001802C2">
          <w:rPr>
            <w:rStyle w:val="Hyperlink"/>
          </w:rPr>
          <w:t>Smit3946@stthomas.edu</w:t>
        </w:r>
      </w:hyperlink>
      <w:r>
        <w:t xml:space="preserve"> </w:t>
      </w:r>
    </w:p>
    <w:p w14:paraId="18F382AA" w14:textId="58BD3491" w:rsidR="00645A2C" w:rsidRPr="00373A14" w:rsidRDefault="000D6042" w:rsidP="0053302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+1 678-462-41</w:t>
      </w:r>
      <w:r w:rsidR="009430F5">
        <w:rPr>
          <w:rFonts w:ascii="Book Antiqua" w:hAnsi="Book Antiqua"/>
          <w:b/>
        </w:rPr>
        <w:t xml:space="preserve">42 </w:t>
      </w:r>
      <w:r w:rsidR="00645A2C" w:rsidRPr="00373A14">
        <w:rPr>
          <w:rFonts w:ascii="Book Antiqua" w:hAnsi="Book Antiqua"/>
          <w:b/>
          <w:u w:val="single"/>
        </w:rPr>
        <w:t>__________________________________________________________________________________________</w:t>
      </w:r>
    </w:p>
    <w:p w14:paraId="12D030F2" w14:textId="77777777" w:rsidR="00373A14" w:rsidRDefault="00373A14" w:rsidP="00533025">
      <w:pPr>
        <w:jc w:val="center"/>
        <w:rPr>
          <w:rFonts w:ascii="Book Antiqua" w:hAnsi="Book Antiqua"/>
          <w:b/>
        </w:rPr>
      </w:pPr>
    </w:p>
    <w:p w14:paraId="50E88521" w14:textId="77777777" w:rsidR="00645A2C" w:rsidRPr="00373A14" w:rsidRDefault="00645A2C" w:rsidP="00533025">
      <w:pPr>
        <w:jc w:val="center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EDUCATION</w:t>
      </w:r>
    </w:p>
    <w:p w14:paraId="034826DF" w14:textId="77777777" w:rsidR="00645A2C" w:rsidRPr="00373A14" w:rsidRDefault="00645A2C" w:rsidP="00533025">
      <w:pPr>
        <w:jc w:val="center"/>
        <w:rPr>
          <w:rFonts w:ascii="Book Antiqua" w:hAnsi="Book Antiqua"/>
          <w:b/>
        </w:rPr>
      </w:pPr>
    </w:p>
    <w:p w14:paraId="0207F15D" w14:textId="77777777" w:rsidR="00645A2C" w:rsidRPr="00373A14" w:rsidRDefault="00645A2C" w:rsidP="00533025">
      <w:pPr>
        <w:ind w:left="540" w:hanging="540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The University of Minnesota, Minneapolis, MN</w:t>
      </w:r>
    </w:p>
    <w:p w14:paraId="3EF00976" w14:textId="54C8BAFF" w:rsidR="00DA5949" w:rsidRDefault="00645A2C" w:rsidP="00864CAD">
      <w:pPr>
        <w:tabs>
          <w:tab w:val="left" w:pos="9360"/>
        </w:tabs>
        <w:ind w:left="540" w:hanging="540"/>
        <w:jc w:val="right"/>
        <w:rPr>
          <w:rFonts w:ascii="Book Antiqua" w:hAnsi="Book Antiqua"/>
          <w:b/>
        </w:rPr>
      </w:pPr>
      <w:r w:rsidRPr="00373A14">
        <w:rPr>
          <w:rFonts w:ascii="Book Antiqua" w:hAnsi="Book Antiqua"/>
        </w:rPr>
        <w:tab/>
        <w:t xml:space="preserve">Ph.D. in Curriculum and Instruction (Culture &amp; Teaching Emphasis) </w:t>
      </w:r>
      <w:r w:rsidR="00980B0C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>August 2014</w:t>
      </w:r>
    </w:p>
    <w:p w14:paraId="31F02987" w14:textId="799151F9" w:rsidR="00645A2C" w:rsidRPr="00373A14" w:rsidRDefault="00645A2C" w:rsidP="00533025">
      <w:pPr>
        <w:ind w:left="540" w:hanging="540"/>
        <w:rPr>
          <w:rFonts w:ascii="Book Antiqua" w:hAnsi="Book Antiqua"/>
          <w:i/>
          <w:iCs/>
        </w:rPr>
      </w:pPr>
      <w:r w:rsidRPr="00373A14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 xml:space="preserve">Dissertation:  </w:t>
      </w:r>
      <w:r w:rsidRPr="00373A14">
        <w:rPr>
          <w:rFonts w:ascii="Book Antiqua" w:hAnsi="Book Antiqua"/>
          <w:i/>
          <w:iCs/>
        </w:rPr>
        <w:t xml:space="preserve">Culturally </w:t>
      </w:r>
      <w:r w:rsidR="00C71092" w:rsidRPr="00373A14">
        <w:rPr>
          <w:rFonts w:ascii="Book Antiqua" w:hAnsi="Book Antiqua"/>
          <w:i/>
          <w:iCs/>
        </w:rPr>
        <w:t>r</w:t>
      </w:r>
      <w:r w:rsidRPr="00373A14">
        <w:rPr>
          <w:rFonts w:ascii="Book Antiqua" w:hAnsi="Book Antiqua"/>
          <w:i/>
          <w:iCs/>
        </w:rPr>
        <w:t xml:space="preserve">elevant </w:t>
      </w:r>
      <w:r w:rsidR="00C71092" w:rsidRPr="00373A14">
        <w:rPr>
          <w:rFonts w:ascii="Book Antiqua" w:hAnsi="Book Antiqua"/>
          <w:i/>
          <w:iCs/>
        </w:rPr>
        <w:t>p</w:t>
      </w:r>
      <w:r w:rsidRPr="00373A14">
        <w:rPr>
          <w:rFonts w:ascii="Book Antiqua" w:hAnsi="Book Antiqua"/>
          <w:i/>
          <w:iCs/>
        </w:rPr>
        <w:t xml:space="preserve">edagogy in </w:t>
      </w:r>
      <w:r w:rsidR="00C71092" w:rsidRPr="00373A14">
        <w:rPr>
          <w:rFonts w:ascii="Book Antiqua" w:hAnsi="Book Antiqua"/>
          <w:i/>
          <w:iCs/>
        </w:rPr>
        <w:t>m</w:t>
      </w:r>
      <w:r w:rsidRPr="00373A14">
        <w:rPr>
          <w:rFonts w:ascii="Book Antiqua" w:hAnsi="Book Antiqua"/>
          <w:i/>
          <w:iCs/>
        </w:rPr>
        <w:t xml:space="preserve">ulticultural </w:t>
      </w:r>
      <w:r w:rsidR="00C71092" w:rsidRPr="00373A14">
        <w:rPr>
          <w:rFonts w:ascii="Book Antiqua" w:hAnsi="Book Antiqua"/>
          <w:i/>
          <w:iCs/>
        </w:rPr>
        <w:t>t</w:t>
      </w:r>
      <w:r w:rsidRPr="00373A14">
        <w:rPr>
          <w:rFonts w:ascii="Book Antiqua" w:hAnsi="Book Antiqua"/>
          <w:i/>
          <w:iCs/>
        </w:rPr>
        <w:t xml:space="preserve">eacher </w:t>
      </w:r>
      <w:r w:rsidR="00C71092" w:rsidRPr="00373A14">
        <w:rPr>
          <w:rFonts w:ascii="Book Antiqua" w:hAnsi="Book Antiqua"/>
          <w:i/>
          <w:iCs/>
        </w:rPr>
        <w:t>e</w:t>
      </w:r>
      <w:r w:rsidRPr="00373A14">
        <w:rPr>
          <w:rFonts w:ascii="Book Antiqua" w:hAnsi="Book Antiqua"/>
          <w:i/>
          <w:iCs/>
        </w:rPr>
        <w:t xml:space="preserve">ducation: A </w:t>
      </w:r>
      <w:r w:rsidR="00C71092" w:rsidRPr="00373A14">
        <w:rPr>
          <w:rFonts w:ascii="Book Antiqua" w:hAnsi="Book Antiqua"/>
          <w:i/>
          <w:iCs/>
        </w:rPr>
        <w:t>p</w:t>
      </w:r>
      <w:r w:rsidRPr="00373A14">
        <w:rPr>
          <w:rFonts w:ascii="Book Antiqua" w:hAnsi="Book Antiqua"/>
          <w:i/>
          <w:iCs/>
        </w:rPr>
        <w:t xml:space="preserve">aradoxical </w:t>
      </w:r>
      <w:r w:rsidR="00C71092" w:rsidRPr="00373A14">
        <w:rPr>
          <w:rFonts w:ascii="Book Antiqua" w:hAnsi="Book Antiqua"/>
          <w:i/>
          <w:iCs/>
        </w:rPr>
        <w:t>o</w:t>
      </w:r>
      <w:r w:rsidRPr="00373A14">
        <w:rPr>
          <w:rFonts w:ascii="Book Antiqua" w:hAnsi="Book Antiqua"/>
          <w:i/>
          <w:iCs/>
        </w:rPr>
        <w:t>bjective</w:t>
      </w:r>
    </w:p>
    <w:p w14:paraId="6575F08D" w14:textId="77777777" w:rsidR="00645A2C" w:rsidRPr="00373A14" w:rsidRDefault="00645A2C" w:rsidP="00533025">
      <w:pPr>
        <w:ind w:left="540" w:hanging="540"/>
        <w:rPr>
          <w:rFonts w:ascii="Book Antiqua" w:hAnsi="Book Antiqua"/>
          <w:b/>
        </w:rPr>
      </w:pPr>
    </w:p>
    <w:p w14:paraId="789A44DF" w14:textId="77777777" w:rsidR="00645A2C" w:rsidRPr="00373A14" w:rsidRDefault="00645A2C" w:rsidP="00533025">
      <w:pPr>
        <w:ind w:left="540" w:hanging="540"/>
        <w:rPr>
          <w:rFonts w:ascii="Book Antiqua" w:hAnsi="Book Antiqua"/>
          <w:b/>
          <w:u w:val="single"/>
        </w:rPr>
      </w:pPr>
      <w:r w:rsidRPr="00373A14">
        <w:rPr>
          <w:rFonts w:ascii="Book Antiqua" w:hAnsi="Book Antiqua"/>
          <w:b/>
        </w:rPr>
        <w:t>Brooklyn College, Brooklyn, NY</w:t>
      </w:r>
    </w:p>
    <w:p w14:paraId="00E66562" w14:textId="7E858068" w:rsidR="00920CB7" w:rsidRDefault="00645A2C" w:rsidP="00864CAD">
      <w:pPr>
        <w:tabs>
          <w:tab w:val="left" w:pos="9342"/>
        </w:tabs>
        <w:ind w:left="540" w:hanging="540"/>
        <w:jc w:val="right"/>
        <w:rPr>
          <w:rFonts w:ascii="Book Antiqua" w:hAnsi="Book Antiqua"/>
        </w:rPr>
      </w:pPr>
      <w:r w:rsidRPr="00373A14">
        <w:rPr>
          <w:rFonts w:ascii="Book Antiqua" w:hAnsi="Book Antiqua"/>
        </w:rPr>
        <w:tab/>
        <w:t xml:space="preserve">M.Ed. in Elementary </w:t>
      </w:r>
      <w:r w:rsidR="00912925" w:rsidRPr="00373A14">
        <w:rPr>
          <w:rFonts w:ascii="Book Antiqua" w:hAnsi="Book Antiqua"/>
        </w:rPr>
        <w:t>Education</w:t>
      </w:r>
      <w:r w:rsidR="00912925">
        <w:rPr>
          <w:rFonts w:ascii="Book Antiqua" w:hAnsi="Book Antiqua"/>
        </w:rPr>
        <w:t xml:space="preserve"> </w:t>
      </w:r>
      <w:r w:rsidR="00912925">
        <w:rPr>
          <w:rFonts w:ascii="Book Antiqua" w:hAnsi="Book Antiqua"/>
        </w:rPr>
        <w:tab/>
      </w:r>
      <w:r w:rsidR="00980B0C">
        <w:rPr>
          <w:rFonts w:ascii="Book Antiqua" w:hAnsi="Book Antiqua"/>
        </w:rPr>
        <w:tab/>
      </w:r>
      <w:r w:rsidR="00E87A2E">
        <w:rPr>
          <w:rFonts w:ascii="Book Antiqua" w:hAnsi="Book Antiqua"/>
        </w:rPr>
        <w:t xml:space="preserve">     </w:t>
      </w:r>
      <w:r w:rsidRPr="00373A14">
        <w:rPr>
          <w:rFonts w:ascii="Book Antiqua" w:hAnsi="Book Antiqua"/>
        </w:rPr>
        <w:t>June 2008</w:t>
      </w:r>
    </w:p>
    <w:p w14:paraId="2F5B3BD6" w14:textId="45F12423" w:rsidR="00645A2C" w:rsidRDefault="00920CB7" w:rsidP="00864CAD">
      <w:pPr>
        <w:tabs>
          <w:tab w:val="left" w:pos="9342"/>
        </w:tabs>
        <w:ind w:left="540" w:hanging="54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645A2C" w:rsidRPr="00373A14">
        <w:rPr>
          <w:rFonts w:ascii="Book Antiqua" w:hAnsi="Book Antiqua"/>
        </w:rPr>
        <w:t>New York City Teaching Fellow</w:t>
      </w:r>
      <w:r w:rsidR="00864CAD">
        <w:rPr>
          <w:rFonts w:ascii="Book Antiqua" w:hAnsi="Book Antiqua"/>
        </w:rPr>
        <w:tab/>
      </w:r>
      <w:r w:rsidR="00864CAD">
        <w:rPr>
          <w:rFonts w:ascii="Book Antiqua" w:hAnsi="Book Antiqua"/>
        </w:rPr>
        <w:tab/>
        <w:t>2006-2008</w:t>
      </w:r>
    </w:p>
    <w:p w14:paraId="6E2F5FAE" w14:textId="3372A5F4" w:rsidR="00864CAD" w:rsidRPr="00373A14" w:rsidRDefault="00864CAD" w:rsidP="00864CAD">
      <w:pPr>
        <w:tabs>
          <w:tab w:val="left" w:pos="9342"/>
        </w:tabs>
        <w:ind w:left="540" w:hanging="54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  <w:t>AmeriCorps Fellow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2006-2008</w:t>
      </w:r>
    </w:p>
    <w:p w14:paraId="5A134BD2" w14:textId="77777777" w:rsidR="00645A2C" w:rsidRPr="00373A14" w:rsidRDefault="00645A2C" w:rsidP="00533025">
      <w:pPr>
        <w:ind w:left="540" w:hanging="540"/>
        <w:rPr>
          <w:rFonts w:ascii="Book Antiqua" w:hAnsi="Book Antiqua"/>
          <w:b/>
        </w:rPr>
      </w:pPr>
    </w:p>
    <w:p w14:paraId="31509147" w14:textId="77777777" w:rsidR="00645A2C" w:rsidRPr="00373A14" w:rsidRDefault="00645A2C" w:rsidP="00533025">
      <w:pPr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  <w:b/>
        </w:rPr>
        <w:t>Albany State University, Albany, GA</w:t>
      </w:r>
    </w:p>
    <w:p w14:paraId="7AE23066" w14:textId="0BAC596C" w:rsidR="00645A2C" w:rsidRPr="00373A14" w:rsidRDefault="00645A2C" w:rsidP="00864CAD">
      <w:pPr>
        <w:ind w:left="540" w:hanging="540"/>
        <w:jc w:val="right"/>
        <w:rPr>
          <w:rFonts w:ascii="Book Antiqua" w:hAnsi="Book Antiqua"/>
        </w:rPr>
      </w:pPr>
      <w:r w:rsidRPr="00373A14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>B.A. in English</w:t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ab/>
        <w:t xml:space="preserve">    </w:t>
      </w:r>
      <w:r w:rsidR="00980B0C">
        <w:rPr>
          <w:rFonts w:ascii="Book Antiqua" w:hAnsi="Book Antiqua"/>
        </w:rPr>
        <w:tab/>
      </w:r>
      <w:r w:rsidR="00E87A2E">
        <w:rPr>
          <w:rFonts w:ascii="Book Antiqua" w:hAnsi="Book Antiqua"/>
        </w:rPr>
        <w:t xml:space="preserve">      </w:t>
      </w:r>
      <w:r w:rsidRPr="00373A14">
        <w:rPr>
          <w:rFonts w:ascii="Book Antiqua" w:hAnsi="Book Antiqua"/>
        </w:rPr>
        <w:t xml:space="preserve">May 2006                   </w:t>
      </w:r>
    </w:p>
    <w:p w14:paraId="5267B091" w14:textId="77777777" w:rsidR="00645A2C" w:rsidRPr="00373A14" w:rsidRDefault="00645A2C" w:rsidP="00533025">
      <w:pPr>
        <w:pStyle w:val="Normal1"/>
        <w:ind w:left="540" w:hanging="540"/>
        <w:rPr>
          <w:rFonts w:ascii="Book Antiqua" w:hAnsi="Book Antiqua"/>
          <w:b/>
          <w:sz w:val="24"/>
          <w:szCs w:val="24"/>
          <w:u w:val="single"/>
        </w:rPr>
      </w:pPr>
    </w:p>
    <w:p w14:paraId="54C490DC" w14:textId="4E33C36A" w:rsidR="00F12841" w:rsidRPr="00373A14" w:rsidRDefault="00F12841" w:rsidP="00533025">
      <w:pPr>
        <w:pStyle w:val="Normal1"/>
        <w:widowControl w:val="0"/>
        <w:ind w:left="540" w:hanging="54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PUBLICATIONS</w:t>
      </w:r>
    </w:p>
    <w:p w14:paraId="1522491D" w14:textId="21447390" w:rsidR="00645A2C" w:rsidRPr="00912925" w:rsidRDefault="00645A2C" w:rsidP="00912925">
      <w:pPr>
        <w:pStyle w:val="Normal1"/>
        <w:widowControl w:val="0"/>
        <w:spacing w:line="240" w:lineRule="auto"/>
        <w:ind w:left="540" w:hanging="540"/>
        <w:jc w:val="right"/>
        <w:rPr>
          <w:rFonts w:ascii="Book Antiqua" w:hAnsi="Book Antiqua"/>
          <w:sz w:val="24"/>
          <w:szCs w:val="24"/>
        </w:rPr>
      </w:pPr>
      <w:r w:rsidRPr="00D90389">
        <w:rPr>
          <w:rFonts w:ascii="Book Antiqua" w:hAnsi="Book Antiqua"/>
          <w:sz w:val="24"/>
          <w:szCs w:val="24"/>
        </w:rPr>
        <w:t>(*</w:t>
      </w:r>
      <w:r w:rsidR="00BE5A16" w:rsidRPr="00D90389">
        <w:rPr>
          <w:rFonts w:ascii="Book Antiqua" w:hAnsi="Book Antiqua"/>
          <w:sz w:val="24"/>
          <w:szCs w:val="24"/>
        </w:rPr>
        <w:t xml:space="preserve"> = </w:t>
      </w:r>
      <w:r w:rsidRPr="00D90389">
        <w:rPr>
          <w:rFonts w:ascii="Book Antiqua" w:hAnsi="Book Antiqua"/>
          <w:sz w:val="24"/>
          <w:szCs w:val="24"/>
        </w:rPr>
        <w:t>refereed)</w:t>
      </w:r>
    </w:p>
    <w:p w14:paraId="45FB2CEA" w14:textId="11AE9240" w:rsidR="0096145D" w:rsidRPr="0096145D" w:rsidRDefault="00912925" w:rsidP="0096145D">
      <w:pPr>
        <w:spacing w:before="40"/>
        <w:rPr>
          <w:rFonts w:ascii="Book Antiqua" w:hAnsi="Book Antiqua" w:cs="Arabic Typesetting"/>
          <w:b/>
          <w:bCs/>
        </w:rPr>
      </w:pPr>
      <w:r w:rsidRPr="000D6042">
        <w:rPr>
          <w:rFonts w:ascii="Book Antiqua" w:hAnsi="Book Antiqua" w:cs="Arabic Typesetting"/>
          <w:b/>
          <w:bCs/>
        </w:rPr>
        <w:t>Journal Articles</w:t>
      </w:r>
    </w:p>
    <w:p w14:paraId="65BFA59B" w14:textId="0307314E" w:rsidR="000D6042" w:rsidRDefault="000D6042" w:rsidP="000D6042">
      <w:pPr>
        <w:rPr>
          <w:rFonts w:ascii="Book Antiqua" w:hAnsi="Book Antiqua" w:cs="Arabic Typesetting"/>
        </w:rPr>
      </w:pPr>
      <w:r w:rsidRPr="000C6E0D">
        <w:rPr>
          <w:rFonts w:ascii="Book Antiqua" w:hAnsi="Book Antiqua" w:cs="Arabic Typesetting"/>
        </w:rPr>
        <w:t xml:space="preserve">Smith Kondo, C. (2022). Walking the Talk: Employing Culturally Relevant Pedagogy in Teacher </w:t>
      </w:r>
    </w:p>
    <w:p w14:paraId="76EA3FA5" w14:textId="5F128D32" w:rsidR="000D6042" w:rsidRPr="000C6E0D" w:rsidRDefault="000D6042" w:rsidP="000D6042">
      <w:pPr>
        <w:ind w:firstLine="720"/>
        <w:rPr>
          <w:rFonts w:ascii="Book Antiqua" w:hAnsi="Book Antiqua" w:cs="Arabic Typesetting"/>
          <w:i/>
          <w:iCs/>
        </w:rPr>
      </w:pPr>
      <w:r w:rsidRPr="000C6E0D">
        <w:rPr>
          <w:rFonts w:ascii="Book Antiqua" w:hAnsi="Book Antiqua" w:cs="Arabic Typesetting"/>
        </w:rPr>
        <w:t>Education. </w:t>
      </w:r>
      <w:r w:rsidRPr="000C6E0D">
        <w:rPr>
          <w:rFonts w:ascii="Book Antiqua" w:hAnsi="Book Antiqua" w:cs="Arabic Typesetting"/>
          <w:i/>
          <w:iCs/>
        </w:rPr>
        <w:t>Teachers College Record</w:t>
      </w:r>
      <w:r w:rsidRPr="000C6E0D">
        <w:rPr>
          <w:rFonts w:ascii="Book Antiqua" w:hAnsi="Book Antiqua" w:cs="Arabic Typesetting"/>
        </w:rPr>
        <w:t>, </w:t>
      </w:r>
      <w:r w:rsidRPr="000C6E0D">
        <w:rPr>
          <w:rFonts w:ascii="Book Antiqua" w:hAnsi="Book Antiqua" w:cs="Arabic Typesetting"/>
          <w:i/>
          <w:iCs/>
        </w:rPr>
        <w:t>124</w:t>
      </w:r>
      <w:r w:rsidRPr="000D6042">
        <w:rPr>
          <w:rFonts w:ascii="Book Antiqua" w:hAnsi="Book Antiqua" w:cs="Arabic Typesetting"/>
          <w:i/>
          <w:iCs/>
        </w:rPr>
        <w:t xml:space="preserve"> </w:t>
      </w:r>
      <w:r w:rsidRPr="000C6E0D">
        <w:rPr>
          <w:rFonts w:ascii="Book Antiqua" w:hAnsi="Book Antiqua" w:cs="Arabic Typesetting"/>
        </w:rPr>
        <w:t>(4).</w:t>
      </w:r>
      <w:r w:rsidRPr="000D6042">
        <w:rPr>
          <w:rFonts w:ascii="Book Antiqua" w:hAnsi="Book Antiqua" w:cs="Arabic Typesetting"/>
        </w:rPr>
        <w:t xml:space="preserve"> </w:t>
      </w:r>
      <w:hyperlink r:id="rId9" w:history="1">
        <w:r w:rsidRPr="000D6042">
          <w:rPr>
            <w:rStyle w:val="Hyperlink"/>
            <w:rFonts w:ascii="Book Antiqua" w:hAnsi="Book Antiqua" w:cs="Arabic Typesetting"/>
          </w:rPr>
          <w:t>https://doi.org/10.1177/01614681221096797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7010062" w14:textId="77777777" w:rsidR="000D6042" w:rsidRDefault="000D6042" w:rsidP="000D6042">
      <w:pPr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 (2021). Trying to Decenter Whiteness in the Academy. Forum of the American </w:t>
      </w:r>
    </w:p>
    <w:p w14:paraId="5DA9AA9A" w14:textId="525D4DE9" w:rsidR="000D6042" w:rsidRPr="000D6042" w:rsidRDefault="000D6042" w:rsidP="000D6042">
      <w:pPr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Journal of Education. </w:t>
      </w:r>
      <w:hyperlink r:id="rId10" w:history="1">
        <w:r w:rsidRPr="00624173">
          <w:rPr>
            <w:rStyle w:val="Hyperlink"/>
            <w:rFonts w:ascii="Book Antiqua" w:hAnsi="Book Antiqua" w:cs="Arabic Typesetting"/>
          </w:rPr>
          <w:t>https://www.ajeforum.com/trying-to-decenter-whiteness-in-the-academy-by-dr-chelda-smith-kondo/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2EB83429" w14:textId="77777777" w:rsidR="000D6042" w:rsidRDefault="000D6042" w:rsidP="000D6042">
      <w:pPr>
        <w:spacing w:before="40"/>
        <w:rPr>
          <w:rFonts w:ascii="Book Antiqua" w:hAnsi="Book Antiqua" w:cs="Arabic Typesetting"/>
          <w:i/>
          <w:iCs/>
        </w:rPr>
      </w:pPr>
      <w:r w:rsidRPr="000D6042">
        <w:rPr>
          <w:rFonts w:ascii="Book Antiqua" w:hAnsi="Book Antiqua" w:cs="Arabic Typesetting"/>
        </w:rPr>
        <w:t>Smith Kondo, C. (2021). An Episode in Allyship Responding to the Uprising. </w:t>
      </w:r>
      <w:r w:rsidRPr="000D6042">
        <w:rPr>
          <w:rFonts w:ascii="Book Antiqua" w:hAnsi="Book Antiqua" w:cs="Arabic Typesetting"/>
          <w:i/>
          <w:iCs/>
        </w:rPr>
        <w:t xml:space="preserve">International Journal of </w:t>
      </w:r>
    </w:p>
    <w:p w14:paraId="72350020" w14:textId="5172F15C" w:rsidR="000D6042" w:rsidRPr="000D6042" w:rsidRDefault="000D6042" w:rsidP="000D6042">
      <w:pPr>
        <w:spacing w:before="40"/>
        <w:ind w:firstLine="720"/>
        <w:rPr>
          <w:rFonts w:ascii="Book Antiqua" w:hAnsi="Book Antiqua" w:cs="Arabic Typesetting"/>
          <w:i/>
          <w:iCs/>
        </w:rPr>
      </w:pPr>
      <w:r w:rsidRPr="000D6042">
        <w:rPr>
          <w:rFonts w:ascii="Book Antiqua" w:hAnsi="Book Antiqua" w:cs="Arabic Typesetting"/>
          <w:i/>
          <w:iCs/>
        </w:rPr>
        <w:t>Multidisciplinary Perspectives in Higher Education</w:t>
      </w:r>
      <w:r w:rsidRPr="000D6042">
        <w:rPr>
          <w:rFonts w:ascii="Book Antiqua" w:hAnsi="Book Antiqua" w:cs="Arabic Typesetting"/>
        </w:rPr>
        <w:t>, </w:t>
      </w:r>
      <w:r w:rsidRPr="000D6042">
        <w:rPr>
          <w:rFonts w:ascii="Book Antiqua" w:hAnsi="Book Antiqua" w:cs="Arabic Typesetting"/>
          <w:i/>
          <w:iCs/>
        </w:rPr>
        <w:t>6</w:t>
      </w:r>
      <w:r w:rsidRPr="000D6042">
        <w:rPr>
          <w:rFonts w:ascii="Book Antiqua" w:hAnsi="Book Antiqua" w:cs="Arabic Typesetting"/>
        </w:rPr>
        <w:t>(1), 170–176. Retrieved from</w:t>
      </w:r>
      <w:r>
        <w:rPr>
          <w:rFonts w:ascii="Book Antiqua" w:hAnsi="Book Antiqua" w:cs="Arabic Typesetting"/>
        </w:rPr>
        <w:tab/>
      </w:r>
      <w:hyperlink r:id="rId11" w:history="1">
        <w:r w:rsidRPr="00624173">
          <w:rPr>
            <w:rStyle w:val="Hyperlink"/>
            <w:rFonts w:ascii="Book Antiqua" w:hAnsi="Book Antiqua" w:cs="Arabic Typesetting"/>
          </w:rPr>
          <w:t>https://www.ojed.org/index.php/jimphe/article/view/3181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3B958218" w14:textId="77777777" w:rsidR="000D6042" w:rsidRDefault="000D6042" w:rsidP="000D6042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 (2019). Front Streeting: A challenge in preparing culturally diverse teachers for </w:t>
      </w:r>
    </w:p>
    <w:p w14:paraId="5E34DA49" w14:textId="489C8A3F" w:rsidR="000D6042" w:rsidRPr="000D6042" w:rsidRDefault="000D6042" w:rsidP="000D6042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diverse students. Anthropology &amp; Education Quarterly, 50(2), 135-150.</w:t>
      </w:r>
      <w:r>
        <w:rPr>
          <w:rFonts w:ascii="Book Antiqua" w:hAnsi="Book Antiqua" w:cs="Arabic Typesetting"/>
        </w:rPr>
        <w:t xml:space="preserve"> </w:t>
      </w:r>
      <w:hyperlink r:id="rId12" w:history="1">
        <w:r w:rsidRPr="00624173">
          <w:rPr>
            <w:rStyle w:val="Hyperlink"/>
            <w:rFonts w:ascii="Book Antiqua" w:hAnsi="Book Antiqua" w:cs="Arabic Typesetting"/>
          </w:rPr>
          <w:t>https://anthrosource.onlinelibrary.wiley.com/doi/abs/10.1111/aeq.12285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529FA5B" w14:textId="77777777" w:rsidR="00BB5113" w:rsidRDefault="000D6042" w:rsidP="000D6042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 &amp; </w:t>
      </w:r>
      <w:proofErr w:type="spellStart"/>
      <w:r w:rsidRPr="000D6042">
        <w:rPr>
          <w:rFonts w:ascii="Book Antiqua" w:hAnsi="Book Antiqua" w:cs="Arabic Typesetting"/>
        </w:rPr>
        <w:t>Bracho</w:t>
      </w:r>
      <w:proofErr w:type="spellEnd"/>
      <w:r w:rsidRPr="000D6042">
        <w:rPr>
          <w:rFonts w:ascii="Book Antiqua" w:hAnsi="Book Antiqua" w:cs="Arabic Typesetting"/>
        </w:rPr>
        <w:t xml:space="preserve">, C. (2019). Friendly resistance: Narratives from preservice teachers of color </w:t>
      </w:r>
    </w:p>
    <w:p w14:paraId="64AC10CD" w14:textId="77777777" w:rsidR="00BB5113" w:rsidRDefault="000D6042" w:rsidP="00BB5113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navigating diversity courses. Educational Studies, 55(2), 114-120. </w:t>
      </w:r>
    </w:p>
    <w:p w14:paraId="1F6B0D3B" w14:textId="760175B5" w:rsidR="000D6042" w:rsidRPr="000D6042" w:rsidRDefault="00BB5113" w:rsidP="00BB5113">
      <w:pPr>
        <w:spacing w:before="40"/>
        <w:ind w:left="720"/>
        <w:rPr>
          <w:rFonts w:ascii="Book Antiqua" w:hAnsi="Book Antiqua" w:cs="Arabic Typesetting"/>
        </w:rPr>
      </w:pPr>
      <w:hyperlink r:id="rId13" w:history="1">
        <w:r w:rsidRPr="00624173">
          <w:rPr>
            <w:rStyle w:val="Hyperlink"/>
            <w:rFonts w:ascii="Book Antiqua" w:hAnsi="Book Antiqua" w:cs="Arabic Typesetting"/>
          </w:rPr>
          <w:t>https://www.tandfonline.com/doi/abs/10.1080/00131946.2018.1500913</w:t>
        </w:r>
      </w:hyperlink>
      <w:r w:rsidR="000D6042" w:rsidRPr="000D6042">
        <w:rPr>
          <w:rFonts w:ascii="Book Antiqua" w:hAnsi="Book Antiqua" w:cs="Arabic Typesetting"/>
        </w:rPr>
        <w:t xml:space="preserve"> </w:t>
      </w:r>
    </w:p>
    <w:p w14:paraId="44CC2AA9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C. &amp; Wells, A. (2016). Experimenting with asset pedagogy in elementary teacher education: </w:t>
      </w:r>
    </w:p>
    <w:p w14:paraId="676CDB61" w14:textId="5CA2EF7D" w:rsidR="00A45255" w:rsidRDefault="000D6042" w:rsidP="00A0030E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One semester - Two perspectives. Making Connections, 16(2), 138-154.  </w:t>
      </w:r>
      <w:hyperlink r:id="rId14" w:history="1">
        <w:r w:rsidR="00BB5113" w:rsidRPr="00624173">
          <w:rPr>
            <w:rStyle w:val="Hyperlink"/>
            <w:rFonts w:ascii="Book Antiqua" w:hAnsi="Book Antiqua" w:cs="Arabic Typesetting"/>
          </w:rPr>
          <w:t>https://makingconnectionsjournal.org/doi/abs/10.5555/1930-1987-16.2.138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6765A28F" w14:textId="478807CF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Smith, C., Dyke, E., &amp; Hermes, M. (2013). Life in the </w:t>
      </w:r>
      <w:proofErr w:type="spellStart"/>
      <w:r w:rsidRPr="000D6042">
        <w:rPr>
          <w:rFonts w:ascii="Book Antiqua" w:hAnsi="Book Antiqua" w:cs="Arabic Typesetting"/>
        </w:rPr>
        <w:t>Undercommons</w:t>
      </w:r>
      <w:proofErr w:type="spellEnd"/>
      <w:r w:rsidRPr="000D6042">
        <w:rPr>
          <w:rFonts w:ascii="Book Antiqua" w:hAnsi="Book Antiqua" w:cs="Arabic Typesetting"/>
        </w:rPr>
        <w:t xml:space="preserve">: Sustaining Justice-Work Post </w:t>
      </w:r>
    </w:p>
    <w:p w14:paraId="47B36B77" w14:textId="582A691A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Disillusionment. Journal of Curriculum Theorizing, 29(2)</w:t>
      </w:r>
      <w:r w:rsidR="00BB5113">
        <w:rPr>
          <w:rFonts w:ascii="Book Antiqua" w:hAnsi="Book Antiqua" w:cs="Arabic Typesetting"/>
        </w:rPr>
        <w:t xml:space="preserve">. </w:t>
      </w:r>
      <w:hyperlink r:id="rId15" w:history="1">
        <w:r w:rsidR="00BB5113" w:rsidRPr="00624173">
          <w:rPr>
            <w:rStyle w:val="Hyperlink"/>
            <w:rFonts w:ascii="Book Antiqua" w:hAnsi="Book Antiqua" w:cs="Arabic Typesetting"/>
          </w:rPr>
          <w:t>https://journal.jctonline.org/index.php/jct/article/view/480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3A2FE4AB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proofErr w:type="spellStart"/>
      <w:r w:rsidRPr="000D6042">
        <w:rPr>
          <w:rFonts w:ascii="Book Antiqua" w:hAnsi="Book Antiqua" w:cs="Arabic Typesetting"/>
        </w:rPr>
        <w:lastRenderedPageBreak/>
        <w:t>Lozenski</w:t>
      </w:r>
      <w:proofErr w:type="spellEnd"/>
      <w:r w:rsidRPr="000D6042">
        <w:rPr>
          <w:rFonts w:ascii="Book Antiqua" w:hAnsi="Book Antiqua" w:cs="Arabic Typesetting"/>
        </w:rPr>
        <w:t xml:space="preserve">, B., &amp; Smith, C. (2012). Pen 2 Paper 2 Power: Lessons from an arts-based literacy program </w:t>
      </w:r>
    </w:p>
    <w:p w14:paraId="19C25D93" w14:textId="3391B3F8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serving Somali youth. Equity &amp; Excellence in Education, 45(4). </w:t>
      </w:r>
      <w:hyperlink r:id="rId16" w:history="1">
        <w:r w:rsidR="00BB5113" w:rsidRPr="00624173">
          <w:rPr>
            <w:rStyle w:val="Hyperlink"/>
            <w:rFonts w:ascii="Book Antiqua" w:hAnsi="Book Antiqua" w:cs="Arabic Typesetting"/>
          </w:rPr>
          <w:t>https://www.tandfonline.com/doi/abs/10.1080/10665684.2012.717482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C115498" w14:textId="77777777" w:rsidR="00912925" w:rsidRDefault="00912925" w:rsidP="000D6042">
      <w:pPr>
        <w:spacing w:before="40"/>
        <w:rPr>
          <w:rFonts w:ascii="Book Antiqua" w:hAnsi="Book Antiqua" w:cs="Arabic Typesetting"/>
          <w:b/>
          <w:bCs/>
        </w:rPr>
      </w:pPr>
    </w:p>
    <w:p w14:paraId="508CA1D9" w14:textId="57D4DC39" w:rsidR="000D6042" w:rsidRPr="000D6042" w:rsidRDefault="000D6042" w:rsidP="000D6042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  <w:b/>
          <w:bCs/>
        </w:rPr>
        <w:t xml:space="preserve">Books </w:t>
      </w:r>
    </w:p>
    <w:p w14:paraId="3E29ECAE" w14:textId="7EFEEA1A" w:rsidR="000D6042" w:rsidRPr="000D6042" w:rsidRDefault="000D6042" w:rsidP="000D6042">
      <w:pPr>
        <w:ind w:left="720" w:hanging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Smith Kondo, C., (</w:t>
      </w:r>
      <w:r w:rsidR="004652E3">
        <w:rPr>
          <w:rFonts w:ascii="Book Antiqua" w:hAnsi="Book Antiqua" w:cs="Arabic Typesetting"/>
        </w:rPr>
        <w:t>2024</w:t>
      </w:r>
      <w:r w:rsidRPr="000D6042">
        <w:rPr>
          <w:rFonts w:ascii="Book Antiqua" w:hAnsi="Book Antiqua" w:cs="Arabic Typesetting"/>
        </w:rPr>
        <w:t>).</w:t>
      </w:r>
      <w:r w:rsidRPr="000D6042">
        <w:rPr>
          <w:rFonts w:ascii="Book Antiqua" w:hAnsi="Book Antiqua" w:cs="Arabic Typesetting"/>
          <w:i/>
          <w:iCs/>
        </w:rPr>
        <w:t xml:space="preserve"> Pedagogy of Humanization: Preparing Teachers for Culturally Sustaining Classrooms</w:t>
      </w:r>
      <w:r w:rsidR="00A74881">
        <w:rPr>
          <w:rFonts w:ascii="Book Antiqua" w:hAnsi="Book Antiqua" w:cs="Arabic Typesetting"/>
        </w:rPr>
        <w:t>. M</w:t>
      </w:r>
      <w:r w:rsidRPr="000D6042">
        <w:rPr>
          <w:rFonts w:ascii="Book Antiqua" w:hAnsi="Book Antiqua" w:cs="Arabic Typesetting"/>
        </w:rPr>
        <w:t>yers Education Press.</w:t>
      </w:r>
      <w:r w:rsidR="00A74881">
        <w:rPr>
          <w:rFonts w:ascii="Book Antiqua" w:hAnsi="Book Antiqua" w:cs="Arabic Typesetting"/>
        </w:rPr>
        <w:t xml:space="preserve"> </w:t>
      </w:r>
      <w:hyperlink r:id="rId17" w:history="1">
        <w:r w:rsidR="00A74881" w:rsidRPr="008D76C4">
          <w:rPr>
            <w:rStyle w:val="Hyperlink"/>
            <w:rFonts w:ascii="Book Antiqua" w:hAnsi="Book Antiqua" w:cs="Arabic Typesetting"/>
          </w:rPr>
          <w:t>https://styluspub.presswarehouse.com/browse/book/9781975505097/Pedagogy-of-Humanization</w:t>
        </w:r>
      </w:hyperlink>
      <w:r w:rsidR="00A74881">
        <w:rPr>
          <w:rFonts w:ascii="Book Antiqua" w:hAnsi="Book Antiqua" w:cs="Arabic Typesetting"/>
        </w:rPr>
        <w:t xml:space="preserve"> </w:t>
      </w:r>
    </w:p>
    <w:p w14:paraId="3F327CE4" w14:textId="77777777" w:rsidR="00912925" w:rsidRDefault="00912925" w:rsidP="000D6042">
      <w:pPr>
        <w:spacing w:before="40"/>
        <w:rPr>
          <w:rFonts w:ascii="Book Antiqua" w:hAnsi="Book Antiqua" w:cs="Arabic Typesetting"/>
          <w:b/>
          <w:bCs/>
        </w:rPr>
      </w:pPr>
    </w:p>
    <w:p w14:paraId="6969A9CC" w14:textId="5FE7158C" w:rsidR="000D6042" w:rsidRPr="000D6042" w:rsidRDefault="000D6042" w:rsidP="000D6042">
      <w:pPr>
        <w:spacing w:before="40"/>
        <w:rPr>
          <w:rFonts w:ascii="Book Antiqua" w:hAnsi="Book Antiqua" w:cs="Arabic Typesetting"/>
          <w:b/>
          <w:bCs/>
        </w:rPr>
      </w:pPr>
      <w:r w:rsidRPr="000D6042">
        <w:rPr>
          <w:rFonts w:ascii="Book Antiqua" w:hAnsi="Book Antiqua" w:cs="Arabic Typesetting"/>
          <w:b/>
          <w:bCs/>
        </w:rPr>
        <w:t>Book Chapters</w:t>
      </w:r>
    </w:p>
    <w:p w14:paraId="2283FA23" w14:textId="77777777" w:rsidR="0096145D" w:rsidRDefault="0096145D" w:rsidP="0096145D">
      <w:pPr>
        <w:rPr>
          <w:rFonts w:ascii="Book Antiqua" w:hAnsi="Book Antiqua" w:cs="Arabic Typesetting"/>
          <w:i/>
          <w:iCs/>
        </w:rPr>
      </w:pPr>
      <w:r w:rsidRPr="000C6E0D">
        <w:rPr>
          <w:rFonts w:ascii="Book Antiqua" w:hAnsi="Book Antiqua" w:cs="Arabic Typesetting"/>
        </w:rPr>
        <w:t>Smith Kondo, C. (</w:t>
      </w:r>
      <w:r>
        <w:rPr>
          <w:rFonts w:ascii="Book Antiqua" w:hAnsi="Book Antiqua" w:cs="Arabic Typesetting"/>
        </w:rPr>
        <w:t>in press). Conceptualizing a Pedagogy of Humanization.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r w:rsidRPr="0096145D">
        <w:rPr>
          <w:rFonts w:ascii="Book Antiqua" w:hAnsi="Book Antiqua" w:cs="Arabic Typesetting"/>
          <w:i/>
          <w:iCs/>
        </w:rPr>
        <w:t xml:space="preserve">Bloomsbury Encyclopedia of </w:t>
      </w:r>
    </w:p>
    <w:p w14:paraId="77C02CCF" w14:textId="084D9237" w:rsidR="0096145D" w:rsidRPr="0096145D" w:rsidRDefault="0096145D" w:rsidP="0096145D">
      <w:pPr>
        <w:ind w:firstLine="720"/>
        <w:rPr>
          <w:rFonts w:ascii="Book Antiqua" w:hAnsi="Book Antiqua" w:cs="Arabic Typesetting"/>
          <w:i/>
          <w:iCs/>
        </w:rPr>
      </w:pPr>
      <w:r w:rsidRPr="0096145D">
        <w:rPr>
          <w:rFonts w:ascii="Book Antiqua" w:hAnsi="Book Antiqua" w:cs="Arabic Typesetting"/>
          <w:i/>
          <w:iCs/>
        </w:rPr>
        <w:t>Social Justice: Volume 1 </w:t>
      </w:r>
    </w:p>
    <w:p w14:paraId="41306F2F" w14:textId="540FA881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C., &amp; </w:t>
      </w:r>
      <w:proofErr w:type="spellStart"/>
      <w:r w:rsidRPr="000D6042">
        <w:rPr>
          <w:rFonts w:ascii="Book Antiqua" w:hAnsi="Book Antiqua" w:cs="Arabic Typesetting"/>
        </w:rPr>
        <w:t>Brkich</w:t>
      </w:r>
      <w:proofErr w:type="spellEnd"/>
      <w:r w:rsidRPr="000D6042">
        <w:rPr>
          <w:rFonts w:ascii="Book Antiqua" w:hAnsi="Book Antiqua" w:cs="Arabic Typesetting"/>
        </w:rPr>
        <w:t>, K.M. (</w:t>
      </w:r>
      <w:r w:rsidR="0096145D">
        <w:rPr>
          <w:rFonts w:ascii="Book Antiqua" w:hAnsi="Book Antiqua" w:cs="Arabic Typesetting"/>
        </w:rPr>
        <w:t>2024</w:t>
      </w:r>
      <w:r w:rsidRPr="000D6042">
        <w:rPr>
          <w:rFonts w:ascii="Book Antiqua" w:hAnsi="Book Antiqua" w:cs="Arabic Typesetting"/>
        </w:rPr>
        <w:t xml:space="preserve">).  Co-teaching in the Time of </w:t>
      </w:r>
    </w:p>
    <w:p w14:paraId="4C0C03FD" w14:textId="05379A8B" w:rsidR="000D6042" w:rsidRPr="00BB5113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the 2020 Uprising. In </w:t>
      </w:r>
      <w:proofErr w:type="spellStart"/>
      <w:r w:rsidRPr="000D6042">
        <w:rPr>
          <w:rFonts w:ascii="Book Antiqua" w:hAnsi="Book Antiqua" w:cs="Arabic Typesetting"/>
        </w:rPr>
        <w:t>Tschida</w:t>
      </w:r>
      <w:proofErr w:type="spellEnd"/>
      <w:r w:rsidRPr="000D6042">
        <w:rPr>
          <w:rFonts w:ascii="Book Antiqua" w:hAnsi="Book Antiqua" w:cs="Arabic Typesetting"/>
        </w:rPr>
        <w:t xml:space="preserve"> C.M., Fogarty, E., </w:t>
      </w:r>
      <w:proofErr w:type="spellStart"/>
      <w:r w:rsidRPr="000D6042">
        <w:rPr>
          <w:rFonts w:ascii="Book Antiqua" w:hAnsi="Book Antiqua" w:cs="Arabic Typesetting"/>
        </w:rPr>
        <w:t>Cuthrell</w:t>
      </w:r>
      <w:proofErr w:type="spellEnd"/>
      <w:r w:rsidRPr="000D6042">
        <w:rPr>
          <w:rFonts w:ascii="Book Antiqua" w:hAnsi="Book Antiqua" w:cs="Arabic Typesetting"/>
        </w:rPr>
        <w:t>, K., Stapleton, J., Lys, D., &amp; Bullock, A. (Eds.),</w:t>
      </w:r>
      <w:r w:rsidRPr="000D6042">
        <w:rPr>
          <w:rFonts w:ascii="Book Antiqua" w:hAnsi="Book Antiqua" w:cs="Arabic Typesetting"/>
          <w:i/>
          <w:iCs/>
        </w:rPr>
        <w:t xml:space="preserve"> Co-Teaching in Teacher Education: Centering Equity. </w:t>
      </w:r>
      <w:r w:rsidRPr="000D6042">
        <w:rPr>
          <w:rFonts w:ascii="Book Antiqua" w:hAnsi="Book Antiqua" w:cs="Arabic Typesetting"/>
        </w:rPr>
        <w:t>Teachers College Press.</w:t>
      </w:r>
      <w:r w:rsidRPr="000D6042">
        <w:rPr>
          <w:rFonts w:ascii="Book Antiqua" w:hAnsi="Book Antiqua" w:cs="Arabic Typesetting"/>
          <w:i/>
          <w:iCs/>
        </w:rPr>
        <w:t xml:space="preserve"> </w:t>
      </w:r>
    </w:p>
    <w:p w14:paraId="53DD9846" w14:textId="54230F85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2761DE">
        <w:rPr>
          <w:rFonts w:ascii="Book Antiqua" w:hAnsi="Book Antiqua" w:cs="Arabic Typesetting"/>
        </w:rPr>
        <w:t>Harkins</w:t>
      </w:r>
      <w:r w:rsidRPr="000D6042">
        <w:rPr>
          <w:rFonts w:ascii="Book Antiqua" w:hAnsi="Book Antiqua" w:cs="Arabic Typesetting"/>
        </w:rPr>
        <w:t xml:space="preserve">, </w:t>
      </w:r>
      <w:r w:rsidRPr="002761DE">
        <w:rPr>
          <w:rFonts w:ascii="Book Antiqua" w:hAnsi="Book Antiqua" w:cs="Arabic Typesetting"/>
        </w:rPr>
        <w:t>E</w:t>
      </w:r>
      <w:r w:rsidRPr="000D6042">
        <w:rPr>
          <w:rFonts w:ascii="Book Antiqua" w:hAnsi="Book Antiqua" w:cs="Arabic Typesetting"/>
        </w:rPr>
        <w:t>.</w:t>
      </w:r>
      <w:r w:rsidRPr="002761DE">
        <w:rPr>
          <w:rFonts w:ascii="Book Antiqua" w:hAnsi="Book Antiqua" w:cs="Arabic Typesetting"/>
        </w:rPr>
        <w:t xml:space="preserve"> A.</w:t>
      </w:r>
      <w:r w:rsidRPr="000D6042">
        <w:rPr>
          <w:rFonts w:ascii="Book Antiqua" w:hAnsi="Book Antiqua" w:cs="Arabic Typesetting"/>
        </w:rPr>
        <w:t>, &amp; Smith Kondo, C., (</w:t>
      </w:r>
      <w:r w:rsidR="0096145D">
        <w:rPr>
          <w:rFonts w:ascii="Book Antiqua" w:hAnsi="Book Antiqua" w:cs="Arabic Typesetting"/>
        </w:rPr>
        <w:t>2024</w:t>
      </w:r>
      <w:r w:rsidRPr="000D6042">
        <w:rPr>
          <w:rFonts w:ascii="Book Antiqua" w:hAnsi="Book Antiqua" w:cs="Arabic Typesetting"/>
        </w:rPr>
        <w:t xml:space="preserve">). Culture and Disability. In </w:t>
      </w:r>
    </w:p>
    <w:p w14:paraId="5503F700" w14:textId="7EA67B85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2761DE">
        <w:rPr>
          <w:rFonts w:ascii="Book Antiqua" w:hAnsi="Book Antiqua" w:cs="Arabic Typesetting"/>
        </w:rPr>
        <w:t>Harkins</w:t>
      </w:r>
      <w:r w:rsidRPr="000D6042">
        <w:rPr>
          <w:rFonts w:ascii="Book Antiqua" w:hAnsi="Book Antiqua" w:cs="Arabic Typesetting"/>
        </w:rPr>
        <w:t xml:space="preserve">, </w:t>
      </w:r>
      <w:r w:rsidRPr="002761DE">
        <w:rPr>
          <w:rFonts w:ascii="Book Antiqua" w:hAnsi="Book Antiqua" w:cs="Arabic Typesetting"/>
        </w:rPr>
        <w:t>E</w:t>
      </w:r>
      <w:r w:rsidRPr="000D6042">
        <w:rPr>
          <w:rFonts w:ascii="Book Antiqua" w:hAnsi="Book Antiqua" w:cs="Arabic Typesetting"/>
        </w:rPr>
        <w:t>.</w:t>
      </w:r>
      <w:r w:rsidRPr="002761DE">
        <w:rPr>
          <w:rFonts w:ascii="Book Antiqua" w:hAnsi="Book Antiqua" w:cs="Arabic Typesetting"/>
        </w:rPr>
        <w:t xml:space="preserve"> A.</w:t>
      </w:r>
      <w:r w:rsidRPr="000D6042">
        <w:rPr>
          <w:rFonts w:ascii="Book Antiqua" w:hAnsi="Book Antiqua" w:cs="Arabic Typesetting"/>
        </w:rPr>
        <w:t xml:space="preserve">, </w:t>
      </w:r>
      <w:proofErr w:type="spellStart"/>
      <w:r w:rsidRPr="002761DE">
        <w:rPr>
          <w:rFonts w:ascii="Book Antiqua" w:hAnsi="Book Antiqua" w:cs="Arabic Typesetting"/>
        </w:rPr>
        <w:t>Stansberry</w:t>
      </w:r>
      <w:proofErr w:type="spellEnd"/>
      <w:r w:rsidRPr="002761DE">
        <w:rPr>
          <w:rFonts w:ascii="Book Antiqua" w:hAnsi="Book Antiqua" w:cs="Arabic Typesetting"/>
        </w:rPr>
        <w:t xml:space="preserve"> </w:t>
      </w:r>
      <w:proofErr w:type="spellStart"/>
      <w:r w:rsidRPr="002761DE">
        <w:rPr>
          <w:rFonts w:ascii="Book Antiqua" w:hAnsi="Book Antiqua" w:cs="Arabic Typesetting"/>
        </w:rPr>
        <w:t>Brusnahan</w:t>
      </w:r>
      <w:proofErr w:type="spellEnd"/>
      <w:r w:rsidRPr="000D6042">
        <w:rPr>
          <w:rFonts w:ascii="Book Antiqua" w:hAnsi="Book Antiqua" w:cs="Arabic Typesetting"/>
        </w:rPr>
        <w:t xml:space="preserve">, L.L., Fuller, M. C., &amp; </w:t>
      </w:r>
      <w:proofErr w:type="spellStart"/>
      <w:r w:rsidRPr="002761DE">
        <w:rPr>
          <w:rFonts w:ascii="Book Antiqua" w:hAnsi="Book Antiqua" w:cs="Arabic Typesetting"/>
        </w:rPr>
        <w:t>Odima</w:t>
      </w:r>
      <w:proofErr w:type="spellEnd"/>
      <w:r w:rsidRPr="000D6042">
        <w:rPr>
          <w:rFonts w:ascii="Book Antiqua" w:hAnsi="Book Antiqua" w:cs="Arabic Typesetting"/>
        </w:rPr>
        <w:t xml:space="preserve">, M. (Eds.), </w:t>
      </w:r>
      <w:r w:rsidRPr="000D6042">
        <w:rPr>
          <w:rFonts w:ascii="Book Antiqua" w:eastAsiaTheme="minorHAnsi" w:hAnsi="Book Antiqua" w:cs="Arabic Typesetting"/>
          <w:i/>
          <w:iCs/>
        </w:rPr>
        <w:t>Incorporating intersectional needs of students: Disability, culture, and inclusivity in schools</w:t>
      </w:r>
      <w:r w:rsidRPr="000D6042">
        <w:rPr>
          <w:rFonts w:ascii="Book Antiqua" w:eastAsiaTheme="minorHAnsi" w:hAnsi="Book Antiqua" w:cs="Arabic Typesetting"/>
        </w:rPr>
        <w:t xml:space="preserve">. </w:t>
      </w:r>
      <w:r w:rsidRPr="000D6042">
        <w:rPr>
          <w:rFonts w:ascii="Book Antiqua" w:hAnsi="Book Antiqua" w:cs="Arabic Typesetting"/>
        </w:rPr>
        <w:t>Rowman and Littlefield, Inc.</w:t>
      </w:r>
    </w:p>
    <w:p w14:paraId="3498B2E5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 (2018). Mama, am I hip-hop? Unpacking the intersections of race, culture, and </w:t>
      </w:r>
    </w:p>
    <w:p w14:paraId="4F0F9C0F" w14:textId="24EFCDEA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gender with a young Black boy. In J.F. Jackson (Ed.), The Handbook of Research on Black Males. (1-2). Michigan State University Press.</w:t>
      </w:r>
      <w:r w:rsidR="00BB5113">
        <w:rPr>
          <w:rFonts w:ascii="Book Antiqua" w:hAnsi="Book Antiqua" w:cs="Arabic Typesetting"/>
        </w:rPr>
        <w:t xml:space="preserve"> </w:t>
      </w:r>
      <w:hyperlink r:id="rId18" w:history="1">
        <w:r w:rsidR="00BB5113" w:rsidRPr="00624173">
          <w:rPr>
            <w:rStyle w:val="Hyperlink"/>
            <w:rFonts w:ascii="Book Antiqua" w:hAnsi="Book Antiqua" w:cs="Arabic Typesetting"/>
          </w:rPr>
          <w:t>https://www.jstor.org/stable/10.14321/j.ctv4g1qgh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417B9839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Smith, C., &amp; </w:t>
      </w:r>
      <w:proofErr w:type="spellStart"/>
      <w:r w:rsidRPr="000D6042">
        <w:rPr>
          <w:rFonts w:ascii="Book Antiqua" w:hAnsi="Book Antiqua" w:cs="Arabic Typesetting"/>
        </w:rPr>
        <w:t>Lozenski</w:t>
      </w:r>
      <w:proofErr w:type="spellEnd"/>
      <w:r w:rsidRPr="000D6042">
        <w:rPr>
          <w:rFonts w:ascii="Book Antiqua" w:hAnsi="Book Antiqua" w:cs="Arabic Typesetting"/>
        </w:rPr>
        <w:t xml:space="preserve">, B. (2014). “I Do Not Need Help to Define Myself”: The Self-Location of Somali </w:t>
      </w:r>
    </w:p>
    <w:p w14:paraId="2F3281D8" w14:textId="77777777" w:rsidR="00BB5113" w:rsidRDefault="000D6042" w:rsidP="00BB5113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Immigrant Youth Through Discourse and Agency. In </w:t>
      </w:r>
      <w:proofErr w:type="spellStart"/>
      <w:r w:rsidRPr="000D6042">
        <w:rPr>
          <w:rFonts w:ascii="Book Antiqua" w:hAnsi="Book Antiqua" w:cs="Arabic Typesetting"/>
        </w:rPr>
        <w:t>Porfilio</w:t>
      </w:r>
      <w:proofErr w:type="spellEnd"/>
      <w:r w:rsidRPr="000D6042">
        <w:rPr>
          <w:rFonts w:ascii="Book Antiqua" w:hAnsi="Book Antiqua" w:cs="Arabic Typesetting"/>
        </w:rPr>
        <w:t xml:space="preserve">, B., </w:t>
      </w:r>
      <w:proofErr w:type="spellStart"/>
      <w:r w:rsidRPr="000D6042">
        <w:rPr>
          <w:rFonts w:ascii="Book Antiqua" w:hAnsi="Book Antiqua" w:cs="Arabic Typesetting"/>
        </w:rPr>
        <w:t>Roychoudhury</w:t>
      </w:r>
      <w:proofErr w:type="spellEnd"/>
      <w:r w:rsidRPr="000D6042">
        <w:rPr>
          <w:rFonts w:ascii="Book Antiqua" w:hAnsi="Book Antiqua" w:cs="Arabic Typesetting"/>
        </w:rPr>
        <w:t xml:space="preserve">, D., &amp; </w:t>
      </w:r>
    </w:p>
    <w:p w14:paraId="46221BBC" w14:textId="77777777" w:rsidR="00BB5113" w:rsidRDefault="000D6042" w:rsidP="00BB5113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Gardner, L. M. (Eds.), See You at the Crossroads: Hip Hop Scholarship at the Intersections: </w:t>
      </w:r>
    </w:p>
    <w:p w14:paraId="74F7E159" w14:textId="77777777" w:rsidR="00BB5113" w:rsidRDefault="000D6042" w:rsidP="00BB5113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Dialectical Harmony, Ethics, Aesthetics, and Panoply of Voices (pp. 111-127). Rotterdam, NY: </w:t>
      </w:r>
    </w:p>
    <w:p w14:paraId="2C470794" w14:textId="258EDE6E" w:rsidR="000D6042" w:rsidRPr="000D6042" w:rsidRDefault="000D6042" w:rsidP="00BB5113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Sense Publishers. </w:t>
      </w:r>
      <w:hyperlink r:id="rId19" w:history="1">
        <w:r w:rsidRPr="000D6042">
          <w:rPr>
            <w:rStyle w:val="Hyperlink"/>
            <w:rFonts w:ascii="Book Antiqua" w:hAnsi="Book Antiqua" w:cs="Arabic Typesetting"/>
          </w:rPr>
          <w:t>https://link.springer.com/chapter/10.1007/978-94-6209-674-5_7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74F49F4" w14:textId="77777777" w:rsidR="00912925" w:rsidRDefault="00912925" w:rsidP="000D6042">
      <w:pPr>
        <w:spacing w:before="40"/>
        <w:rPr>
          <w:rFonts w:ascii="Book Antiqua" w:hAnsi="Book Antiqua" w:cs="Arabic Typesetting"/>
          <w:b/>
          <w:bCs/>
        </w:rPr>
      </w:pPr>
    </w:p>
    <w:p w14:paraId="3BFA94C7" w14:textId="629C0A98" w:rsidR="000D6042" w:rsidRPr="000D6042" w:rsidRDefault="000D6042" w:rsidP="000D6042">
      <w:pPr>
        <w:spacing w:before="40"/>
        <w:rPr>
          <w:rFonts w:ascii="Book Antiqua" w:hAnsi="Book Antiqua" w:cs="Arabic Typesetting"/>
          <w:b/>
          <w:bCs/>
        </w:rPr>
      </w:pPr>
      <w:r w:rsidRPr="000D6042">
        <w:rPr>
          <w:rFonts w:ascii="Book Antiqua" w:hAnsi="Book Antiqua" w:cs="Arabic Typesetting"/>
          <w:b/>
          <w:bCs/>
        </w:rPr>
        <w:t>Reviews</w:t>
      </w:r>
    </w:p>
    <w:p w14:paraId="757C96E5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Smith, C. (2015). Reviews of Literature [Review of the book. Mogadishu on the Mississippi: </w:t>
      </w:r>
    </w:p>
    <w:p w14:paraId="526D1667" w14:textId="114A9681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Language, Racialized Identity, and Education in a New Land, by M. H. Bigelow]. Multicultural Perspectives. </w:t>
      </w:r>
      <w:hyperlink r:id="rId20" w:history="1">
        <w:r w:rsidRPr="000D6042">
          <w:rPr>
            <w:rStyle w:val="Hyperlink"/>
            <w:rFonts w:ascii="Book Antiqua" w:hAnsi="Book Antiqua" w:cs="Arabic Typesetting"/>
          </w:rPr>
          <w:t>https://www.tandfonline.com/doi/abs/10.1080/15210960.2015.996390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A0A9688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Helman, L., Allen, K., Beach, R., Bear, D., Bigelow, M., </w:t>
      </w:r>
      <w:proofErr w:type="spellStart"/>
      <w:r w:rsidRPr="000D6042">
        <w:rPr>
          <w:rFonts w:ascii="Book Antiqua" w:hAnsi="Book Antiqua" w:cs="Arabic Typesetting"/>
        </w:rPr>
        <w:t>Brendler</w:t>
      </w:r>
      <w:proofErr w:type="spellEnd"/>
      <w:r w:rsidRPr="000D6042">
        <w:rPr>
          <w:rFonts w:ascii="Book Antiqua" w:hAnsi="Book Antiqua" w:cs="Arabic Typesetting"/>
        </w:rPr>
        <w:t>, B., Cushing-</w:t>
      </w:r>
      <w:proofErr w:type="spellStart"/>
      <w:r w:rsidRPr="000D6042">
        <w:rPr>
          <w:rFonts w:ascii="Book Antiqua" w:hAnsi="Book Antiqua" w:cs="Arabic Typesetting"/>
        </w:rPr>
        <w:t>Leubner</w:t>
      </w:r>
      <w:proofErr w:type="spellEnd"/>
      <w:r w:rsidRPr="000D6042">
        <w:rPr>
          <w:rFonts w:ascii="Book Antiqua" w:hAnsi="Book Antiqua" w:cs="Arabic Typesetting"/>
        </w:rPr>
        <w:t xml:space="preserve">, J., Dillon, D., </w:t>
      </w:r>
    </w:p>
    <w:p w14:paraId="51FAC1F1" w14:textId="38E0903F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Frederick, A., </w:t>
      </w:r>
      <w:proofErr w:type="spellStart"/>
      <w:r w:rsidRPr="000D6042">
        <w:rPr>
          <w:rFonts w:ascii="Book Antiqua" w:hAnsi="Book Antiqua" w:cs="Arabic Typesetting"/>
        </w:rPr>
        <w:t>Haertling</w:t>
      </w:r>
      <w:proofErr w:type="spellEnd"/>
      <w:r w:rsidRPr="000D6042">
        <w:rPr>
          <w:rFonts w:ascii="Book Antiqua" w:hAnsi="Book Antiqua" w:cs="Arabic Typesetting"/>
        </w:rPr>
        <w:t xml:space="preserve">-Thein, A., Isaacson, K., </w:t>
      </w:r>
      <w:proofErr w:type="spellStart"/>
      <w:r w:rsidRPr="000D6042">
        <w:rPr>
          <w:rFonts w:ascii="Book Antiqua" w:hAnsi="Book Antiqua" w:cs="Arabic Typesetting"/>
        </w:rPr>
        <w:t>Ittner</w:t>
      </w:r>
      <w:proofErr w:type="spellEnd"/>
      <w:r w:rsidRPr="000D6042">
        <w:rPr>
          <w:rFonts w:ascii="Book Antiqua" w:hAnsi="Book Antiqua" w:cs="Arabic Typesetting"/>
        </w:rPr>
        <w:t xml:space="preserve">, A., Janssen, T., Liang, L., </w:t>
      </w:r>
      <w:proofErr w:type="spellStart"/>
      <w:r w:rsidRPr="000D6042">
        <w:rPr>
          <w:rFonts w:ascii="Book Antiqua" w:hAnsi="Book Antiqua" w:cs="Arabic Typesetting"/>
        </w:rPr>
        <w:t>Madson</w:t>
      </w:r>
      <w:proofErr w:type="spellEnd"/>
      <w:r w:rsidRPr="000D6042">
        <w:rPr>
          <w:rFonts w:ascii="Book Antiqua" w:hAnsi="Book Antiqua" w:cs="Arabic Typesetting"/>
        </w:rPr>
        <w:t xml:space="preserve">, M., Mason, A., Ngo, B., O’Brien, D., Peterson, D., </w:t>
      </w:r>
      <w:proofErr w:type="spellStart"/>
      <w:r w:rsidRPr="000D6042">
        <w:rPr>
          <w:rFonts w:ascii="Book Antiqua" w:hAnsi="Book Antiqua" w:cs="Arabic Typesetting"/>
        </w:rPr>
        <w:t>Rietdijk</w:t>
      </w:r>
      <w:proofErr w:type="spellEnd"/>
      <w:r w:rsidRPr="000D6042">
        <w:rPr>
          <w:rFonts w:ascii="Book Antiqua" w:hAnsi="Book Antiqua" w:cs="Arabic Typesetting"/>
        </w:rPr>
        <w:t xml:space="preserve">, S., Rogers, C., </w:t>
      </w:r>
      <w:proofErr w:type="spellStart"/>
      <w:r w:rsidRPr="000D6042">
        <w:rPr>
          <w:rFonts w:ascii="Book Antiqua" w:hAnsi="Book Antiqua" w:cs="Arabic Typesetting"/>
        </w:rPr>
        <w:t>Rummel</w:t>
      </w:r>
      <w:proofErr w:type="spellEnd"/>
      <w:r w:rsidRPr="000D6042">
        <w:rPr>
          <w:rFonts w:ascii="Book Antiqua" w:hAnsi="Book Antiqua" w:cs="Arabic Typesetting"/>
        </w:rPr>
        <w:t xml:space="preserve">, A., </w:t>
      </w:r>
      <w:proofErr w:type="spellStart"/>
      <w:r w:rsidRPr="000D6042">
        <w:rPr>
          <w:rFonts w:ascii="Book Antiqua" w:hAnsi="Book Antiqua" w:cs="Arabic Typesetting"/>
        </w:rPr>
        <w:t>Scharber</w:t>
      </w:r>
      <w:proofErr w:type="spellEnd"/>
      <w:r w:rsidRPr="000D6042">
        <w:rPr>
          <w:rFonts w:ascii="Book Antiqua" w:hAnsi="Book Antiqua" w:cs="Arabic Typesetting"/>
        </w:rPr>
        <w:t xml:space="preserve">, C., Smith, C, &amp; </w:t>
      </w:r>
      <w:proofErr w:type="spellStart"/>
      <w:r w:rsidRPr="000D6042">
        <w:rPr>
          <w:rFonts w:ascii="Book Antiqua" w:hAnsi="Book Antiqua" w:cs="Arabic Typesetting"/>
        </w:rPr>
        <w:t>Stornaiuolo</w:t>
      </w:r>
      <w:proofErr w:type="spellEnd"/>
      <w:r w:rsidRPr="000D6042">
        <w:rPr>
          <w:rFonts w:ascii="Book Antiqua" w:hAnsi="Book Antiqua" w:cs="Arabic Typesetting"/>
        </w:rPr>
        <w:t xml:space="preserve">, A. (2014). Annotated bibliography of research in the teaching of English. Research in the Teaching of English 49(2), 365-367. Urbana, IL: National Council of Teachers of English. Available in whole as a downloadable pdf file at </w:t>
      </w:r>
      <w:hyperlink r:id="rId21" w:history="1">
        <w:r w:rsidRPr="000D6042">
          <w:rPr>
            <w:rStyle w:val="Hyperlink"/>
            <w:rFonts w:ascii="Book Antiqua" w:hAnsi="Book Antiqua" w:cs="Arabic Typesetting"/>
          </w:rPr>
          <w:t>http://www.ncte.org/library/NCTEFiles/Resources/Journals/RTE/0492-nov2014/RTE0492Annotated.pdf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1BEF16CA" w14:textId="77777777" w:rsidR="000D6042" w:rsidRPr="000D6042" w:rsidRDefault="000D6042" w:rsidP="000D6042">
      <w:pPr>
        <w:spacing w:before="40"/>
        <w:rPr>
          <w:rFonts w:ascii="Book Antiqua" w:hAnsi="Book Antiqua" w:cs="Arabic Typesetting"/>
          <w:b/>
          <w:bCs/>
        </w:rPr>
      </w:pPr>
    </w:p>
    <w:p w14:paraId="3A029FE4" w14:textId="77777777" w:rsidR="000D6042" w:rsidRPr="000D6042" w:rsidRDefault="000D6042" w:rsidP="000D6042">
      <w:pPr>
        <w:spacing w:before="40"/>
        <w:rPr>
          <w:rFonts w:ascii="Book Antiqua" w:hAnsi="Book Antiqua" w:cs="Arabic Typesetting"/>
          <w:b/>
          <w:bCs/>
        </w:rPr>
      </w:pPr>
      <w:r w:rsidRPr="000D6042">
        <w:rPr>
          <w:rFonts w:ascii="Book Antiqua" w:hAnsi="Book Antiqua" w:cs="Arabic Typesetting"/>
          <w:b/>
          <w:bCs/>
        </w:rPr>
        <w:lastRenderedPageBreak/>
        <w:t>Public Communication</w:t>
      </w:r>
    </w:p>
    <w:p w14:paraId="545921B4" w14:textId="77777777" w:rsidR="00A45255" w:rsidRDefault="00A45255" w:rsidP="000D6042">
      <w:pPr>
        <w:spacing w:before="40"/>
        <w:rPr>
          <w:rFonts w:ascii="Book Antiqua" w:hAnsi="Book Antiqua" w:cs="Arabic Typesetting"/>
        </w:rPr>
      </w:pPr>
      <w:r w:rsidRPr="00A45255">
        <w:rPr>
          <w:rFonts w:ascii="Book Antiqua" w:hAnsi="Book Antiqua" w:cs="Arabic Typesetting"/>
        </w:rPr>
        <w:t>Smith Kondo, C. (2023, September 26). Pedagogy of Humanization. </w:t>
      </w:r>
      <w:r w:rsidRPr="00A45255">
        <w:rPr>
          <w:rFonts w:ascii="Book Antiqua" w:hAnsi="Book Antiqua" w:cs="Arabic Typesetting"/>
          <w:i/>
          <w:iCs/>
        </w:rPr>
        <w:t>Academic Minute</w:t>
      </w:r>
      <w:r w:rsidRPr="00A45255">
        <w:rPr>
          <w:rFonts w:ascii="Book Antiqua" w:hAnsi="Book Antiqua" w:cs="Arabic Typesetting"/>
        </w:rPr>
        <w:t> </w:t>
      </w:r>
    </w:p>
    <w:p w14:paraId="5668A048" w14:textId="77777777" w:rsidR="000B1437" w:rsidRDefault="00A45255" w:rsidP="00A45255">
      <w:pPr>
        <w:spacing w:before="40"/>
        <w:ind w:left="720"/>
        <w:rPr>
          <w:rFonts w:ascii="Book Antiqua" w:hAnsi="Book Antiqua" w:cs="Arabic Typesetting"/>
        </w:rPr>
      </w:pPr>
      <w:r w:rsidRPr="00A45255">
        <w:rPr>
          <w:rFonts w:ascii="Book Antiqua" w:hAnsi="Book Antiqua" w:cs="Arabic Typesetting"/>
        </w:rPr>
        <w:t xml:space="preserve">[audio </w:t>
      </w:r>
      <w:proofErr w:type="gramStart"/>
      <w:r w:rsidRPr="00A45255">
        <w:rPr>
          <w:rFonts w:ascii="Book Antiqua" w:hAnsi="Book Antiqua" w:cs="Arabic Typesetting"/>
        </w:rPr>
        <w:t>podcast ]</w:t>
      </w:r>
      <w:proofErr w:type="gramEnd"/>
      <w:r w:rsidRPr="00A45255">
        <w:rPr>
          <w:rFonts w:ascii="Book Antiqua" w:hAnsi="Book Antiqua" w:cs="Arabic Typesetting"/>
        </w:rPr>
        <w:t>. </w:t>
      </w:r>
      <w:hyperlink r:id="rId22" w:history="1">
        <w:r w:rsidRPr="00A45255">
          <w:rPr>
            <w:rStyle w:val="Hyperlink"/>
            <w:rFonts w:ascii="Book Antiqua" w:hAnsi="Book Antiqua" w:cs="Arabic Typesetting"/>
          </w:rPr>
          <w:t>https://academicminute.org/2023/09/chelda-smith-kondo-university-of-st-thomas-pedagogy-of-humanization/</w:t>
        </w:r>
      </w:hyperlink>
    </w:p>
    <w:p w14:paraId="11BCC80C" w14:textId="2E964883" w:rsidR="000D6042" w:rsidRPr="000D6042" w:rsidRDefault="000D6042" w:rsidP="000B1437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Smith Kondo, C. (2021). Social Isolation: A Welcome Intervention. Minnesota Women's Press.</w:t>
      </w:r>
    </w:p>
    <w:p w14:paraId="12531C26" w14:textId="77777777" w:rsidR="000D6042" w:rsidRPr="000D6042" w:rsidRDefault="000D6042" w:rsidP="000D6042">
      <w:pPr>
        <w:spacing w:before="40"/>
        <w:ind w:firstLine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 </w:t>
      </w:r>
      <w:hyperlink r:id="rId23" w:history="1">
        <w:r w:rsidRPr="000D6042">
          <w:rPr>
            <w:rStyle w:val="Hyperlink"/>
            <w:rFonts w:ascii="Book Antiqua" w:hAnsi="Book Antiqua" w:cs="Arabic Typesetting"/>
          </w:rPr>
          <w:t>https://www.womenspress.com/social-isolation-a-welcome-intervention/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27E005E1" w14:textId="77777777" w:rsidR="00BB5113" w:rsidRDefault="000D6042" w:rsidP="00BB5113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Smith Kondo, C. (2020). Toward a radical Black humanity. CEHD Connect: The Magazine of the </w:t>
      </w:r>
    </w:p>
    <w:p w14:paraId="51494AF4" w14:textId="13917794" w:rsidR="000D6042" w:rsidRPr="000D6042" w:rsidRDefault="000D6042" w:rsidP="00BB5113">
      <w:pPr>
        <w:spacing w:before="40"/>
        <w:ind w:left="72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 xml:space="preserve">College of Education and Human Development. Fall 2020/Special Issue </w:t>
      </w:r>
      <w:hyperlink r:id="rId24" w:history="1">
        <w:r w:rsidR="00912925" w:rsidRPr="00624173">
          <w:rPr>
            <w:rStyle w:val="Hyperlink"/>
            <w:rFonts w:ascii="Book Antiqua" w:hAnsi="Book Antiqua" w:cs="Arabic Typesetting"/>
          </w:rPr>
          <w:t>https://connect.cehd.umn.edu/livedexperiences/?fbclid=IwAR0JXgBZeSGLYGr2mkfZQj36kpX-yguBcc-8qc0JW4P4ZVIkw1dwiUbj9MU</w:t>
        </w:r>
      </w:hyperlink>
      <w:r w:rsidRPr="000D6042">
        <w:rPr>
          <w:rFonts w:ascii="Book Antiqua" w:hAnsi="Book Antiqua" w:cs="Arabic Typesetting"/>
        </w:rPr>
        <w:t xml:space="preserve"> </w:t>
      </w:r>
    </w:p>
    <w:p w14:paraId="03CD5327" w14:textId="77777777" w:rsidR="000D6042" w:rsidRPr="000D6042" w:rsidRDefault="000D6042" w:rsidP="000D6042">
      <w:pPr>
        <w:spacing w:before="40"/>
        <w:rPr>
          <w:rFonts w:ascii="Book Antiqua" w:hAnsi="Book Antiqua" w:cs="Arabic Typesetting"/>
          <w:b/>
          <w:bCs/>
        </w:rPr>
      </w:pPr>
    </w:p>
    <w:p w14:paraId="76FBB0D8" w14:textId="23DFA828" w:rsidR="000D6042" w:rsidRPr="000D6042" w:rsidRDefault="000B1437" w:rsidP="000D6042">
      <w:pPr>
        <w:spacing w:before="40"/>
        <w:rPr>
          <w:rFonts w:ascii="Book Antiqua" w:hAnsi="Book Antiqua" w:cs="Arabic Typesetting"/>
          <w:b/>
          <w:bCs/>
        </w:rPr>
      </w:pPr>
      <w:r w:rsidRPr="000D6042">
        <w:rPr>
          <w:rFonts w:ascii="Book Antiqua" w:hAnsi="Book Antiqua" w:cs="Arabic Typesetting"/>
          <w:b/>
          <w:bCs/>
        </w:rPr>
        <w:t xml:space="preserve">Works in </w:t>
      </w:r>
      <w:r>
        <w:rPr>
          <w:rFonts w:ascii="Book Antiqua" w:hAnsi="Book Antiqua" w:cs="Arabic Typesetting"/>
          <w:b/>
          <w:bCs/>
        </w:rPr>
        <w:t>P</w:t>
      </w:r>
      <w:r w:rsidRPr="000D6042">
        <w:rPr>
          <w:rFonts w:ascii="Book Antiqua" w:hAnsi="Book Antiqua" w:cs="Arabic Typesetting"/>
          <w:b/>
          <w:bCs/>
        </w:rPr>
        <w:t>rogress</w:t>
      </w:r>
    </w:p>
    <w:p w14:paraId="0A6811C6" w14:textId="7193F44A" w:rsidR="00A45255" w:rsidRDefault="00A45255" w:rsidP="000D6042">
      <w:pPr>
        <w:spacing w:before="40"/>
        <w:rPr>
          <w:rFonts w:ascii="Book Antiqua" w:hAnsi="Book Antiqua" w:cs="Arabic Typesetting"/>
        </w:rPr>
      </w:pPr>
      <w:r>
        <w:rPr>
          <w:rFonts w:ascii="Book Antiqua" w:hAnsi="Book Antiqua" w:cs="Arabic Typesetting"/>
        </w:rPr>
        <w:t xml:space="preserve">Treat Them Like They’re White- </w:t>
      </w:r>
      <w:r w:rsidR="004652E3">
        <w:rPr>
          <w:rFonts w:ascii="Book Antiqua" w:hAnsi="Book Antiqua" w:cs="Arabic Typesetting"/>
        </w:rPr>
        <w:t>T</w:t>
      </w:r>
      <w:r w:rsidR="0096145D">
        <w:rPr>
          <w:rFonts w:ascii="Book Antiqua" w:hAnsi="Book Antiqua" w:cs="Arabic Typesetting"/>
        </w:rPr>
        <w:t>oward</w:t>
      </w:r>
      <w:r>
        <w:rPr>
          <w:rFonts w:ascii="Book Antiqua" w:hAnsi="Book Antiqua" w:cs="Arabic Typesetting"/>
        </w:rPr>
        <w:t xml:space="preserve"> A Pedagogy of Humanization </w:t>
      </w:r>
    </w:p>
    <w:p w14:paraId="30BC38B8" w14:textId="21530EB6" w:rsidR="000D6042" w:rsidRPr="000D6042" w:rsidRDefault="000D6042" w:rsidP="000D6042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Engaging Culturally Diverse Students in Diversity Courses</w:t>
      </w:r>
    </w:p>
    <w:p w14:paraId="3FD8B433" w14:textId="77777777" w:rsidR="000D6042" w:rsidRDefault="000D6042" w:rsidP="000D6042">
      <w:pPr>
        <w:spacing w:before="40"/>
        <w:rPr>
          <w:rFonts w:ascii="Book Antiqua" w:hAnsi="Book Antiqua" w:cs="Arabic Typesetting"/>
        </w:rPr>
      </w:pPr>
      <w:r w:rsidRPr="000D6042">
        <w:rPr>
          <w:rFonts w:ascii="Book Antiqua" w:hAnsi="Book Antiqua" w:cs="Arabic Typesetting"/>
        </w:rPr>
        <w:t>Diasporans Negotiating Insider/Outsider Positionality in International Development Work</w:t>
      </w:r>
    </w:p>
    <w:p w14:paraId="79B8418A" w14:textId="77777777" w:rsidR="00645A2C" w:rsidRPr="00373A14" w:rsidRDefault="00645A2C" w:rsidP="00B300C5">
      <w:pPr>
        <w:pStyle w:val="Normal1"/>
        <w:widowControl w:val="0"/>
        <w:spacing w:line="240" w:lineRule="auto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i/>
          <w:sz w:val="24"/>
          <w:szCs w:val="24"/>
        </w:rPr>
        <w:t xml:space="preserve">        </w:t>
      </w:r>
    </w:p>
    <w:p w14:paraId="0B84DA04" w14:textId="71199562" w:rsidR="00645A2C" w:rsidRDefault="00912925" w:rsidP="00533025">
      <w:pPr>
        <w:ind w:left="540" w:hanging="540"/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 xml:space="preserve">SELECTED </w:t>
      </w:r>
      <w:r w:rsidR="00394F44" w:rsidRPr="00533025">
        <w:rPr>
          <w:rFonts w:ascii="Book Antiqua" w:hAnsi="Book Antiqua"/>
          <w:b/>
          <w:caps/>
        </w:rPr>
        <w:t>Conference Activity</w:t>
      </w:r>
      <w:r w:rsidR="00394F44" w:rsidRPr="00533025" w:rsidDel="00394F44">
        <w:rPr>
          <w:rFonts w:ascii="Book Antiqua" w:hAnsi="Book Antiqua"/>
          <w:b/>
          <w:caps/>
        </w:rPr>
        <w:t xml:space="preserve"> </w:t>
      </w:r>
    </w:p>
    <w:p w14:paraId="2026A9AB" w14:textId="77777777" w:rsidR="0096145D" w:rsidRDefault="0096145D" w:rsidP="00533025">
      <w:pPr>
        <w:ind w:left="540" w:hanging="540"/>
        <w:jc w:val="center"/>
        <w:rPr>
          <w:rFonts w:ascii="Book Antiqua" w:hAnsi="Book Antiqua"/>
          <w:b/>
          <w:caps/>
        </w:rPr>
      </w:pPr>
    </w:p>
    <w:p w14:paraId="328C8118" w14:textId="77777777" w:rsidR="0096145D" w:rsidRPr="0096145D" w:rsidRDefault="0096145D" w:rsidP="0096145D">
      <w:pPr>
        <w:rPr>
          <w:rFonts w:ascii="Book Antiqua" w:hAnsi="Book Antiqua"/>
        </w:rPr>
      </w:pPr>
      <w:r w:rsidRPr="0096145D">
        <w:rPr>
          <w:rFonts w:ascii="Book Antiqua" w:hAnsi="Book Antiqua"/>
        </w:rPr>
        <w:t xml:space="preserve">Smith Kondo, C.  (2024) Annual Meeting of the American Educational Research Association, </w:t>
      </w:r>
    </w:p>
    <w:p w14:paraId="65302D23" w14:textId="37362093" w:rsidR="009F64D2" w:rsidRPr="0096145D" w:rsidRDefault="0096145D" w:rsidP="0096145D">
      <w:pPr>
        <w:ind w:firstLine="540"/>
        <w:rPr>
          <w:rFonts w:ascii="Book Antiqua" w:hAnsi="Book Antiqua"/>
        </w:rPr>
      </w:pPr>
      <w:r w:rsidRPr="0096145D">
        <w:rPr>
          <w:rFonts w:ascii="Book Antiqua" w:hAnsi="Book Antiqua"/>
          <w:color w:val="222222"/>
          <w:shd w:val="clear" w:color="auto" w:fill="FFFFFF"/>
        </w:rPr>
        <w:t>Philadelphia, PA,</w:t>
      </w:r>
      <w:r w:rsidRPr="0096145D">
        <w:rPr>
          <w:rFonts w:ascii="Book Antiqua" w:hAnsi="Book Antiqua"/>
        </w:rPr>
        <w:t xml:space="preserve"> April 11–14</w:t>
      </w:r>
    </w:p>
    <w:p w14:paraId="735524ED" w14:textId="1709F93A" w:rsidR="0096145D" w:rsidRPr="0096145D" w:rsidRDefault="0096145D" w:rsidP="0096145D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96145D">
        <w:rPr>
          <w:rFonts w:ascii="Book Antiqua" w:hAnsi="Book Antiqua"/>
        </w:rPr>
        <w:t xml:space="preserve">Symposium: </w:t>
      </w:r>
      <w:r w:rsidRPr="0096145D">
        <w:rPr>
          <w:rFonts w:ascii="Book Antiqua" w:eastAsiaTheme="minorHAnsi" w:hAnsi="Book Antiqua" w:cstheme="minorBidi"/>
        </w:rPr>
        <w:t>Interdisciplinary Approaches to a Pedagogy of Humanization: Preparing Teachers for Culturally Sustaining Classrooms</w:t>
      </w:r>
    </w:p>
    <w:p w14:paraId="24769A40" w14:textId="77777777" w:rsidR="0096145D" w:rsidRPr="00A0030E" w:rsidRDefault="0096145D" w:rsidP="0096145D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96145D">
        <w:rPr>
          <w:rFonts w:ascii="Book Antiqua" w:hAnsi="Book Antiqua"/>
          <w:lang w:val="en"/>
        </w:rPr>
        <w:t xml:space="preserve">Chair </w:t>
      </w:r>
      <w:r w:rsidRPr="00A0030E">
        <w:rPr>
          <w:rFonts w:ascii="Book Antiqua" w:hAnsi="Book Antiqua"/>
          <w:lang w:val="en"/>
        </w:rPr>
        <w:t xml:space="preserve">&amp; </w:t>
      </w:r>
      <w:r w:rsidRPr="00A0030E">
        <w:rPr>
          <w:rFonts w:ascii="Book Antiqua" w:eastAsiaTheme="minorHAnsi" w:hAnsi="Book Antiqua" w:cstheme="minorBidi"/>
        </w:rPr>
        <w:t>Discussant</w:t>
      </w:r>
      <w:r w:rsidRPr="00A0030E">
        <w:rPr>
          <w:rFonts w:ascii="Book Antiqua" w:hAnsi="Book Antiqua"/>
          <w:lang w:val="en"/>
        </w:rPr>
        <w:t xml:space="preserve">: </w:t>
      </w:r>
      <w:r w:rsidRPr="00A0030E">
        <w:rPr>
          <w:rFonts w:ascii="Book Antiqua" w:eastAsiaTheme="minorHAnsi" w:hAnsi="Book Antiqua"/>
        </w:rPr>
        <w:t>Supporting Teacher Growth: Pedagogy Rooted in Culture</w:t>
      </w:r>
    </w:p>
    <w:p w14:paraId="7508505B" w14:textId="77777777" w:rsidR="0096145D" w:rsidRPr="00A0030E" w:rsidRDefault="0096145D" w:rsidP="0096145D">
      <w:pPr>
        <w:pStyle w:val="ListParagraph"/>
        <w:numPr>
          <w:ilvl w:val="1"/>
          <w:numId w:val="2"/>
        </w:numPr>
        <w:rPr>
          <w:rFonts w:ascii="Book Antiqua" w:eastAsiaTheme="minorHAnsi" w:hAnsi="Book Antiqua" w:cstheme="minorBidi"/>
        </w:rPr>
      </w:pPr>
      <w:r w:rsidRPr="00A0030E">
        <w:rPr>
          <w:rFonts w:ascii="Book Antiqua" w:hAnsi="Book Antiqua"/>
          <w:lang w:val="en"/>
        </w:rPr>
        <w:t xml:space="preserve">Chair &amp; </w:t>
      </w:r>
      <w:r w:rsidRPr="00A0030E">
        <w:rPr>
          <w:rFonts w:ascii="Book Antiqua" w:eastAsiaTheme="minorHAnsi" w:hAnsi="Book Antiqua" w:cstheme="minorBidi"/>
        </w:rPr>
        <w:t>Discussant</w:t>
      </w:r>
      <w:r w:rsidRPr="00A0030E">
        <w:rPr>
          <w:rFonts w:ascii="Book Antiqua" w:hAnsi="Book Antiqua"/>
          <w:lang w:val="en"/>
        </w:rPr>
        <w:t xml:space="preserve">: </w:t>
      </w:r>
      <w:r w:rsidRPr="00A0030E">
        <w:rPr>
          <w:rFonts w:ascii="Book Antiqua" w:eastAsiaTheme="minorHAnsi" w:hAnsi="Book Antiqua" w:cstheme="minorBidi"/>
        </w:rPr>
        <w:t>Advancing Racial Equity Through Policy and Practice</w:t>
      </w:r>
    </w:p>
    <w:p w14:paraId="5AFF9B5C" w14:textId="77777777" w:rsidR="0096145D" w:rsidRPr="00A0030E" w:rsidRDefault="0096145D" w:rsidP="0096145D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A0030E">
        <w:rPr>
          <w:rFonts w:ascii="Book Antiqua" w:hAnsi="Book Antiqua"/>
        </w:rPr>
        <w:t xml:space="preserve">Discussant: </w:t>
      </w:r>
      <w:r w:rsidRPr="00A0030E">
        <w:rPr>
          <w:rFonts w:ascii="Book Antiqua" w:eastAsiaTheme="minorHAnsi" w:hAnsi="Book Antiqua" w:cstheme="minorBidi"/>
        </w:rPr>
        <w:t>Acknowledgment and Liberation: Experiences of Transforming Education</w:t>
      </w:r>
    </w:p>
    <w:p w14:paraId="3F74AA03" w14:textId="042192D0" w:rsidR="0096145D" w:rsidRPr="00A0030E" w:rsidRDefault="0096145D" w:rsidP="0096145D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A0030E">
        <w:rPr>
          <w:rFonts w:ascii="Book Antiqua" w:hAnsi="Book Antiqua"/>
        </w:rPr>
        <w:t>Chair: Fostering Inclusive Engagement: Insights from Student Experiences</w:t>
      </w:r>
    </w:p>
    <w:p w14:paraId="5B9D66F0" w14:textId="77777777" w:rsidR="0096145D" w:rsidRPr="00A0030E" w:rsidRDefault="0096145D" w:rsidP="00DC3B4F">
      <w:pPr>
        <w:widowControl w:val="0"/>
        <w:autoSpaceDE w:val="0"/>
        <w:autoSpaceDN w:val="0"/>
        <w:adjustRightInd w:val="0"/>
        <w:ind w:left="540" w:hanging="540"/>
        <w:rPr>
          <w:rFonts w:ascii="Book Antiqua" w:hAnsi="Book Antiqua"/>
        </w:rPr>
      </w:pPr>
    </w:p>
    <w:p w14:paraId="42DFF2E0" w14:textId="0119378C" w:rsidR="00912925" w:rsidRPr="00A0030E" w:rsidRDefault="00912925" w:rsidP="00DC3B4F">
      <w:pPr>
        <w:widowControl w:val="0"/>
        <w:autoSpaceDE w:val="0"/>
        <w:autoSpaceDN w:val="0"/>
        <w:adjustRightInd w:val="0"/>
        <w:ind w:left="540" w:hanging="540"/>
        <w:rPr>
          <w:rFonts w:ascii="Book Antiqua" w:hAnsi="Book Antiqua"/>
        </w:rPr>
      </w:pPr>
      <w:r w:rsidRPr="00A0030E">
        <w:rPr>
          <w:rFonts w:ascii="Book Antiqua" w:hAnsi="Book Antiqua"/>
        </w:rPr>
        <w:t xml:space="preserve">Smith Kondo, C. (2022). </w:t>
      </w:r>
      <w:r w:rsidR="00DC3B4F" w:rsidRPr="00A0030E">
        <w:rPr>
          <w:rFonts w:ascii="Book Antiqua" w:hAnsi="Book Antiqua"/>
        </w:rPr>
        <w:t>Pedagogy of Humanization: A Guide to Preparing Elementary Teachers for Culturally Relevant and Sustaining Classrooms.</w:t>
      </w:r>
      <w:r w:rsidRPr="00A0030E">
        <w:rPr>
          <w:rFonts w:ascii="Book Antiqua" w:hAnsi="Book Antiqua"/>
        </w:rPr>
        <w:t xml:space="preserve"> International Conference on Urban Education (ICUE) Biennial Meeting, Cancun, </w:t>
      </w:r>
      <w:r w:rsidR="00DC3B4F" w:rsidRPr="00A0030E">
        <w:rPr>
          <w:rFonts w:ascii="Book Antiqua" w:hAnsi="Book Antiqua"/>
        </w:rPr>
        <w:t>Mexico</w:t>
      </w:r>
      <w:r w:rsidRPr="00A0030E">
        <w:rPr>
          <w:rFonts w:ascii="Book Antiqua" w:hAnsi="Book Antiqua"/>
        </w:rPr>
        <w:t xml:space="preserve">. November </w:t>
      </w:r>
      <w:r w:rsidR="00DC3B4F" w:rsidRPr="00A0030E">
        <w:rPr>
          <w:rFonts w:ascii="Book Antiqua" w:hAnsi="Book Antiqua"/>
        </w:rPr>
        <w:t>2</w:t>
      </w:r>
      <w:r w:rsidRPr="00A0030E">
        <w:rPr>
          <w:rFonts w:ascii="Book Antiqua" w:eastAsia="Bell MT" w:hAnsi="Book Antiqua" w:cs="Bell MT"/>
          <w:bCs/>
        </w:rPr>
        <w:t>–</w:t>
      </w:r>
      <w:r w:rsidRPr="00A0030E">
        <w:rPr>
          <w:rFonts w:ascii="Book Antiqua" w:hAnsi="Book Antiqua"/>
        </w:rPr>
        <w:t xml:space="preserve">5.  </w:t>
      </w:r>
    </w:p>
    <w:p w14:paraId="0349D794" w14:textId="77777777" w:rsidR="00912925" w:rsidRPr="00A0030E" w:rsidRDefault="00912925" w:rsidP="009F64D2">
      <w:pPr>
        <w:rPr>
          <w:rFonts w:ascii="Book Antiqua" w:hAnsi="Book Antiqua"/>
        </w:rPr>
      </w:pPr>
    </w:p>
    <w:p w14:paraId="342B497F" w14:textId="77777777" w:rsidR="00A0030E" w:rsidRDefault="009F64D2" w:rsidP="009F64D2">
      <w:pPr>
        <w:rPr>
          <w:rFonts w:ascii="Book Antiqua" w:hAnsi="Book Antiqua"/>
        </w:rPr>
      </w:pPr>
      <w:r w:rsidRPr="00A0030E">
        <w:rPr>
          <w:rFonts w:ascii="Book Antiqua" w:hAnsi="Book Antiqua"/>
        </w:rPr>
        <w:t xml:space="preserve">Smith Kondo, C.  &amp; </w:t>
      </w:r>
      <w:proofErr w:type="spellStart"/>
      <w:r w:rsidRPr="00A0030E">
        <w:rPr>
          <w:rFonts w:ascii="Book Antiqua" w:hAnsi="Book Antiqua"/>
        </w:rPr>
        <w:t>Brkich</w:t>
      </w:r>
      <w:proofErr w:type="spellEnd"/>
      <w:r w:rsidRPr="00A0030E">
        <w:rPr>
          <w:rFonts w:ascii="Book Antiqua" w:hAnsi="Book Antiqua"/>
        </w:rPr>
        <w:t xml:space="preserve"> K. M. (2020.) </w:t>
      </w:r>
      <w:r w:rsidRPr="00A0030E">
        <w:rPr>
          <w:rFonts w:ascii="Book Antiqua" w:hAnsi="Book Antiqua"/>
          <w:color w:val="222222"/>
          <w:shd w:val="clear" w:color="auto" w:fill="FFFFFF"/>
        </w:rPr>
        <w:t>Adapting Critical Pedagogy to Online Teacher Education.</w:t>
      </w:r>
      <w:r w:rsidRPr="00A0030E">
        <w:rPr>
          <w:rFonts w:ascii="Book Antiqua" w:hAnsi="Book Antiqua"/>
        </w:rPr>
        <w:t xml:space="preserve"> </w:t>
      </w:r>
    </w:p>
    <w:p w14:paraId="1BE6CCB4" w14:textId="7576B943" w:rsidR="009F64D2" w:rsidRPr="00A0030E" w:rsidRDefault="009F64D2" w:rsidP="00A0030E">
      <w:pPr>
        <w:ind w:left="540"/>
        <w:rPr>
          <w:rFonts w:ascii="Book Antiqua" w:hAnsi="Book Antiqua"/>
        </w:rPr>
      </w:pPr>
      <w:r w:rsidRPr="00A0030E">
        <w:rPr>
          <w:rFonts w:ascii="Book Antiqua" w:hAnsi="Book Antiqua"/>
        </w:rPr>
        <w:t xml:space="preserve">Annual Meeting of the American Educational Research Association, </w:t>
      </w:r>
      <w:r w:rsidRPr="00A0030E">
        <w:rPr>
          <w:rFonts w:ascii="Book Antiqua" w:hAnsi="Book Antiqua"/>
          <w:color w:val="222222"/>
          <w:shd w:val="clear" w:color="auto" w:fill="FFFFFF"/>
        </w:rPr>
        <w:t>San Francisco, CA</w:t>
      </w:r>
      <w:r w:rsidRPr="00A0030E">
        <w:rPr>
          <w:rFonts w:ascii="Book Antiqua" w:hAnsi="Book Antiqua"/>
        </w:rPr>
        <w:t>, April 16-21.</w:t>
      </w:r>
    </w:p>
    <w:p w14:paraId="131B549A" w14:textId="77777777" w:rsidR="00D0088B" w:rsidRPr="00A0030E" w:rsidRDefault="00D0088B" w:rsidP="009F64D2">
      <w:pPr>
        <w:rPr>
          <w:rFonts w:ascii="Book Antiqua" w:hAnsi="Book Antiqua"/>
          <w:caps/>
        </w:rPr>
      </w:pPr>
    </w:p>
    <w:p w14:paraId="270D48C7" w14:textId="6BC6727A" w:rsidR="00E4389D" w:rsidRPr="00A0030E" w:rsidRDefault="00E4389D" w:rsidP="00533025">
      <w:pPr>
        <w:ind w:left="540" w:hanging="540"/>
        <w:rPr>
          <w:rFonts w:ascii="Book Antiqua" w:hAnsi="Book Antiqua"/>
        </w:rPr>
      </w:pPr>
      <w:r w:rsidRPr="00A0030E">
        <w:rPr>
          <w:rFonts w:ascii="Book Antiqua" w:hAnsi="Book Antiqua"/>
        </w:rPr>
        <w:t>Smith Kondo, C. (2019)</w:t>
      </w:r>
      <w:r w:rsidR="009F64D2" w:rsidRPr="00A0030E">
        <w:rPr>
          <w:rFonts w:ascii="Book Antiqua" w:hAnsi="Book Antiqua"/>
        </w:rPr>
        <w:t>.</w:t>
      </w:r>
      <w:r w:rsidRPr="00A0030E">
        <w:rPr>
          <w:rFonts w:ascii="Book Antiqua" w:hAnsi="Book Antiqua"/>
        </w:rPr>
        <w:t xml:space="preserve"> Diasporans Negotiating Insider/Outsider Positionality in International</w:t>
      </w:r>
      <w:r w:rsidR="006C0B63" w:rsidRPr="00A0030E">
        <w:rPr>
          <w:rFonts w:ascii="Book Antiqua" w:hAnsi="Book Antiqua"/>
        </w:rPr>
        <w:t xml:space="preserve"> </w:t>
      </w:r>
      <w:r w:rsidRPr="00A0030E">
        <w:rPr>
          <w:rFonts w:ascii="Book Antiqua" w:hAnsi="Book Antiqua"/>
        </w:rPr>
        <w:t>Development Work. Annual Meeting of the American Educational Research Association,</w:t>
      </w:r>
      <w:r w:rsidR="006C0B63" w:rsidRPr="00A0030E">
        <w:rPr>
          <w:rFonts w:ascii="Book Antiqua" w:hAnsi="Book Antiqua"/>
        </w:rPr>
        <w:t xml:space="preserve"> </w:t>
      </w:r>
      <w:r w:rsidRPr="00A0030E">
        <w:rPr>
          <w:rFonts w:ascii="Book Antiqua" w:hAnsi="Book Antiqua"/>
        </w:rPr>
        <w:t>Toronto, CA, April 5</w:t>
      </w:r>
      <w:r w:rsidR="00EE5FC7" w:rsidRPr="00A0030E">
        <w:rPr>
          <w:rFonts w:ascii="Book Antiqua" w:eastAsia="Bell MT" w:hAnsi="Book Antiqua" w:cs="Bell MT"/>
          <w:bCs/>
        </w:rPr>
        <w:t>–</w:t>
      </w:r>
      <w:r w:rsidRPr="00A0030E">
        <w:rPr>
          <w:rFonts w:ascii="Book Antiqua" w:hAnsi="Book Antiqua"/>
        </w:rPr>
        <w:t>9.</w:t>
      </w:r>
    </w:p>
    <w:p w14:paraId="65F9F741" w14:textId="77777777" w:rsidR="00E4389D" w:rsidRPr="00A0030E" w:rsidRDefault="00E4389D" w:rsidP="00533025">
      <w:pPr>
        <w:ind w:left="540" w:hanging="540"/>
        <w:rPr>
          <w:rFonts w:ascii="Book Antiqua" w:hAnsi="Book Antiqua"/>
        </w:rPr>
      </w:pPr>
    </w:p>
    <w:p w14:paraId="02AC756B" w14:textId="73FB91E2" w:rsidR="00645A2C" w:rsidRPr="00A0030E" w:rsidRDefault="00645A2C" w:rsidP="00533025">
      <w:pPr>
        <w:ind w:left="540" w:hanging="540"/>
        <w:jc w:val="both"/>
        <w:rPr>
          <w:rFonts w:ascii="Book Antiqua" w:hAnsi="Book Antiqua"/>
        </w:rPr>
      </w:pPr>
      <w:r w:rsidRPr="00A0030E">
        <w:rPr>
          <w:rFonts w:ascii="Book Antiqua" w:hAnsi="Book Antiqua"/>
        </w:rPr>
        <w:t xml:space="preserve">Smith Kondo, C. &amp; </w:t>
      </w:r>
      <w:proofErr w:type="spellStart"/>
      <w:r w:rsidRPr="00A0030E">
        <w:rPr>
          <w:rFonts w:ascii="Book Antiqua" w:hAnsi="Book Antiqua"/>
        </w:rPr>
        <w:t>Bracho</w:t>
      </w:r>
      <w:proofErr w:type="spellEnd"/>
      <w:r w:rsidRPr="00A0030E">
        <w:rPr>
          <w:rFonts w:ascii="Book Antiqua" w:hAnsi="Book Antiqua"/>
        </w:rPr>
        <w:t>, C. (2018). Friendly Resistance: Narratives from Preservice Teachers o</w:t>
      </w:r>
      <w:r w:rsidR="006C0B63" w:rsidRPr="00A0030E">
        <w:rPr>
          <w:rFonts w:ascii="Book Antiqua" w:hAnsi="Book Antiqua"/>
        </w:rPr>
        <w:t xml:space="preserve">f </w:t>
      </w:r>
      <w:r w:rsidRPr="00A0030E">
        <w:rPr>
          <w:rFonts w:ascii="Book Antiqua" w:hAnsi="Book Antiqua"/>
        </w:rPr>
        <w:t>Color Navigating Diversity Courses.</w:t>
      </w:r>
      <w:r w:rsidR="006C0B63" w:rsidRPr="00A0030E">
        <w:rPr>
          <w:rFonts w:ascii="Book Antiqua" w:hAnsi="Book Antiqua"/>
        </w:rPr>
        <w:t xml:space="preserve"> </w:t>
      </w:r>
      <w:r w:rsidRPr="00A0030E">
        <w:rPr>
          <w:rFonts w:ascii="Book Antiqua" w:hAnsi="Book Antiqua"/>
        </w:rPr>
        <w:t>Annual Meeting of the American Educational Research</w:t>
      </w:r>
      <w:r w:rsidR="006C0B63" w:rsidRPr="00A0030E">
        <w:rPr>
          <w:rFonts w:ascii="Book Antiqua" w:hAnsi="Book Antiqua"/>
        </w:rPr>
        <w:t xml:space="preserve"> </w:t>
      </w:r>
      <w:r w:rsidRPr="00A0030E">
        <w:rPr>
          <w:rFonts w:ascii="Book Antiqua" w:hAnsi="Book Antiqua"/>
        </w:rPr>
        <w:t>Association, New York, NY, April 13</w:t>
      </w:r>
      <w:r w:rsidR="00EE5FC7" w:rsidRPr="00A0030E">
        <w:rPr>
          <w:rFonts w:ascii="Book Antiqua" w:eastAsia="Bell MT" w:hAnsi="Book Antiqua" w:cs="Bell MT"/>
          <w:bCs/>
        </w:rPr>
        <w:t>–</w:t>
      </w:r>
      <w:r w:rsidRPr="00A0030E">
        <w:rPr>
          <w:rFonts w:ascii="Book Antiqua" w:hAnsi="Book Antiqua"/>
        </w:rPr>
        <w:t>17.</w:t>
      </w:r>
    </w:p>
    <w:p w14:paraId="2D21328F" w14:textId="77777777" w:rsidR="00645A2C" w:rsidRPr="00373A14" w:rsidRDefault="00645A2C" w:rsidP="00533025">
      <w:pPr>
        <w:ind w:left="540" w:hanging="540"/>
        <w:jc w:val="both"/>
        <w:rPr>
          <w:rFonts w:ascii="Book Antiqua" w:hAnsi="Book Antiqua"/>
        </w:rPr>
      </w:pPr>
    </w:p>
    <w:p w14:paraId="6A03FB06" w14:textId="4CB54E05" w:rsidR="008738B6" w:rsidRDefault="00645A2C" w:rsidP="00533025">
      <w:pPr>
        <w:ind w:left="540" w:hanging="540"/>
        <w:jc w:val="both"/>
        <w:rPr>
          <w:rFonts w:ascii="Book Antiqua" w:hAnsi="Book Antiqua"/>
        </w:rPr>
      </w:pPr>
      <w:r w:rsidRPr="00373A14">
        <w:rPr>
          <w:rFonts w:ascii="Book Antiqua" w:hAnsi="Book Antiqua"/>
        </w:rPr>
        <w:lastRenderedPageBreak/>
        <w:t>Smith Kondo, C. &amp; Desir, C. (2018). Seats at the Table: Tensions of being Haitian American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>Consultants to International Development Work in Haiti. The 62</w:t>
      </w:r>
      <w:r w:rsidRPr="00373A14">
        <w:rPr>
          <w:rFonts w:ascii="Book Antiqua" w:hAnsi="Book Antiqua"/>
          <w:vertAlign w:val="superscript"/>
        </w:rPr>
        <w:t>nd</w:t>
      </w:r>
      <w:r w:rsidRPr="00373A14">
        <w:rPr>
          <w:rFonts w:ascii="Book Antiqua" w:hAnsi="Book Antiqua"/>
        </w:rPr>
        <w:t xml:space="preserve"> Annual Meeting of the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>Comparative and International Education Society (CIES). Mexico City, MX. March 25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373A14">
        <w:rPr>
          <w:rFonts w:ascii="Book Antiqua" w:hAnsi="Book Antiqua"/>
        </w:rPr>
        <w:t>29.</w:t>
      </w:r>
    </w:p>
    <w:p w14:paraId="05ABB184" w14:textId="77777777" w:rsidR="006C0B63" w:rsidRPr="00373A14" w:rsidRDefault="006C0B63" w:rsidP="00533025">
      <w:pPr>
        <w:ind w:left="540" w:hanging="540"/>
        <w:jc w:val="both"/>
        <w:rPr>
          <w:rFonts w:ascii="Book Antiqua" w:hAnsi="Book Antiqua"/>
        </w:rPr>
      </w:pPr>
    </w:p>
    <w:p w14:paraId="14A15171" w14:textId="68F9D26F" w:rsidR="00645A2C" w:rsidRPr="00373A14" w:rsidRDefault="00645A2C" w:rsidP="00533025">
      <w:pPr>
        <w:ind w:left="540" w:hanging="540"/>
        <w:jc w:val="both"/>
        <w:rPr>
          <w:rFonts w:ascii="Book Antiqua" w:hAnsi="Book Antiqua"/>
        </w:rPr>
      </w:pPr>
      <w:r w:rsidRPr="00373A14">
        <w:rPr>
          <w:rFonts w:ascii="Book Antiqua" w:hAnsi="Book Antiqua"/>
        </w:rPr>
        <w:t xml:space="preserve">Smith Kondo, C. &amp; </w:t>
      </w:r>
      <w:proofErr w:type="spellStart"/>
      <w:r w:rsidRPr="00373A14">
        <w:rPr>
          <w:rFonts w:ascii="Book Antiqua" w:hAnsi="Book Antiqua"/>
        </w:rPr>
        <w:t>Bracho</w:t>
      </w:r>
      <w:proofErr w:type="spellEnd"/>
      <w:r w:rsidRPr="00373A14">
        <w:rPr>
          <w:rFonts w:ascii="Book Antiqua" w:hAnsi="Book Antiqua"/>
        </w:rPr>
        <w:t>, C. (2017). Friendly Resistance: A Case Study of Preservice Teachers of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>Color Traversing Multicultural Education Courses in Teacher Education Programs. Teacher Diversity Matters: A National Symposium on Preparing, Recruiting, and Retaining Teachers o</w:t>
      </w:r>
      <w:r w:rsidR="006C0B63">
        <w:rPr>
          <w:rFonts w:ascii="Book Antiqua" w:hAnsi="Book Antiqua"/>
        </w:rPr>
        <w:t xml:space="preserve">f </w:t>
      </w:r>
      <w:r w:rsidRPr="00373A14">
        <w:rPr>
          <w:rFonts w:ascii="Book Antiqua" w:hAnsi="Book Antiqua"/>
        </w:rPr>
        <w:t>Color. Northern Kentucky University, KY</w:t>
      </w:r>
      <w:r w:rsidR="006C0B63">
        <w:rPr>
          <w:rFonts w:ascii="Book Antiqua" w:hAnsi="Book Antiqua"/>
        </w:rPr>
        <w:t>,</w:t>
      </w:r>
      <w:r w:rsidRPr="00373A14">
        <w:rPr>
          <w:rFonts w:ascii="Book Antiqua" w:hAnsi="Book Antiqua"/>
        </w:rPr>
        <w:t xml:space="preserve"> September 15.</w:t>
      </w:r>
    </w:p>
    <w:p w14:paraId="0BBE0AA9" w14:textId="77777777" w:rsidR="00645A2C" w:rsidRPr="00373A14" w:rsidRDefault="00645A2C" w:rsidP="00533025">
      <w:pPr>
        <w:pStyle w:val="Normal1"/>
        <w:widowControl w:val="0"/>
        <w:spacing w:line="240" w:lineRule="auto"/>
        <w:rPr>
          <w:rFonts w:ascii="Book Antiqua" w:hAnsi="Book Antiqua"/>
          <w:sz w:val="24"/>
          <w:szCs w:val="24"/>
        </w:rPr>
      </w:pPr>
    </w:p>
    <w:p w14:paraId="185D85FB" w14:textId="089F69FA" w:rsidR="00645A2C" w:rsidRPr="00373A14" w:rsidRDefault="00645A2C" w:rsidP="00533025">
      <w:pPr>
        <w:ind w:left="540" w:hanging="540"/>
        <w:rPr>
          <w:rFonts w:ascii="Book Antiqua" w:hAnsi="Book Antiqua"/>
          <w:shd w:val="clear" w:color="auto" w:fill="FFFFFF"/>
        </w:rPr>
      </w:pPr>
      <w:r w:rsidRPr="00373A14">
        <w:rPr>
          <w:rFonts w:ascii="Book Antiqua" w:hAnsi="Book Antiqua"/>
        </w:rPr>
        <w:t xml:space="preserve">Smith </w:t>
      </w:r>
      <w:r w:rsidR="00533025" w:rsidRPr="00373A14">
        <w:rPr>
          <w:rFonts w:ascii="Book Antiqua" w:hAnsi="Book Antiqua"/>
        </w:rPr>
        <w:t>Kondo,</w:t>
      </w:r>
      <w:r w:rsidRPr="00373A14">
        <w:rPr>
          <w:rFonts w:ascii="Book Antiqua" w:hAnsi="Book Antiqua"/>
        </w:rPr>
        <w:t xml:space="preserve"> C. (2017</w:t>
      </w:r>
      <w:r w:rsidR="00533025" w:rsidRPr="00373A14">
        <w:rPr>
          <w:rFonts w:ascii="Book Antiqua" w:hAnsi="Book Antiqua"/>
        </w:rPr>
        <w:t xml:space="preserve">). </w:t>
      </w:r>
      <w:r w:rsidRPr="00373A14">
        <w:rPr>
          <w:rFonts w:ascii="Book Antiqua" w:hAnsi="Book Antiqua"/>
        </w:rPr>
        <w:t>Collaborative Teaching to Enhance and Innovate Teaching &amp;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 xml:space="preserve">Learning. </w:t>
      </w:r>
      <w:r w:rsidRPr="00373A14">
        <w:rPr>
          <w:rFonts w:ascii="Book Antiqua" w:hAnsi="Book Antiqua"/>
          <w:shd w:val="clear" w:color="auto" w:fill="FFFFFF"/>
        </w:rPr>
        <w:t>Scholarship of Teaching and Learning (</w:t>
      </w:r>
      <w:proofErr w:type="spellStart"/>
      <w:r w:rsidRPr="00373A14">
        <w:rPr>
          <w:rFonts w:ascii="Book Antiqua" w:hAnsi="Book Antiqua"/>
          <w:shd w:val="clear" w:color="auto" w:fill="FFFFFF"/>
        </w:rPr>
        <w:t>SoTL</w:t>
      </w:r>
      <w:proofErr w:type="spellEnd"/>
      <w:r w:rsidRPr="00373A14">
        <w:rPr>
          <w:rFonts w:ascii="Book Antiqua" w:hAnsi="Book Antiqua"/>
          <w:shd w:val="clear" w:color="auto" w:fill="FFFFFF"/>
        </w:rPr>
        <w:t xml:space="preserve">) in the South. </w:t>
      </w:r>
      <w:r w:rsidR="006C0B63">
        <w:rPr>
          <w:rFonts w:ascii="Book Antiqua" w:hAnsi="Book Antiqua"/>
          <w:shd w:val="clear" w:color="auto" w:fill="FFFFFF"/>
        </w:rPr>
        <w:br/>
      </w:r>
      <w:r w:rsidRPr="00373A14">
        <w:rPr>
          <w:rFonts w:ascii="Book Antiqua" w:hAnsi="Book Antiqua"/>
          <w:shd w:val="clear" w:color="auto" w:fill="FFFFFF"/>
        </w:rPr>
        <w:t>University of Johannesburg, Soweto Campus</w:t>
      </w:r>
      <w:r w:rsidR="006C0B63">
        <w:rPr>
          <w:rFonts w:ascii="Book Antiqua" w:hAnsi="Book Antiqua"/>
          <w:shd w:val="clear" w:color="auto" w:fill="FFFFFF"/>
        </w:rPr>
        <w:t>,</w:t>
      </w:r>
      <w:r w:rsidRPr="00373A14">
        <w:rPr>
          <w:rFonts w:ascii="Book Antiqua" w:hAnsi="Book Antiqua"/>
          <w:shd w:val="clear" w:color="auto" w:fill="FFFFFF"/>
        </w:rPr>
        <w:t xml:space="preserve"> July 24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373A14">
        <w:rPr>
          <w:rFonts w:ascii="Book Antiqua" w:hAnsi="Book Antiqua"/>
          <w:shd w:val="clear" w:color="auto" w:fill="FFFFFF"/>
        </w:rPr>
        <w:t>27.</w:t>
      </w:r>
    </w:p>
    <w:p w14:paraId="56E9A40E" w14:textId="77777777" w:rsidR="00645A2C" w:rsidRPr="00373A14" w:rsidRDefault="00645A2C" w:rsidP="00533025">
      <w:pPr>
        <w:ind w:left="540" w:hanging="540"/>
        <w:rPr>
          <w:rFonts w:ascii="Book Antiqua" w:hAnsi="Book Antiqua"/>
          <w:shd w:val="clear" w:color="auto" w:fill="FFFFFF"/>
        </w:rPr>
      </w:pPr>
    </w:p>
    <w:p w14:paraId="42827C11" w14:textId="0D6E166F" w:rsidR="00645A2C" w:rsidRPr="00373A14" w:rsidRDefault="00645A2C" w:rsidP="00533025">
      <w:pPr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>Smith Kondo, C. (2017</w:t>
      </w:r>
      <w:r w:rsidR="00533025" w:rsidRPr="00373A14">
        <w:rPr>
          <w:rFonts w:ascii="Book Antiqua" w:hAnsi="Book Antiqua"/>
        </w:rPr>
        <w:t xml:space="preserve">). </w:t>
      </w:r>
      <w:r w:rsidRPr="00373A14">
        <w:rPr>
          <w:rFonts w:ascii="Book Antiqua" w:hAnsi="Book Antiqua"/>
        </w:rPr>
        <w:t>Front Streeting: A Dishonorable Instructional Practice in Academia.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>Scholarship of Teaching and Learning (</w:t>
      </w:r>
      <w:proofErr w:type="spellStart"/>
      <w:r w:rsidRPr="00373A14">
        <w:rPr>
          <w:rFonts w:ascii="Book Antiqua" w:hAnsi="Book Antiqua"/>
        </w:rPr>
        <w:t>SoTL</w:t>
      </w:r>
      <w:proofErr w:type="spellEnd"/>
      <w:r w:rsidRPr="00373A14">
        <w:rPr>
          <w:rFonts w:ascii="Book Antiqua" w:hAnsi="Book Antiqua"/>
        </w:rPr>
        <w:t xml:space="preserve">) in the South. </w:t>
      </w:r>
      <w:r w:rsidR="006C0B63">
        <w:rPr>
          <w:rFonts w:ascii="Book Antiqua" w:hAnsi="Book Antiqua"/>
        </w:rPr>
        <w:br/>
      </w:r>
      <w:r w:rsidRPr="00373A14">
        <w:rPr>
          <w:rFonts w:ascii="Book Antiqua" w:hAnsi="Book Antiqua"/>
          <w:shd w:val="clear" w:color="auto" w:fill="FFFFFF"/>
        </w:rPr>
        <w:t>University of Johannesburg, Soweto Campus</w:t>
      </w:r>
      <w:r w:rsidR="006C0B63">
        <w:rPr>
          <w:rFonts w:ascii="Book Antiqua" w:hAnsi="Book Antiqua"/>
          <w:shd w:val="clear" w:color="auto" w:fill="FFFFFF"/>
        </w:rPr>
        <w:t>,</w:t>
      </w:r>
      <w:r w:rsidRPr="00373A14">
        <w:rPr>
          <w:rFonts w:ascii="Book Antiqua" w:hAnsi="Book Antiqua"/>
          <w:shd w:val="clear" w:color="auto" w:fill="FFFFFF"/>
        </w:rPr>
        <w:t xml:space="preserve"> July 24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373A14">
        <w:rPr>
          <w:rFonts w:ascii="Book Antiqua" w:hAnsi="Book Antiqua"/>
          <w:shd w:val="clear" w:color="auto" w:fill="FFFFFF"/>
        </w:rPr>
        <w:t>27.</w:t>
      </w:r>
    </w:p>
    <w:p w14:paraId="22DE7264" w14:textId="77777777" w:rsidR="00645A2C" w:rsidRPr="00373A14" w:rsidRDefault="00645A2C" w:rsidP="00533025">
      <w:pPr>
        <w:widowControl w:val="0"/>
        <w:autoSpaceDE w:val="0"/>
        <w:autoSpaceDN w:val="0"/>
        <w:adjustRightInd w:val="0"/>
        <w:ind w:left="540" w:hanging="540"/>
        <w:rPr>
          <w:rFonts w:ascii="Book Antiqua" w:hAnsi="Book Antiqua"/>
        </w:rPr>
      </w:pPr>
    </w:p>
    <w:p w14:paraId="3D051778" w14:textId="67400D0D" w:rsidR="00645A2C" w:rsidRPr="00373A14" w:rsidRDefault="00645A2C" w:rsidP="00533025">
      <w:pPr>
        <w:widowControl w:val="0"/>
        <w:autoSpaceDE w:val="0"/>
        <w:autoSpaceDN w:val="0"/>
        <w:adjustRightInd w:val="0"/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 xml:space="preserve">Smith </w:t>
      </w:r>
      <w:r w:rsidR="00533025" w:rsidRPr="00373A14">
        <w:rPr>
          <w:rFonts w:ascii="Book Antiqua" w:hAnsi="Book Antiqua"/>
        </w:rPr>
        <w:t>Kondo,</w:t>
      </w:r>
      <w:r w:rsidRPr="00373A14">
        <w:rPr>
          <w:rFonts w:ascii="Book Antiqua" w:hAnsi="Book Antiqua"/>
        </w:rPr>
        <w:t xml:space="preserve"> C. (2016). “Problematizing “Post-Racial America” with Preservice Teachers &amp;</w:t>
      </w:r>
      <w:r w:rsidR="006C0B63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>James Baldwin.” International Conference on Urban Education (ICUE) Biennial Meeting</w:t>
      </w:r>
      <w:r w:rsidR="006C0B63">
        <w:rPr>
          <w:rFonts w:ascii="Book Antiqua" w:hAnsi="Book Antiqua"/>
        </w:rPr>
        <w:t xml:space="preserve">, </w:t>
      </w:r>
      <w:r w:rsidR="006C0B63">
        <w:rPr>
          <w:rFonts w:ascii="Book Antiqua" w:hAnsi="Book Antiqua"/>
        </w:rPr>
        <w:br/>
      </w:r>
      <w:r w:rsidRPr="00373A14">
        <w:rPr>
          <w:rFonts w:ascii="Book Antiqua" w:hAnsi="Book Antiqua"/>
        </w:rPr>
        <w:t>San Juan, Puerto Rico. November 3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373A14">
        <w:rPr>
          <w:rFonts w:ascii="Book Antiqua" w:hAnsi="Book Antiqua"/>
        </w:rPr>
        <w:t xml:space="preserve">5.  </w:t>
      </w:r>
    </w:p>
    <w:p w14:paraId="076226B2" w14:textId="77777777" w:rsidR="00645A2C" w:rsidRPr="00373A14" w:rsidRDefault="00645A2C" w:rsidP="00533025">
      <w:pPr>
        <w:widowControl w:val="0"/>
        <w:autoSpaceDE w:val="0"/>
        <w:autoSpaceDN w:val="0"/>
        <w:adjustRightInd w:val="0"/>
        <w:ind w:left="540" w:hanging="540"/>
        <w:rPr>
          <w:rFonts w:ascii="Book Antiqua" w:hAnsi="Book Antiqua"/>
        </w:rPr>
      </w:pPr>
    </w:p>
    <w:p w14:paraId="7431872E" w14:textId="79A8EF56" w:rsidR="006C0B63" w:rsidRDefault="00533025" w:rsidP="00533025">
      <w:pPr>
        <w:ind w:left="540" w:hanging="540"/>
        <w:jc w:val="both"/>
        <w:rPr>
          <w:rFonts w:ascii="Book Antiqua" w:hAnsi="Book Antiqua"/>
        </w:rPr>
      </w:pPr>
      <w:r w:rsidRPr="006C0B63">
        <w:rPr>
          <w:rFonts w:ascii="Book Antiqua" w:hAnsi="Book Antiqua"/>
        </w:rPr>
        <w:t>Smith Kondo</w:t>
      </w:r>
      <w:r w:rsidR="006C0B63" w:rsidRPr="006C0B63">
        <w:rPr>
          <w:rFonts w:ascii="Book Antiqua" w:hAnsi="Book Antiqua"/>
        </w:rPr>
        <w:t>, C. (2016). Gate Crashing with Baldwin in Teacher Education. International James Baldwin Conference, Paris, F</w:t>
      </w:r>
      <w:r w:rsidR="006C0B63">
        <w:rPr>
          <w:rFonts w:ascii="Book Antiqua" w:hAnsi="Book Antiqua"/>
        </w:rPr>
        <w:t>rance,</w:t>
      </w:r>
      <w:r w:rsidR="006C0B63" w:rsidRPr="006C0B63">
        <w:rPr>
          <w:rFonts w:ascii="Book Antiqua" w:hAnsi="Book Antiqua"/>
        </w:rPr>
        <w:t xml:space="preserve"> May 26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="006C0B63" w:rsidRPr="006C0B63">
        <w:rPr>
          <w:rFonts w:ascii="Book Antiqua" w:hAnsi="Book Antiqua"/>
        </w:rPr>
        <w:t>8.</w:t>
      </w:r>
    </w:p>
    <w:p w14:paraId="118A2262" w14:textId="6A289681" w:rsidR="006C0B63" w:rsidRPr="006C0B63" w:rsidRDefault="006C0B63" w:rsidP="00533025">
      <w:pPr>
        <w:jc w:val="both"/>
        <w:rPr>
          <w:rFonts w:ascii="Book Antiqua" w:hAnsi="Book Antiqua"/>
        </w:rPr>
      </w:pPr>
    </w:p>
    <w:p w14:paraId="7B55D533" w14:textId="06E84C76" w:rsidR="006C0B63" w:rsidRDefault="00533025" w:rsidP="006C0B63">
      <w:pPr>
        <w:ind w:left="540" w:hanging="540"/>
        <w:jc w:val="both"/>
        <w:rPr>
          <w:rFonts w:ascii="Book Antiqua" w:hAnsi="Book Antiqua"/>
        </w:rPr>
      </w:pPr>
      <w:r w:rsidRPr="006C0B63">
        <w:rPr>
          <w:rFonts w:ascii="Book Antiqua" w:hAnsi="Book Antiqua"/>
        </w:rPr>
        <w:t>Smith Kondo</w:t>
      </w:r>
      <w:r w:rsidR="006C0B63" w:rsidRPr="006C0B63">
        <w:rPr>
          <w:rFonts w:ascii="Book Antiqua" w:hAnsi="Book Antiqua"/>
        </w:rPr>
        <w:t xml:space="preserve">, C., Lewis, A., Wells, A. (2015). Weaving CRP into EdTPA Implementation: Pitfalls and Potentials. Paper presented. National Association for Multicultural Education (NAME), </w:t>
      </w:r>
      <w:r w:rsidR="006C0B63">
        <w:rPr>
          <w:rFonts w:ascii="Book Antiqua" w:hAnsi="Book Antiqua"/>
        </w:rPr>
        <w:br/>
      </w:r>
      <w:r w:rsidR="006C0B63" w:rsidRPr="006C0B63">
        <w:rPr>
          <w:rFonts w:ascii="Book Antiqua" w:hAnsi="Book Antiqua"/>
        </w:rPr>
        <w:t>New Orleans, LA, September 30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="006C0B63" w:rsidRPr="006C0B63">
        <w:rPr>
          <w:rFonts w:ascii="Book Antiqua" w:hAnsi="Book Antiqua"/>
        </w:rPr>
        <w:t>October 4.</w:t>
      </w:r>
    </w:p>
    <w:p w14:paraId="638793FE" w14:textId="19561F31" w:rsidR="006C0B63" w:rsidRDefault="006C0B63" w:rsidP="006C0B63">
      <w:pPr>
        <w:ind w:left="540" w:hanging="540"/>
        <w:jc w:val="both"/>
        <w:rPr>
          <w:rFonts w:ascii="Book Antiqua" w:hAnsi="Book Antiqua"/>
        </w:rPr>
      </w:pPr>
    </w:p>
    <w:p w14:paraId="0CC903DD" w14:textId="11F1ED80" w:rsidR="006C0B63" w:rsidRPr="006C0B63" w:rsidRDefault="00533025" w:rsidP="00533025">
      <w:pPr>
        <w:ind w:left="540" w:hanging="540"/>
        <w:jc w:val="both"/>
        <w:rPr>
          <w:rFonts w:ascii="Book Antiqua" w:hAnsi="Book Antiqua"/>
        </w:rPr>
      </w:pPr>
      <w:r w:rsidRPr="006C0B63">
        <w:rPr>
          <w:rFonts w:ascii="Book Antiqua" w:hAnsi="Book Antiqua"/>
        </w:rPr>
        <w:t>Smith Kondo</w:t>
      </w:r>
      <w:r w:rsidR="006C0B63" w:rsidRPr="006C0B63">
        <w:rPr>
          <w:rFonts w:ascii="Book Antiqua" w:hAnsi="Book Antiqua"/>
        </w:rPr>
        <w:t>, C. (2015). Avoiding “Front Street Pedagogy” in High</w:t>
      </w:r>
      <w:r w:rsidR="006C0B63">
        <w:rPr>
          <w:rFonts w:ascii="Book Antiqua" w:hAnsi="Book Antiqua"/>
        </w:rPr>
        <w:t xml:space="preserve">er Education. Higher Education </w:t>
      </w:r>
      <w:r w:rsidR="006C0B63" w:rsidRPr="006C0B63">
        <w:rPr>
          <w:rFonts w:ascii="Book Antiqua" w:hAnsi="Book Antiqua"/>
        </w:rPr>
        <w:t>Research and Development Society of Australia (HERDSA), Melbourne, AU July 6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="006C0B63" w:rsidRPr="006C0B63">
        <w:rPr>
          <w:rFonts w:ascii="Book Antiqua" w:hAnsi="Book Antiqua"/>
        </w:rPr>
        <w:t>9.</w:t>
      </w:r>
    </w:p>
    <w:p w14:paraId="16A5FB0C" w14:textId="77777777" w:rsidR="006C0B63" w:rsidRPr="006C0B63" w:rsidRDefault="006C0B63" w:rsidP="006C0B63">
      <w:pPr>
        <w:ind w:left="540" w:hanging="540"/>
        <w:jc w:val="both"/>
        <w:rPr>
          <w:rFonts w:ascii="Book Antiqua" w:hAnsi="Book Antiqua"/>
        </w:rPr>
      </w:pPr>
    </w:p>
    <w:p w14:paraId="2E8A324D" w14:textId="7182F231" w:rsidR="006C0B63" w:rsidRPr="006C0B63" w:rsidRDefault="00533025" w:rsidP="00533025">
      <w:pPr>
        <w:ind w:left="540" w:hanging="540"/>
        <w:jc w:val="both"/>
        <w:rPr>
          <w:rFonts w:ascii="Book Antiqua" w:hAnsi="Book Antiqua"/>
        </w:rPr>
      </w:pPr>
      <w:r w:rsidRPr="006C0B63">
        <w:rPr>
          <w:rFonts w:ascii="Book Antiqua" w:hAnsi="Book Antiqua"/>
        </w:rPr>
        <w:t>Smith Kondo</w:t>
      </w:r>
      <w:r w:rsidR="006C0B63" w:rsidRPr="006C0B63">
        <w:rPr>
          <w:rFonts w:ascii="Book Antiqua" w:hAnsi="Book Antiqua"/>
        </w:rPr>
        <w:t>, C. (2015). Culturally Relevant Pedagogy in Mult</w:t>
      </w:r>
      <w:r w:rsidR="006C0B63">
        <w:rPr>
          <w:rFonts w:ascii="Book Antiqua" w:hAnsi="Book Antiqua"/>
        </w:rPr>
        <w:t xml:space="preserve">icultural Teacher Education: A </w:t>
      </w:r>
      <w:r w:rsidR="006C0B63" w:rsidRPr="006C0B63">
        <w:rPr>
          <w:rFonts w:ascii="Book Antiqua" w:hAnsi="Book Antiqua"/>
        </w:rPr>
        <w:t>Paradoxical Objective. Paper presented. Annual Meeting of the American Educational Research Association, Chicago, IL, April 16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="006C0B63" w:rsidRPr="006C0B63">
        <w:rPr>
          <w:rFonts w:ascii="Book Antiqua" w:hAnsi="Book Antiqua"/>
        </w:rPr>
        <w:t>20.</w:t>
      </w:r>
    </w:p>
    <w:p w14:paraId="06B890F6" w14:textId="77777777" w:rsidR="006C0B63" w:rsidRPr="006C0B63" w:rsidRDefault="006C0B63" w:rsidP="006C0B63">
      <w:pPr>
        <w:ind w:left="540" w:hanging="540"/>
        <w:jc w:val="both"/>
        <w:rPr>
          <w:rFonts w:ascii="Book Antiqua" w:hAnsi="Book Antiqua"/>
        </w:rPr>
      </w:pPr>
    </w:p>
    <w:p w14:paraId="67F54615" w14:textId="70318BF7" w:rsidR="00D00CFB" w:rsidRDefault="006C0B63" w:rsidP="002D39AF">
      <w:pPr>
        <w:ind w:left="540" w:hanging="540"/>
        <w:jc w:val="both"/>
        <w:rPr>
          <w:rFonts w:ascii="Book Antiqua" w:hAnsi="Book Antiqua"/>
        </w:rPr>
      </w:pPr>
      <w:r w:rsidRPr="006C0B63">
        <w:rPr>
          <w:rFonts w:ascii="Book Antiqua" w:hAnsi="Book Antiqua"/>
        </w:rPr>
        <w:t>Smith, C. (2014). Front Street Pedagogy: Challenges of Preparin</w:t>
      </w:r>
      <w:r>
        <w:rPr>
          <w:rFonts w:ascii="Book Antiqua" w:hAnsi="Book Antiqua"/>
        </w:rPr>
        <w:t xml:space="preserve">g Diverse Teachers for Diverse </w:t>
      </w:r>
      <w:r w:rsidRPr="006C0B63">
        <w:rPr>
          <w:rFonts w:ascii="Book Antiqua" w:hAnsi="Book Antiqua"/>
        </w:rPr>
        <w:t>Students. International Conference on Urban Education (ICUE), Montego Bay, Jamaica, November 5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6C0B63">
        <w:rPr>
          <w:rFonts w:ascii="Book Antiqua" w:hAnsi="Book Antiqua"/>
        </w:rPr>
        <w:t>8.</w:t>
      </w:r>
    </w:p>
    <w:p w14:paraId="2A0301D6" w14:textId="77777777" w:rsidR="006C0B63" w:rsidRPr="00D00CFB" w:rsidRDefault="006C0B63" w:rsidP="00D00CFB">
      <w:pPr>
        <w:jc w:val="right"/>
        <w:rPr>
          <w:rFonts w:ascii="Book Antiqua" w:hAnsi="Book Antiqua"/>
        </w:rPr>
      </w:pPr>
    </w:p>
    <w:p w14:paraId="2C3F6FE4" w14:textId="1F0F5C8A" w:rsidR="00B300C5" w:rsidRDefault="00645A2C" w:rsidP="00A0030E">
      <w:pPr>
        <w:autoSpaceDE w:val="0"/>
        <w:autoSpaceDN w:val="0"/>
        <w:adjustRightInd w:val="0"/>
        <w:ind w:left="540" w:hanging="540"/>
        <w:rPr>
          <w:rFonts w:ascii="Book Antiqua" w:eastAsia="Calibri" w:hAnsi="Book Antiqua"/>
        </w:rPr>
      </w:pPr>
      <w:r w:rsidRPr="00373A14">
        <w:rPr>
          <w:rFonts w:ascii="Book Antiqua" w:eastAsia="Calibri" w:hAnsi="Book Antiqua"/>
          <w:bCs/>
        </w:rPr>
        <w:t xml:space="preserve">Smith, C. </w:t>
      </w:r>
      <w:r w:rsidRPr="00373A14">
        <w:rPr>
          <w:rFonts w:ascii="Book Antiqua" w:eastAsia="Calibri" w:hAnsi="Book Antiqua"/>
        </w:rPr>
        <w:t>(2014). Diversity in Higher Ed: Complications in Teacher Education. Higher Education Research and Development Society of Australia (HERDSA), Hong Kong, July 7</w:t>
      </w:r>
      <w:r w:rsidR="00EE5FC7" w:rsidRPr="00373A14">
        <w:rPr>
          <w:rFonts w:ascii="Book Antiqua" w:eastAsia="Bell MT" w:hAnsi="Book Antiqua" w:cs="Bell MT"/>
          <w:bCs/>
        </w:rPr>
        <w:t>–</w:t>
      </w:r>
      <w:r w:rsidRPr="00373A14">
        <w:rPr>
          <w:rFonts w:ascii="Book Antiqua" w:eastAsia="Calibri" w:hAnsi="Book Antiqua"/>
        </w:rPr>
        <w:t>10.</w:t>
      </w:r>
    </w:p>
    <w:p w14:paraId="58FC4BE2" w14:textId="77777777" w:rsidR="00A0030E" w:rsidRPr="00A0030E" w:rsidRDefault="00A0030E" w:rsidP="00A0030E">
      <w:pPr>
        <w:autoSpaceDE w:val="0"/>
        <w:autoSpaceDN w:val="0"/>
        <w:adjustRightInd w:val="0"/>
        <w:ind w:left="540" w:hanging="540"/>
        <w:rPr>
          <w:rFonts w:ascii="Book Antiqua" w:eastAsia="Calibri" w:hAnsi="Book Antiqua"/>
        </w:rPr>
      </w:pPr>
    </w:p>
    <w:p w14:paraId="04C2DF72" w14:textId="77777777" w:rsidR="00A0030E" w:rsidRDefault="00A0030E">
      <w:pPr>
        <w:rPr>
          <w:rFonts w:ascii="Book Antiqua" w:eastAsia="Arial" w:hAnsi="Book Antiqua" w:cs="Arial"/>
          <w:b/>
          <w:color w:val="000000"/>
        </w:rPr>
      </w:pPr>
      <w:r>
        <w:rPr>
          <w:rFonts w:ascii="Book Antiqua" w:hAnsi="Book Antiqua"/>
          <w:b/>
        </w:rPr>
        <w:br w:type="page"/>
      </w:r>
    </w:p>
    <w:p w14:paraId="553F8823" w14:textId="61F81177" w:rsidR="00645A2C" w:rsidRPr="00373A14" w:rsidRDefault="001524BF" w:rsidP="00533025">
      <w:pPr>
        <w:pStyle w:val="Normal1"/>
        <w:spacing w:after="200"/>
        <w:ind w:left="540" w:hanging="540"/>
        <w:jc w:val="center"/>
        <w:rPr>
          <w:rFonts w:ascii="Book Antiqua" w:hAnsi="Book Antiqua"/>
          <w:b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lastRenderedPageBreak/>
        <w:t xml:space="preserve">RELATED </w:t>
      </w:r>
      <w:r w:rsidR="00645A2C" w:rsidRPr="00373A14">
        <w:rPr>
          <w:rFonts w:ascii="Book Antiqua" w:hAnsi="Book Antiqua"/>
          <w:b/>
          <w:sz w:val="24"/>
          <w:szCs w:val="24"/>
        </w:rPr>
        <w:t xml:space="preserve">PROFESSIONAL EXPERIENCE </w:t>
      </w:r>
    </w:p>
    <w:p w14:paraId="6F54E5BA" w14:textId="59573F04" w:rsidR="000D2DB6" w:rsidRPr="00DC3B4F" w:rsidRDefault="000D2DB6" w:rsidP="000D2DB6">
      <w:pPr>
        <w:pStyle w:val="Normal1"/>
        <w:spacing w:after="200"/>
        <w:ind w:left="540" w:hanging="540"/>
        <w:jc w:val="right"/>
        <w:rPr>
          <w:rFonts w:ascii="Book Antiqua" w:hAnsi="Book Antiqua"/>
          <w:caps/>
          <w:sz w:val="24"/>
          <w:szCs w:val="24"/>
          <w:u w:val="single"/>
        </w:rPr>
      </w:pPr>
      <w:r>
        <w:rPr>
          <w:rFonts w:ascii="Book Antiqua" w:hAnsi="Book Antiqua"/>
          <w:caps/>
          <w:sz w:val="24"/>
          <w:szCs w:val="24"/>
          <w:u w:val="single"/>
        </w:rPr>
        <w:t>Research</w:t>
      </w:r>
      <w:r w:rsidRPr="00DC3B4F">
        <w:rPr>
          <w:rFonts w:ascii="Book Antiqua" w:hAnsi="Book Antiqua"/>
          <w:caps/>
          <w:sz w:val="24"/>
          <w:szCs w:val="24"/>
          <w:u w:val="single"/>
        </w:rPr>
        <w:t xml:space="preserve"> </w:t>
      </w:r>
    </w:p>
    <w:p w14:paraId="26FE028A" w14:textId="3826817E" w:rsidR="000D2DB6" w:rsidRPr="00373A14" w:rsidRDefault="00A96B32" w:rsidP="000D2DB6">
      <w:pPr>
        <w:pStyle w:val="Normal2"/>
        <w:tabs>
          <w:tab w:val="left" w:pos="8190"/>
        </w:tabs>
        <w:ind w:left="540" w:hanging="540"/>
        <w:rPr>
          <w:rFonts w:ascii="Book Antiqua" w:eastAsia="Bell MT" w:hAnsi="Book Antiqua" w:cs="Bell MT"/>
          <w:bCs/>
        </w:rPr>
      </w:pPr>
      <w:r w:rsidRPr="00A96B32">
        <w:rPr>
          <w:rFonts w:ascii="Book Antiqua" w:eastAsia="Bell MT" w:hAnsi="Book Antiqua" w:cs="Bell MT"/>
          <w:bCs/>
        </w:rPr>
        <w:t>Visiting Scholar at the Opportunity and Inclusive Growth Institute</w:t>
      </w:r>
      <w:r w:rsidR="000D2DB6">
        <w:rPr>
          <w:rFonts w:ascii="Book Antiqua" w:eastAsia="Bell MT" w:hAnsi="Book Antiqua" w:cs="Bell MT"/>
          <w:bCs/>
        </w:rPr>
        <w:tab/>
        <w:t xml:space="preserve">     June 2021</w:t>
      </w:r>
      <w:r w:rsidR="000D2DB6" w:rsidRPr="00373A14">
        <w:rPr>
          <w:rFonts w:ascii="Book Antiqua" w:eastAsia="Bell MT" w:hAnsi="Book Antiqua" w:cs="Bell MT"/>
          <w:bCs/>
        </w:rPr>
        <w:t xml:space="preserve"> – </w:t>
      </w:r>
      <w:r w:rsidR="000D2DB6">
        <w:rPr>
          <w:rFonts w:ascii="Book Antiqua" w:eastAsia="Bell MT" w:hAnsi="Book Antiqua" w:cs="Bell MT"/>
          <w:bCs/>
        </w:rPr>
        <w:t>May</w:t>
      </w:r>
      <w:r w:rsidR="000D2DB6" w:rsidRPr="00373A14">
        <w:rPr>
          <w:rFonts w:ascii="Book Antiqua" w:eastAsia="Bell MT" w:hAnsi="Book Antiqua" w:cs="Bell MT"/>
          <w:bCs/>
        </w:rPr>
        <w:t xml:space="preserve"> 2</w:t>
      </w:r>
      <w:r w:rsidR="000D2DB6">
        <w:rPr>
          <w:rFonts w:ascii="Book Antiqua" w:eastAsia="Bell MT" w:hAnsi="Book Antiqua" w:cs="Bell MT"/>
          <w:bCs/>
        </w:rPr>
        <w:t>022</w:t>
      </w:r>
      <w:r w:rsidR="000D2DB6">
        <w:rPr>
          <w:rFonts w:ascii="Book Antiqua" w:eastAsia="Bell MT" w:hAnsi="Book Antiqua" w:cs="Bell MT"/>
          <w:bCs/>
        </w:rPr>
        <w:tab/>
      </w:r>
    </w:p>
    <w:p w14:paraId="79B4263F" w14:textId="4F3D70C8" w:rsidR="000D2DB6" w:rsidRDefault="000D2DB6" w:rsidP="000D2DB6">
      <w:pPr>
        <w:pStyle w:val="Normal2"/>
        <w:tabs>
          <w:tab w:val="left" w:pos="8190"/>
        </w:tabs>
        <w:ind w:left="540" w:hanging="540"/>
        <w:rPr>
          <w:rFonts w:ascii="Book Antiqua" w:eastAsia="Bell MT" w:hAnsi="Book Antiqua" w:cs="Bell MT"/>
          <w:b/>
        </w:rPr>
      </w:pPr>
      <w:r>
        <w:rPr>
          <w:rFonts w:ascii="Book Antiqua" w:eastAsia="Bell MT" w:hAnsi="Book Antiqua" w:cs="Bell MT"/>
          <w:bCs/>
        </w:rPr>
        <w:t xml:space="preserve"> </w:t>
      </w:r>
      <w:r>
        <w:rPr>
          <w:rFonts w:ascii="Book Antiqua" w:eastAsia="Bell MT" w:hAnsi="Book Antiqua" w:cs="Bell MT"/>
          <w:bCs/>
        </w:rPr>
        <w:tab/>
      </w:r>
      <w:r w:rsidR="00A96B32" w:rsidRPr="00A96B32">
        <w:rPr>
          <w:rFonts w:ascii="Book Antiqua" w:eastAsia="Bell MT" w:hAnsi="Book Antiqua" w:cs="Bell MT"/>
          <w:bCs/>
          <w:i/>
        </w:rPr>
        <w:t>Federal Reserve Bank of Minneapolis</w:t>
      </w:r>
    </w:p>
    <w:p w14:paraId="5EAF09A9" w14:textId="3B081D40" w:rsidR="000D2DB6" w:rsidRDefault="000C0EAD" w:rsidP="00A96B32">
      <w:pPr>
        <w:pStyle w:val="Normal1"/>
        <w:spacing w:after="200"/>
        <w:ind w:left="540"/>
        <w:rPr>
          <w:rFonts w:ascii="Book Antiqua" w:eastAsia="Bell MT" w:hAnsi="Book Antiqua" w:cs="Bell MT"/>
          <w:color w:val="auto"/>
          <w:sz w:val="24"/>
          <w:szCs w:val="24"/>
        </w:rPr>
      </w:pPr>
      <w:r>
        <w:rPr>
          <w:rFonts w:ascii="Book Antiqua" w:eastAsia="Bell MT" w:hAnsi="Book Antiqua" w:cs="Bell MT"/>
          <w:color w:val="auto"/>
          <w:sz w:val="24"/>
          <w:szCs w:val="24"/>
        </w:rPr>
        <w:t>A</w:t>
      </w:r>
      <w:r w:rsidRPr="00A96B32">
        <w:rPr>
          <w:rFonts w:ascii="Book Antiqua" w:eastAsia="Bell MT" w:hAnsi="Book Antiqua" w:cs="Bell MT"/>
          <w:color w:val="auto"/>
          <w:sz w:val="24"/>
          <w:szCs w:val="24"/>
        </w:rPr>
        <w:t>dvise</w:t>
      </w:r>
      <w:r>
        <w:rPr>
          <w:rFonts w:ascii="Book Antiqua" w:eastAsia="Bell MT" w:hAnsi="Book Antiqua" w:cs="Bell MT"/>
          <w:color w:val="auto"/>
          <w:sz w:val="24"/>
          <w:szCs w:val="24"/>
        </w:rPr>
        <w:t>d</w:t>
      </w:r>
      <w:r w:rsidRPr="00A96B32">
        <w:rPr>
          <w:rFonts w:ascii="Book Antiqua" w:eastAsia="Bell MT" w:hAnsi="Book Antiqua" w:cs="Bell MT"/>
          <w:color w:val="auto"/>
          <w:sz w:val="24"/>
          <w:szCs w:val="24"/>
        </w:rPr>
        <w:t xml:space="preserve"> the bank on its efforts to address systemic racism in the economy.</w:t>
      </w:r>
      <w:r>
        <w:rPr>
          <w:rFonts w:ascii="Book Antiqua" w:eastAsia="Bell MT" w:hAnsi="Book Antiqua" w:cs="Bell MT"/>
          <w:color w:val="auto"/>
          <w:sz w:val="24"/>
          <w:szCs w:val="24"/>
        </w:rPr>
        <w:t xml:space="preserve"> Consulted on Bank initiatives, research projects, and policy proposals. B</w:t>
      </w:r>
      <w:r w:rsidR="00A96B32" w:rsidRPr="00A96B32">
        <w:rPr>
          <w:rFonts w:ascii="Book Antiqua" w:eastAsia="Bell MT" w:hAnsi="Book Antiqua" w:cs="Bell MT"/>
          <w:color w:val="auto"/>
          <w:sz w:val="24"/>
          <w:szCs w:val="24"/>
        </w:rPr>
        <w:t>ridge</w:t>
      </w:r>
      <w:r>
        <w:rPr>
          <w:rFonts w:ascii="Book Antiqua" w:eastAsia="Bell MT" w:hAnsi="Book Antiqua" w:cs="Bell MT"/>
          <w:color w:val="auto"/>
          <w:sz w:val="24"/>
          <w:szCs w:val="24"/>
        </w:rPr>
        <w:t>d</w:t>
      </w:r>
      <w:r w:rsidR="00A96B32" w:rsidRPr="00A96B32">
        <w:rPr>
          <w:rFonts w:ascii="Book Antiqua" w:eastAsia="Bell MT" w:hAnsi="Book Antiqua" w:cs="Bell MT"/>
          <w:color w:val="auto"/>
          <w:sz w:val="24"/>
          <w:szCs w:val="24"/>
        </w:rPr>
        <w:t xml:space="preserve"> epistemological and ideological differences between economics and critical theories to communicate with various groups, including policymakers, about transformative changes needed in pursuit of educational justice. </w:t>
      </w:r>
    </w:p>
    <w:p w14:paraId="41A82BD0" w14:textId="77777777" w:rsidR="000C0EAD" w:rsidRPr="00373A14" w:rsidRDefault="000C0EAD" w:rsidP="000C0EAD">
      <w:pPr>
        <w:pStyle w:val="Normal2"/>
        <w:tabs>
          <w:tab w:val="left" w:pos="8190"/>
        </w:tabs>
        <w:ind w:left="540" w:hanging="540"/>
        <w:rPr>
          <w:rFonts w:ascii="Book Antiqua" w:eastAsia="Bell MT" w:hAnsi="Book Antiqua" w:cs="Bell MT"/>
          <w:bCs/>
        </w:rPr>
      </w:pPr>
      <w:r w:rsidRPr="00373A14">
        <w:rPr>
          <w:rFonts w:ascii="Book Antiqua" w:eastAsia="Bell MT" w:hAnsi="Book Antiqua" w:cs="Bell MT"/>
          <w:bCs/>
        </w:rPr>
        <w:t>Decolonial Black Feminist</w:t>
      </w:r>
      <w:r>
        <w:rPr>
          <w:rFonts w:ascii="Book Antiqua" w:eastAsia="Bell MT" w:hAnsi="Book Antiqua" w:cs="Bell MT"/>
          <w:bCs/>
        </w:rPr>
        <w:t xml:space="preserve"> International</w:t>
      </w:r>
      <w:r w:rsidRPr="00373A14">
        <w:rPr>
          <w:rFonts w:ascii="Book Antiqua" w:eastAsia="Bell MT" w:hAnsi="Book Antiqua" w:cs="Bell MT"/>
          <w:bCs/>
        </w:rPr>
        <w:t xml:space="preserve"> Summer School, Bahia, Brazil</w:t>
      </w:r>
      <w:r>
        <w:rPr>
          <w:rFonts w:ascii="Book Antiqua" w:eastAsia="Bell MT" w:hAnsi="Book Antiqua" w:cs="Bell MT"/>
          <w:bCs/>
        </w:rPr>
        <w:t xml:space="preserve"> </w:t>
      </w:r>
      <w:r>
        <w:rPr>
          <w:rFonts w:ascii="Book Antiqua" w:eastAsia="Bell MT" w:hAnsi="Book Antiqua" w:cs="Bell MT"/>
          <w:bCs/>
        </w:rPr>
        <w:tab/>
        <w:t xml:space="preserve">         </w:t>
      </w:r>
      <w:r w:rsidRPr="00373A14">
        <w:rPr>
          <w:rFonts w:ascii="Book Antiqua" w:eastAsia="Bell MT" w:hAnsi="Book Antiqua" w:cs="Bell MT"/>
          <w:bCs/>
        </w:rPr>
        <w:t>July – August 2019</w:t>
      </w:r>
      <w:r>
        <w:rPr>
          <w:rFonts w:ascii="Book Antiqua" w:eastAsia="Bell MT" w:hAnsi="Book Antiqua" w:cs="Bell MT"/>
          <w:bCs/>
        </w:rPr>
        <w:t xml:space="preserve"> </w:t>
      </w:r>
      <w:r>
        <w:rPr>
          <w:rFonts w:ascii="Book Antiqua" w:eastAsia="Bell MT" w:hAnsi="Book Antiqua" w:cs="Bell MT"/>
          <w:bCs/>
        </w:rPr>
        <w:tab/>
      </w:r>
    </w:p>
    <w:p w14:paraId="6BA5914B" w14:textId="77777777" w:rsidR="000C0EAD" w:rsidRDefault="000C0EAD" w:rsidP="000C0EAD">
      <w:pPr>
        <w:pStyle w:val="Normal2"/>
        <w:tabs>
          <w:tab w:val="left" w:pos="8190"/>
        </w:tabs>
        <w:ind w:left="540" w:hanging="540"/>
        <w:rPr>
          <w:rFonts w:ascii="Book Antiqua" w:eastAsia="Bell MT" w:hAnsi="Book Antiqua" w:cs="Bell MT"/>
          <w:b/>
        </w:rPr>
      </w:pPr>
      <w:r>
        <w:rPr>
          <w:rFonts w:ascii="Book Antiqua" w:eastAsia="Bell MT" w:hAnsi="Book Antiqua" w:cs="Bell MT"/>
          <w:bCs/>
        </w:rPr>
        <w:t xml:space="preserve"> </w:t>
      </w:r>
      <w:r>
        <w:rPr>
          <w:rFonts w:ascii="Book Antiqua" w:eastAsia="Bell MT" w:hAnsi="Book Antiqua" w:cs="Bell MT"/>
          <w:bCs/>
        </w:rPr>
        <w:tab/>
      </w:r>
      <w:r w:rsidRPr="00533025">
        <w:rPr>
          <w:rFonts w:ascii="Book Antiqua" w:eastAsia="Bell MT" w:hAnsi="Book Antiqua" w:cs="Bell MT"/>
          <w:bCs/>
          <w:i/>
        </w:rPr>
        <w:t>1+1=3= Black Woman: Two Identity Groups, Thrice Threatened</w:t>
      </w:r>
      <w:r w:rsidRPr="00533025">
        <w:rPr>
          <w:rFonts w:ascii="Book Antiqua" w:eastAsia="Bell MT" w:hAnsi="Book Antiqua" w:cs="Bell MT"/>
          <w:b/>
          <w:i/>
        </w:rPr>
        <w:t xml:space="preserve"> </w:t>
      </w:r>
    </w:p>
    <w:p w14:paraId="41570002" w14:textId="64BDE5C6" w:rsidR="000C0EAD" w:rsidRDefault="000C0EAD" w:rsidP="000C0EAD">
      <w:pPr>
        <w:pStyle w:val="Normal2"/>
        <w:tabs>
          <w:tab w:val="left" w:pos="8190"/>
        </w:tabs>
        <w:ind w:left="720"/>
        <w:rPr>
          <w:rFonts w:ascii="Book Antiqua" w:eastAsia="Bell MT" w:hAnsi="Book Antiqua" w:cs="Bell MT"/>
        </w:rPr>
      </w:pPr>
      <w:r w:rsidRPr="00373A14">
        <w:rPr>
          <w:rFonts w:ascii="Book Antiqua" w:eastAsia="Bell MT" w:hAnsi="Book Antiqua" w:cs="Bell MT"/>
        </w:rPr>
        <w:t>Studied</w:t>
      </w:r>
      <w:r>
        <w:rPr>
          <w:rFonts w:ascii="Book Antiqua" w:eastAsia="Bell MT" w:hAnsi="Book Antiqua" w:cs="Bell MT"/>
        </w:rPr>
        <w:t xml:space="preserve"> Black feminist theory and practice</w:t>
      </w:r>
      <w:r w:rsidRPr="00373A14">
        <w:rPr>
          <w:rFonts w:ascii="Book Antiqua" w:eastAsia="Bell MT" w:hAnsi="Book Antiqua" w:cs="Bell MT"/>
        </w:rPr>
        <w:t xml:space="preserve"> amongst</w:t>
      </w:r>
      <w:r>
        <w:rPr>
          <w:rFonts w:ascii="Book Antiqua" w:eastAsia="Bell MT" w:hAnsi="Book Antiqua" w:cs="Bell MT"/>
        </w:rPr>
        <w:t xml:space="preserve"> international</w:t>
      </w:r>
      <w:r w:rsidRPr="00373A14">
        <w:rPr>
          <w:rFonts w:ascii="Book Antiqua" w:eastAsia="Bell MT" w:hAnsi="Book Antiqua" w:cs="Bell MT"/>
        </w:rPr>
        <w:t xml:space="preserve"> scholars,</w:t>
      </w:r>
      <w:r>
        <w:rPr>
          <w:rFonts w:ascii="Book Antiqua" w:eastAsia="Bell MT" w:hAnsi="Book Antiqua" w:cs="Bell MT"/>
        </w:rPr>
        <w:t xml:space="preserve"> </w:t>
      </w:r>
      <w:r w:rsidRPr="00373A14">
        <w:rPr>
          <w:rFonts w:ascii="Book Antiqua" w:eastAsia="Bell MT" w:hAnsi="Book Antiqua" w:cs="Bell MT"/>
        </w:rPr>
        <w:t>practitioners, organizers, and community members</w:t>
      </w:r>
      <w:r>
        <w:rPr>
          <w:rFonts w:ascii="Book Antiqua" w:eastAsia="Bell MT" w:hAnsi="Book Antiqua" w:cs="Bell MT"/>
        </w:rPr>
        <w:t>. Collaborated to design and present</w:t>
      </w:r>
      <w:r w:rsidRPr="002D39AF">
        <w:rPr>
          <w:rFonts w:ascii="Book Antiqua" w:eastAsia="Bell MT" w:hAnsi="Book Antiqua" w:cs="Bell MT"/>
        </w:rPr>
        <w:t xml:space="preserve"> a common agenda </w:t>
      </w:r>
      <w:r>
        <w:rPr>
          <w:rFonts w:ascii="Book Antiqua" w:eastAsia="Bell MT" w:hAnsi="Book Antiqua" w:cs="Bell MT"/>
        </w:rPr>
        <w:t xml:space="preserve">for decolonizing the </w:t>
      </w:r>
      <w:r w:rsidRPr="002D39AF">
        <w:rPr>
          <w:rFonts w:ascii="Book Antiqua" w:eastAsia="Bell MT" w:hAnsi="Book Antiqua" w:cs="Bell MT"/>
        </w:rPr>
        <w:t>black</w:t>
      </w:r>
      <w:r>
        <w:rPr>
          <w:rFonts w:ascii="Book Antiqua" w:eastAsia="Bell MT" w:hAnsi="Book Antiqua" w:cs="Bell MT"/>
        </w:rPr>
        <w:t xml:space="preserve"> feminist summer school while advancing </w:t>
      </w:r>
      <w:r w:rsidRPr="002D39AF">
        <w:rPr>
          <w:rFonts w:ascii="Book Antiqua" w:eastAsia="Bell MT" w:hAnsi="Book Antiqua" w:cs="Bell MT"/>
        </w:rPr>
        <w:t>transnational dialogue</w:t>
      </w:r>
      <w:r>
        <w:rPr>
          <w:rFonts w:ascii="Book Antiqua" w:eastAsia="Bell MT" w:hAnsi="Book Antiqua" w:cs="Bell MT"/>
        </w:rPr>
        <w:t>s.</w:t>
      </w:r>
    </w:p>
    <w:p w14:paraId="6424DABB" w14:textId="77777777" w:rsidR="000C0EAD" w:rsidRPr="000C0EAD" w:rsidRDefault="000C0EAD" w:rsidP="000C0EAD">
      <w:pPr>
        <w:pStyle w:val="Normal2"/>
        <w:tabs>
          <w:tab w:val="left" w:pos="8190"/>
        </w:tabs>
        <w:ind w:left="720"/>
        <w:rPr>
          <w:rFonts w:ascii="Book Antiqua" w:eastAsia="Bell MT" w:hAnsi="Book Antiqua" w:cs="Bell MT"/>
        </w:rPr>
      </w:pPr>
    </w:p>
    <w:p w14:paraId="19176468" w14:textId="21BF17FE" w:rsidR="008738B6" w:rsidRPr="000C0EAD" w:rsidRDefault="001524BF" w:rsidP="000C0EAD">
      <w:pPr>
        <w:pStyle w:val="Normal1"/>
        <w:spacing w:after="200"/>
        <w:ind w:left="540" w:hanging="540"/>
        <w:jc w:val="right"/>
        <w:rPr>
          <w:rFonts w:ascii="Book Antiqua" w:hAnsi="Book Antiqua"/>
          <w:caps/>
          <w:sz w:val="24"/>
          <w:szCs w:val="24"/>
          <w:u w:val="single"/>
        </w:rPr>
      </w:pPr>
      <w:r w:rsidRPr="00DC3B4F">
        <w:rPr>
          <w:rFonts w:ascii="Book Antiqua" w:hAnsi="Book Antiqua"/>
          <w:caps/>
          <w:sz w:val="24"/>
          <w:szCs w:val="24"/>
          <w:u w:val="single"/>
        </w:rPr>
        <w:t xml:space="preserve">International Development </w:t>
      </w:r>
    </w:p>
    <w:p w14:paraId="6D644A7A" w14:textId="6F70F3B7" w:rsidR="00EE5FC7" w:rsidRPr="00373A14" w:rsidRDefault="00645A2C" w:rsidP="00533025">
      <w:pPr>
        <w:pStyle w:val="Normal1"/>
        <w:tabs>
          <w:tab w:val="left" w:pos="8190"/>
        </w:tabs>
        <w:ind w:left="540" w:hanging="540"/>
        <w:rPr>
          <w:rFonts w:ascii="Book Antiqua" w:hAnsi="Book Antiqua"/>
          <w:bCs/>
          <w:sz w:val="24"/>
          <w:szCs w:val="24"/>
        </w:rPr>
      </w:pPr>
      <w:r w:rsidRPr="00373A14">
        <w:rPr>
          <w:rFonts w:ascii="Book Antiqua" w:hAnsi="Book Antiqua"/>
          <w:bCs/>
          <w:sz w:val="24"/>
          <w:szCs w:val="24"/>
        </w:rPr>
        <w:t>A</w:t>
      </w:r>
      <w:r w:rsidR="00546946" w:rsidRPr="00373A14">
        <w:rPr>
          <w:rFonts w:ascii="Book Antiqua" w:hAnsi="Book Antiqua"/>
          <w:bCs/>
          <w:sz w:val="24"/>
          <w:szCs w:val="24"/>
        </w:rPr>
        <w:t xml:space="preserve">lliance for </w:t>
      </w:r>
      <w:r w:rsidRPr="00373A14">
        <w:rPr>
          <w:rFonts w:ascii="Book Antiqua" w:hAnsi="Book Antiqua"/>
          <w:bCs/>
          <w:sz w:val="24"/>
          <w:szCs w:val="24"/>
        </w:rPr>
        <w:t>C</w:t>
      </w:r>
      <w:r w:rsidR="00546946" w:rsidRPr="00373A14">
        <w:rPr>
          <w:rFonts w:ascii="Book Antiqua" w:hAnsi="Book Antiqua"/>
          <w:bCs/>
          <w:sz w:val="24"/>
          <w:szCs w:val="24"/>
        </w:rPr>
        <w:t xml:space="preserve">atholic </w:t>
      </w:r>
      <w:r w:rsidRPr="00373A14">
        <w:rPr>
          <w:rFonts w:ascii="Book Antiqua" w:hAnsi="Book Antiqua"/>
          <w:bCs/>
          <w:sz w:val="24"/>
          <w:szCs w:val="24"/>
        </w:rPr>
        <w:t>E</w:t>
      </w:r>
      <w:r w:rsidR="00546946" w:rsidRPr="00373A14">
        <w:rPr>
          <w:rFonts w:ascii="Book Antiqua" w:hAnsi="Book Antiqua"/>
          <w:bCs/>
          <w:sz w:val="24"/>
          <w:szCs w:val="24"/>
        </w:rPr>
        <w:t>ducation</w:t>
      </w:r>
      <w:r w:rsidRPr="00373A14">
        <w:rPr>
          <w:rFonts w:ascii="Book Antiqua" w:hAnsi="Book Antiqua"/>
          <w:bCs/>
          <w:sz w:val="24"/>
          <w:szCs w:val="24"/>
        </w:rPr>
        <w:t xml:space="preserve"> </w:t>
      </w:r>
      <w:r w:rsidR="00546946" w:rsidRPr="00373A14">
        <w:rPr>
          <w:rFonts w:ascii="Book Antiqua" w:hAnsi="Book Antiqua"/>
          <w:bCs/>
          <w:sz w:val="24"/>
          <w:szCs w:val="24"/>
        </w:rPr>
        <w:t xml:space="preserve">(ACE) </w:t>
      </w:r>
      <w:r w:rsidRPr="00373A14">
        <w:rPr>
          <w:rFonts w:ascii="Book Antiqua" w:hAnsi="Book Antiqua"/>
          <w:bCs/>
          <w:sz w:val="24"/>
          <w:szCs w:val="24"/>
        </w:rPr>
        <w:t>Haiti, Universi</w:t>
      </w:r>
      <w:r w:rsidR="001524BF" w:rsidRPr="00373A14">
        <w:rPr>
          <w:rFonts w:ascii="Book Antiqua" w:hAnsi="Book Antiqua"/>
          <w:bCs/>
          <w:sz w:val="24"/>
          <w:szCs w:val="24"/>
        </w:rPr>
        <w:t>ty of Notre Dame</w:t>
      </w:r>
      <w:r w:rsidR="00EE5FC7">
        <w:rPr>
          <w:rFonts w:ascii="Book Antiqua" w:hAnsi="Book Antiqua"/>
          <w:bCs/>
          <w:sz w:val="24"/>
          <w:szCs w:val="24"/>
        </w:rPr>
        <w:t xml:space="preserve"> </w:t>
      </w:r>
      <w:r w:rsidR="00EE5FC7">
        <w:rPr>
          <w:rFonts w:ascii="Book Antiqua" w:hAnsi="Book Antiqua"/>
          <w:bCs/>
          <w:sz w:val="24"/>
          <w:szCs w:val="24"/>
        </w:rPr>
        <w:tab/>
      </w:r>
      <w:r w:rsidRPr="00373A14">
        <w:rPr>
          <w:rFonts w:ascii="Book Antiqua" w:hAnsi="Book Antiqua"/>
          <w:bCs/>
          <w:sz w:val="24"/>
          <w:szCs w:val="24"/>
        </w:rPr>
        <w:t xml:space="preserve">August 2017 – </w:t>
      </w:r>
      <w:r w:rsidR="001524BF" w:rsidRPr="00373A14">
        <w:rPr>
          <w:rFonts w:ascii="Book Antiqua" w:hAnsi="Book Antiqua"/>
          <w:bCs/>
          <w:sz w:val="24"/>
          <w:szCs w:val="24"/>
        </w:rPr>
        <w:t>May 2018</w:t>
      </w:r>
    </w:p>
    <w:p w14:paraId="4B53539D" w14:textId="77777777" w:rsidR="00CB4945" w:rsidRDefault="00EE5FC7" w:rsidP="00533025">
      <w:pPr>
        <w:pStyle w:val="Normal1"/>
        <w:tabs>
          <w:tab w:val="left" w:pos="8190"/>
        </w:tabs>
        <w:ind w:left="540" w:hanging="54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ab/>
      </w:r>
      <w:r w:rsidR="00645A2C" w:rsidRPr="00373A14">
        <w:rPr>
          <w:rFonts w:ascii="Book Antiqua" w:hAnsi="Book Antiqua"/>
          <w:bCs/>
          <w:sz w:val="24"/>
          <w:szCs w:val="24"/>
        </w:rPr>
        <w:t>Consultant</w:t>
      </w:r>
    </w:p>
    <w:p w14:paraId="13DE1E45" w14:textId="4144B280" w:rsidR="00645A2C" w:rsidRDefault="00CB4945" w:rsidP="00CB4945">
      <w:pPr>
        <w:pStyle w:val="Normal1"/>
        <w:tabs>
          <w:tab w:val="left" w:pos="819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645A2C" w:rsidRPr="00373A14">
        <w:rPr>
          <w:rFonts w:ascii="Book Antiqua" w:hAnsi="Book Antiqua"/>
          <w:sz w:val="24"/>
          <w:szCs w:val="24"/>
        </w:rPr>
        <w:t xml:space="preserve">Contributed to the design of a Social Emotional </w:t>
      </w:r>
      <w:r w:rsidR="00546946" w:rsidRPr="00373A14">
        <w:rPr>
          <w:rFonts w:ascii="Book Antiqua" w:hAnsi="Book Antiqua"/>
          <w:sz w:val="24"/>
          <w:szCs w:val="24"/>
        </w:rPr>
        <w:t xml:space="preserve">Learning (SEL) </w:t>
      </w:r>
      <w:r w:rsidR="00645A2C" w:rsidRPr="00373A14">
        <w:rPr>
          <w:rFonts w:ascii="Book Antiqua" w:hAnsi="Book Antiqua"/>
          <w:sz w:val="24"/>
          <w:szCs w:val="24"/>
        </w:rPr>
        <w:t>Framework for ada</w:t>
      </w:r>
      <w:r w:rsidR="001524BF" w:rsidRPr="00373A14">
        <w:rPr>
          <w:rFonts w:ascii="Book Antiqua" w:hAnsi="Book Antiqua"/>
          <w:sz w:val="24"/>
          <w:szCs w:val="24"/>
        </w:rPr>
        <w:t xml:space="preserve">pting SEL in a Haitian context; </w:t>
      </w:r>
      <w:r w:rsidR="00645A2C" w:rsidRPr="00373A14">
        <w:rPr>
          <w:rFonts w:ascii="Book Antiqua" w:hAnsi="Book Antiqua"/>
          <w:sz w:val="24"/>
          <w:szCs w:val="24"/>
        </w:rPr>
        <w:t>developed a concept note for an SEL Morning Meeting initiative</w:t>
      </w:r>
      <w:r w:rsidR="00546946" w:rsidRPr="00373A14">
        <w:rPr>
          <w:rFonts w:ascii="Book Antiqua" w:hAnsi="Book Antiqua"/>
          <w:sz w:val="24"/>
          <w:szCs w:val="24"/>
        </w:rPr>
        <w:t>;</w:t>
      </w:r>
      <w:r w:rsidR="00EE5FC7">
        <w:rPr>
          <w:rFonts w:ascii="Book Antiqua" w:hAnsi="Book Antiqua"/>
          <w:sz w:val="24"/>
          <w:szCs w:val="24"/>
        </w:rPr>
        <w:t xml:space="preserve"> </w:t>
      </w:r>
      <w:r w:rsidR="00546946" w:rsidRPr="00373A14">
        <w:rPr>
          <w:rFonts w:ascii="Book Antiqua" w:hAnsi="Book Antiqua"/>
          <w:sz w:val="24"/>
          <w:szCs w:val="24"/>
        </w:rPr>
        <w:t>developed a</w:t>
      </w:r>
      <w:r w:rsidR="00645A2C" w:rsidRPr="00373A14">
        <w:rPr>
          <w:rFonts w:ascii="Book Antiqua" w:hAnsi="Book Antiqua"/>
          <w:sz w:val="24"/>
          <w:szCs w:val="24"/>
        </w:rPr>
        <w:t xml:space="preserve"> </w:t>
      </w:r>
      <w:r w:rsidR="002F5BF0" w:rsidRPr="00373A14">
        <w:rPr>
          <w:rFonts w:ascii="Book Antiqua" w:hAnsi="Book Antiqua"/>
          <w:sz w:val="24"/>
          <w:szCs w:val="24"/>
        </w:rPr>
        <w:t>lesson</w:t>
      </w:r>
      <w:r w:rsidR="00EE5FC7">
        <w:rPr>
          <w:rFonts w:ascii="Book Antiqua" w:hAnsi="Book Antiqua"/>
          <w:sz w:val="24"/>
          <w:szCs w:val="24"/>
        </w:rPr>
        <w:t xml:space="preserve"> </w:t>
      </w:r>
      <w:r w:rsidR="00645A2C" w:rsidRPr="00373A14">
        <w:rPr>
          <w:rFonts w:ascii="Book Antiqua" w:hAnsi="Book Antiqua"/>
          <w:sz w:val="24"/>
          <w:szCs w:val="24"/>
        </w:rPr>
        <w:t>template</w:t>
      </w:r>
      <w:r w:rsidR="00546946" w:rsidRPr="00373A14">
        <w:rPr>
          <w:rFonts w:ascii="Book Antiqua" w:hAnsi="Book Antiqua"/>
          <w:sz w:val="24"/>
          <w:szCs w:val="24"/>
        </w:rPr>
        <w:t xml:space="preserve"> and model SEL lessons; developed</w:t>
      </w:r>
      <w:r w:rsidR="00645A2C" w:rsidRPr="00373A14">
        <w:rPr>
          <w:rFonts w:ascii="Book Antiqua" w:hAnsi="Book Antiqua"/>
          <w:sz w:val="24"/>
          <w:szCs w:val="24"/>
        </w:rPr>
        <w:t xml:space="preserve"> a 10-month </w:t>
      </w:r>
      <w:r w:rsidR="00546946" w:rsidRPr="00373A14">
        <w:rPr>
          <w:rFonts w:ascii="Book Antiqua" w:hAnsi="Book Antiqua"/>
          <w:sz w:val="24"/>
          <w:szCs w:val="24"/>
        </w:rPr>
        <w:t xml:space="preserve">SEL morning meeting </w:t>
      </w:r>
      <w:r w:rsidR="00645A2C" w:rsidRPr="00373A14">
        <w:rPr>
          <w:rFonts w:ascii="Book Antiqua" w:hAnsi="Book Antiqua"/>
          <w:sz w:val="24"/>
          <w:szCs w:val="24"/>
        </w:rPr>
        <w:t>scope and</w:t>
      </w:r>
      <w:r w:rsidR="00EE5FC7">
        <w:rPr>
          <w:rFonts w:ascii="Book Antiqua" w:hAnsi="Book Antiqua"/>
          <w:sz w:val="24"/>
          <w:szCs w:val="24"/>
        </w:rPr>
        <w:t xml:space="preserve"> </w:t>
      </w:r>
      <w:r w:rsidR="00645A2C" w:rsidRPr="00373A14">
        <w:rPr>
          <w:rFonts w:ascii="Book Antiqua" w:hAnsi="Book Antiqua"/>
          <w:sz w:val="24"/>
          <w:szCs w:val="24"/>
        </w:rPr>
        <w:t>sequence</w:t>
      </w:r>
      <w:r w:rsidR="00546946" w:rsidRPr="00373A14">
        <w:rPr>
          <w:rFonts w:ascii="Book Antiqua" w:hAnsi="Book Antiqua"/>
          <w:sz w:val="24"/>
          <w:szCs w:val="24"/>
        </w:rPr>
        <w:t xml:space="preserve">; designed and led a team of teachers and education consultants in writing </w:t>
      </w:r>
      <w:r w:rsidR="00645A2C" w:rsidRPr="00373A14">
        <w:rPr>
          <w:rFonts w:ascii="Book Antiqua" w:hAnsi="Book Antiqua"/>
          <w:sz w:val="24"/>
          <w:szCs w:val="24"/>
        </w:rPr>
        <w:t xml:space="preserve">a </w:t>
      </w:r>
      <w:r w:rsidR="00546946" w:rsidRPr="00373A14">
        <w:rPr>
          <w:rFonts w:ascii="Book Antiqua" w:hAnsi="Book Antiqua"/>
          <w:sz w:val="24"/>
          <w:szCs w:val="24"/>
        </w:rPr>
        <w:t>SEL</w:t>
      </w:r>
      <w:r w:rsidR="00EE5FC7">
        <w:rPr>
          <w:rFonts w:ascii="Book Antiqua" w:hAnsi="Book Antiqua"/>
          <w:sz w:val="24"/>
          <w:szCs w:val="24"/>
        </w:rPr>
        <w:t xml:space="preserve"> </w:t>
      </w:r>
      <w:r w:rsidR="00546946" w:rsidRPr="00373A14">
        <w:rPr>
          <w:rFonts w:ascii="Book Antiqua" w:hAnsi="Book Antiqua"/>
          <w:sz w:val="24"/>
          <w:szCs w:val="24"/>
        </w:rPr>
        <w:t>training manual and scripted guidebook for Haitian teachers.</w:t>
      </w:r>
    </w:p>
    <w:p w14:paraId="1037E690" w14:textId="0CDF6A52" w:rsidR="006839A0" w:rsidRDefault="006839A0" w:rsidP="00533025">
      <w:pPr>
        <w:pStyle w:val="Normal1"/>
        <w:tabs>
          <w:tab w:val="left" w:pos="8190"/>
        </w:tabs>
        <w:ind w:left="540" w:hanging="540"/>
        <w:rPr>
          <w:rFonts w:ascii="Book Antiqua" w:hAnsi="Book Antiqua"/>
          <w:sz w:val="24"/>
          <w:szCs w:val="24"/>
        </w:rPr>
      </w:pPr>
    </w:p>
    <w:p w14:paraId="463F4F52" w14:textId="77777777" w:rsidR="00CB4945" w:rsidRDefault="006839A0" w:rsidP="00533025">
      <w:pPr>
        <w:pStyle w:val="Normal1"/>
        <w:tabs>
          <w:tab w:val="left" w:pos="8190"/>
        </w:tabs>
        <w:ind w:left="540" w:hanging="540"/>
        <w:rPr>
          <w:rFonts w:ascii="Book Antiqua" w:hAnsi="Book Antiqua"/>
          <w:sz w:val="24"/>
          <w:szCs w:val="24"/>
        </w:rPr>
      </w:pPr>
      <w:r w:rsidRPr="006839A0">
        <w:rPr>
          <w:rFonts w:ascii="Book Antiqua" w:hAnsi="Book Antiqua"/>
          <w:sz w:val="24"/>
          <w:szCs w:val="24"/>
        </w:rPr>
        <w:t>Haitian Hope, St. Francis E</w:t>
      </w:r>
      <w:r>
        <w:rPr>
          <w:rFonts w:ascii="Book Antiqua" w:hAnsi="Book Antiqua"/>
          <w:sz w:val="24"/>
          <w:szCs w:val="24"/>
        </w:rPr>
        <w:t xml:space="preserve">piscopal Church, </w:t>
      </w:r>
      <w:proofErr w:type="spellStart"/>
      <w:r>
        <w:rPr>
          <w:rFonts w:ascii="Book Antiqua" w:hAnsi="Book Antiqua"/>
          <w:sz w:val="24"/>
          <w:szCs w:val="24"/>
        </w:rPr>
        <w:t>Trouin</w:t>
      </w:r>
      <w:proofErr w:type="spellEnd"/>
      <w:r>
        <w:rPr>
          <w:rFonts w:ascii="Book Antiqua" w:hAnsi="Book Antiqua"/>
          <w:sz w:val="24"/>
          <w:szCs w:val="24"/>
        </w:rPr>
        <w:t xml:space="preserve">, Haiti </w:t>
      </w:r>
      <w:r>
        <w:rPr>
          <w:rFonts w:ascii="Book Antiqua" w:hAnsi="Book Antiqua"/>
          <w:sz w:val="24"/>
          <w:szCs w:val="24"/>
        </w:rPr>
        <w:tab/>
      </w:r>
      <w:r w:rsidRPr="006839A0">
        <w:rPr>
          <w:rFonts w:ascii="Book Antiqua" w:hAnsi="Book Antiqua"/>
          <w:sz w:val="24"/>
          <w:szCs w:val="24"/>
        </w:rPr>
        <w:t>Januar</w:t>
      </w:r>
      <w:r>
        <w:rPr>
          <w:rFonts w:ascii="Book Antiqua" w:hAnsi="Book Antiqua"/>
          <w:sz w:val="24"/>
          <w:szCs w:val="24"/>
        </w:rPr>
        <w:t xml:space="preserve">y – March 2016 </w:t>
      </w:r>
      <w:r>
        <w:rPr>
          <w:rFonts w:ascii="Book Antiqua" w:hAnsi="Book Antiqua"/>
          <w:sz w:val="24"/>
          <w:szCs w:val="24"/>
        </w:rPr>
        <w:br/>
      </w:r>
      <w:r w:rsidRPr="006839A0">
        <w:rPr>
          <w:rFonts w:ascii="Book Antiqua" w:hAnsi="Book Antiqua"/>
          <w:sz w:val="24"/>
          <w:szCs w:val="24"/>
        </w:rPr>
        <w:t>Consultant/Adviser</w:t>
      </w:r>
    </w:p>
    <w:p w14:paraId="71FE84BB" w14:textId="668B2552" w:rsidR="006839A0" w:rsidRDefault="006839A0" w:rsidP="00CB4945">
      <w:pPr>
        <w:pStyle w:val="Normal1"/>
        <w:tabs>
          <w:tab w:val="left" w:pos="8190"/>
        </w:tabs>
        <w:ind w:left="720"/>
        <w:rPr>
          <w:rFonts w:ascii="Book Antiqua" w:hAnsi="Book Antiqua"/>
          <w:sz w:val="24"/>
          <w:szCs w:val="24"/>
        </w:rPr>
      </w:pPr>
      <w:r w:rsidRPr="006839A0">
        <w:rPr>
          <w:rFonts w:ascii="Book Antiqua" w:hAnsi="Book Antiqua"/>
          <w:sz w:val="24"/>
          <w:szCs w:val="24"/>
        </w:rPr>
        <w:t xml:space="preserve">Conducted 10-year effectiveness evaluation of St. Marc's Episcopal School in </w:t>
      </w:r>
      <w:proofErr w:type="spellStart"/>
      <w:r w:rsidRPr="006839A0">
        <w:rPr>
          <w:rFonts w:ascii="Book Antiqua" w:hAnsi="Book Antiqua"/>
          <w:sz w:val="24"/>
          <w:szCs w:val="24"/>
        </w:rPr>
        <w:t>Trouin</w:t>
      </w:r>
      <w:proofErr w:type="spellEnd"/>
      <w:r w:rsidRPr="006839A0">
        <w:rPr>
          <w:rFonts w:ascii="Book Antiqua" w:hAnsi="Book Antiqua"/>
          <w:sz w:val="24"/>
          <w:szCs w:val="24"/>
        </w:rPr>
        <w:t>, Haiti; led</w:t>
      </w:r>
      <w:r>
        <w:rPr>
          <w:rFonts w:ascii="Book Antiqua" w:hAnsi="Book Antiqua"/>
          <w:sz w:val="24"/>
          <w:szCs w:val="24"/>
        </w:rPr>
        <w:t xml:space="preserve"> </w:t>
      </w:r>
      <w:r w:rsidRPr="006839A0">
        <w:rPr>
          <w:rFonts w:ascii="Book Antiqua" w:hAnsi="Book Antiqua"/>
          <w:sz w:val="24"/>
          <w:szCs w:val="24"/>
        </w:rPr>
        <w:t>colla</w:t>
      </w:r>
      <w:r>
        <w:rPr>
          <w:rFonts w:ascii="Book Antiqua" w:hAnsi="Book Antiqua"/>
          <w:sz w:val="24"/>
          <w:szCs w:val="24"/>
        </w:rPr>
        <w:t>borative teams in assessing school needs</w:t>
      </w:r>
      <w:r w:rsidRPr="006839A0">
        <w:rPr>
          <w:rFonts w:ascii="Book Antiqua" w:hAnsi="Book Antiqua"/>
          <w:sz w:val="24"/>
          <w:szCs w:val="24"/>
        </w:rPr>
        <w:t>, program</w:t>
      </w:r>
      <w:r>
        <w:rPr>
          <w:rFonts w:ascii="Book Antiqua" w:hAnsi="Book Antiqua"/>
          <w:sz w:val="24"/>
          <w:szCs w:val="24"/>
        </w:rPr>
        <w:t xml:space="preserve"> goals</w:t>
      </w:r>
      <w:r w:rsidRPr="006839A0">
        <w:rPr>
          <w:rFonts w:ascii="Book Antiqua" w:hAnsi="Book Antiqua"/>
          <w:sz w:val="24"/>
          <w:szCs w:val="24"/>
        </w:rPr>
        <w:t xml:space="preserve">, and </w:t>
      </w:r>
      <w:r>
        <w:rPr>
          <w:rFonts w:ascii="Book Antiqua" w:hAnsi="Book Antiqua"/>
          <w:sz w:val="24"/>
          <w:szCs w:val="24"/>
        </w:rPr>
        <w:t>institutional resources</w:t>
      </w:r>
      <w:r w:rsidRPr="006839A0">
        <w:rPr>
          <w:rFonts w:ascii="Book Antiqua" w:hAnsi="Book Antiqua"/>
          <w:sz w:val="24"/>
          <w:szCs w:val="24"/>
        </w:rPr>
        <w:t>.</w:t>
      </w:r>
    </w:p>
    <w:p w14:paraId="464DB8C3" w14:textId="77777777" w:rsidR="006839A0" w:rsidRPr="00373A14" w:rsidRDefault="006839A0" w:rsidP="00533025">
      <w:pPr>
        <w:pStyle w:val="Normal1"/>
        <w:tabs>
          <w:tab w:val="left" w:pos="8190"/>
        </w:tabs>
        <w:ind w:left="540" w:hanging="540"/>
        <w:rPr>
          <w:rFonts w:ascii="Book Antiqua" w:hAnsi="Book Antiqua"/>
          <w:sz w:val="24"/>
          <w:szCs w:val="24"/>
        </w:rPr>
      </w:pPr>
    </w:p>
    <w:p w14:paraId="125198C7" w14:textId="77777777" w:rsidR="00CB4945" w:rsidRDefault="00645A2C" w:rsidP="00533025">
      <w:pPr>
        <w:pStyle w:val="Normal1"/>
        <w:widowControl w:val="0"/>
        <w:tabs>
          <w:tab w:val="left" w:pos="819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bCs/>
          <w:sz w:val="24"/>
          <w:szCs w:val="24"/>
        </w:rPr>
        <w:t>University of Minnesota, Twin Cities</w:t>
      </w:r>
      <w:r w:rsidR="002B4154" w:rsidRPr="00373A14">
        <w:rPr>
          <w:rFonts w:ascii="Book Antiqua" w:hAnsi="Book Antiqua"/>
          <w:bCs/>
          <w:sz w:val="24"/>
          <w:szCs w:val="24"/>
        </w:rPr>
        <w:t>, Minneapolis, Minnesota</w:t>
      </w:r>
      <w:r w:rsidRPr="00373A14">
        <w:rPr>
          <w:rFonts w:ascii="Book Antiqua" w:hAnsi="Book Antiqua"/>
          <w:bCs/>
          <w:sz w:val="24"/>
          <w:szCs w:val="24"/>
        </w:rPr>
        <w:t xml:space="preserve"> </w:t>
      </w:r>
      <w:r w:rsidR="006839A0">
        <w:rPr>
          <w:rFonts w:ascii="Book Antiqua" w:hAnsi="Book Antiqua"/>
          <w:bCs/>
          <w:sz w:val="24"/>
          <w:szCs w:val="24"/>
        </w:rPr>
        <w:tab/>
      </w:r>
      <w:r w:rsidRPr="00373A14">
        <w:rPr>
          <w:rFonts w:ascii="Book Antiqua" w:hAnsi="Book Antiqua"/>
          <w:bCs/>
          <w:sz w:val="24"/>
          <w:szCs w:val="24"/>
        </w:rPr>
        <w:t>Summer 2011</w:t>
      </w:r>
      <w:r w:rsidR="006839A0">
        <w:rPr>
          <w:rFonts w:ascii="Book Antiqua" w:hAnsi="Book Antiqua"/>
          <w:bCs/>
          <w:sz w:val="24"/>
          <w:szCs w:val="24"/>
        </w:rPr>
        <w:br/>
      </w:r>
      <w:r w:rsidRPr="00373A14">
        <w:rPr>
          <w:rFonts w:ascii="Book Antiqua" w:hAnsi="Book Antiqua"/>
          <w:bCs/>
          <w:sz w:val="24"/>
          <w:szCs w:val="24"/>
        </w:rPr>
        <w:t>Instructor, Office of Global Education</w:t>
      </w:r>
    </w:p>
    <w:p w14:paraId="35C2104A" w14:textId="23FC7003" w:rsidR="008738B6" w:rsidRPr="001D12C8" w:rsidRDefault="00645A2C" w:rsidP="001D12C8">
      <w:pPr>
        <w:pStyle w:val="Normal1"/>
        <w:widowControl w:val="0"/>
        <w:tabs>
          <w:tab w:val="left" w:pos="8190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Facilitated</w:t>
      </w:r>
      <w:r w:rsidR="00373A14" w:rsidRPr="00373A14">
        <w:rPr>
          <w:rFonts w:ascii="Book Antiqua" w:hAnsi="Book Antiqua"/>
          <w:sz w:val="24"/>
          <w:szCs w:val="24"/>
        </w:rPr>
        <w:t xml:space="preserve"> pedagogy and curriculum </w:t>
      </w:r>
      <w:r w:rsidRPr="00373A14">
        <w:rPr>
          <w:rFonts w:ascii="Book Antiqua" w:hAnsi="Book Antiqua"/>
          <w:sz w:val="24"/>
          <w:szCs w:val="24"/>
        </w:rPr>
        <w:t xml:space="preserve">seminars </w:t>
      </w:r>
      <w:r w:rsidR="00373A14" w:rsidRPr="00373A14">
        <w:rPr>
          <w:rFonts w:ascii="Book Antiqua" w:hAnsi="Book Antiqua"/>
          <w:sz w:val="24"/>
          <w:szCs w:val="24"/>
        </w:rPr>
        <w:t xml:space="preserve">focused on social justice </w:t>
      </w:r>
      <w:r w:rsidRPr="00373A14">
        <w:rPr>
          <w:rFonts w:ascii="Book Antiqua" w:hAnsi="Book Antiqua"/>
          <w:sz w:val="24"/>
          <w:szCs w:val="24"/>
        </w:rPr>
        <w:t xml:space="preserve">with 25+ South Korean </w:t>
      </w:r>
      <w:r w:rsidR="00373A14" w:rsidRPr="00373A14">
        <w:rPr>
          <w:rFonts w:ascii="Book Antiqua" w:hAnsi="Book Antiqua"/>
          <w:sz w:val="24"/>
          <w:szCs w:val="24"/>
        </w:rPr>
        <w:t>in-service teachers</w:t>
      </w:r>
      <w:r w:rsidRPr="00373A14">
        <w:rPr>
          <w:rFonts w:ascii="Book Antiqua" w:hAnsi="Book Antiqua"/>
          <w:sz w:val="24"/>
          <w:szCs w:val="24"/>
        </w:rPr>
        <w:t>; developed instructional material; led discussions/activities related to social justice and diversity.</w:t>
      </w:r>
    </w:p>
    <w:p w14:paraId="3ED3EEEF" w14:textId="1D864871" w:rsidR="001524BF" w:rsidRPr="00DC3B4F" w:rsidRDefault="001524BF" w:rsidP="00533025">
      <w:pPr>
        <w:tabs>
          <w:tab w:val="left" w:pos="8190"/>
        </w:tabs>
        <w:ind w:left="540" w:hanging="540"/>
        <w:jc w:val="right"/>
        <w:rPr>
          <w:rFonts w:ascii="Book Antiqua" w:hAnsi="Book Antiqua"/>
          <w:caps/>
          <w:u w:val="single"/>
        </w:rPr>
      </w:pPr>
      <w:r w:rsidRPr="00DC3B4F">
        <w:rPr>
          <w:rFonts w:ascii="Book Antiqua" w:hAnsi="Book Antiqua"/>
          <w:caps/>
          <w:u w:val="single"/>
        </w:rPr>
        <w:t>Curriculum &amp; Pedagogy</w:t>
      </w:r>
    </w:p>
    <w:p w14:paraId="63822216" w14:textId="77777777" w:rsidR="001524BF" w:rsidRPr="001D12C8" w:rsidRDefault="001524BF" w:rsidP="00533025">
      <w:pPr>
        <w:tabs>
          <w:tab w:val="left" w:pos="8190"/>
        </w:tabs>
        <w:ind w:left="540" w:hanging="540"/>
        <w:rPr>
          <w:rFonts w:ascii="Book Antiqua" w:hAnsi="Book Antiqua"/>
          <w:b/>
          <w:sz w:val="8"/>
          <w:szCs w:val="8"/>
          <w:u w:val="single"/>
        </w:rPr>
      </w:pPr>
    </w:p>
    <w:p w14:paraId="31123895" w14:textId="77777777" w:rsidR="00CB4945" w:rsidRDefault="001524BF" w:rsidP="00533025">
      <w:pPr>
        <w:pStyle w:val="Normal1"/>
        <w:widowControl w:val="0"/>
        <w:tabs>
          <w:tab w:val="left" w:pos="8190"/>
        </w:tabs>
        <w:spacing w:line="240" w:lineRule="auto"/>
        <w:ind w:left="540" w:hanging="540"/>
        <w:rPr>
          <w:rFonts w:ascii="Book Antiqua" w:hAnsi="Book Antiqua"/>
          <w:bCs/>
          <w:sz w:val="24"/>
          <w:szCs w:val="24"/>
        </w:rPr>
      </w:pPr>
      <w:r w:rsidRPr="00373A14">
        <w:rPr>
          <w:rFonts w:ascii="Book Antiqua" w:hAnsi="Book Antiqua"/>
          <w:bCs/>
          <w:sz w:val="24"/>
          <w:szCs w:val="24"/>
        </w:rPr>
        <w:t>Minneapolis Public Schools</w:t>
      </w:r>
      <w:r w:rsidR="00373A14" w:rsidRPr="00373A14">
        <w:rPr>
          <w:rFonts w:ascii="Book Antiqua" w:hAnsi="Book Antiqua"/>
          <w:bCs/>
          <w:sz w:val="24"/>
          <w:szCs w:val="24"/>
        </w:rPr>
        <w:t>, Minneapolis, MN</w:t>
      </w:r>
      <w:r w:rsidRPr="00373A14">
        <w:rPr>
          <w:rFonts w:ascii="Book Antiqua" w:hAnsi="Book Antiqua"/>
          <w:bCs/>
          <w:sz w:val="24"/>
          <w:szCs w:val="24"/>
        </w:rPr>
        <w:t xml:space="preserve">     </w:t>
      </w:r>
      <w:r w:rsidR="006839A0">
        <w:rPr>
          <w:rFonts w:ascii="Book Antiqua" w:hAnsi="Book Antiqua"/>
          <w:bCs/>
          <w:sz w:val="24"/>
          <w:szCs w:val="24"/>
        </w:rPr>
        <w:tab/>
      </w:r>
      <w:r w:rsidRPr="00373A14">
        <w:rPr>
          <w:rFonts w:ascii="Book Antiqua" w:hAnsi="Book Antiqua"/>
          <w:bCs/>
          <w:sz w:val="24"/>
          <w:szCs w:val="24"/>
        </w:rPr>
        <w:t>Summer 2011 &amp; 2012</w:t>
      </w:r>
      <w:r w:rsidR="006839A0">
        <w:rPr>
          <w:rFonts w:ascii="Book Antiqua" w:hAnsi="Book Antiqua"/>
          <w:bCs/>
          <w:sz w:val="24"/>
          <w:szCs w:val="24"/>
        </w:rPr>
        <w:br/>
      </w:r>
      <w:r w:rsidRPr="00373A14">
        <w:rPr>
          <w:rFonts w:ascii="Book Antiqua" w:hAnsi="Book Antiqua"/>
          <w:bCs/>
          <w:sz w:val="24"/>
          <w:szCs w:val="24"/>
        </w:rPr>
        <w:t xml:space="preserve">Staff Developer, Office of Family &amp; Community Engagement </w:t>
      </w:r>
    </w:p>
    <w:p w14:paraId="52759F35" w14:textId="7B7EAAF9" w:rsidR="001524BF" w:rsidRPr="00373A14" w:rsidRDefault="001524BF" w:rsidP="00CB4945">
      <w:pPr>
        <w:pStyle w:val="Normal1"/>
        <w:widowControl w:val="0"/>
        <w:tabs>
          <w:tab w:val="left" w:pos="8190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Evaluated the family inclusiveness of five metropolitan pubic elementary schools; facilitated qualitative interviews</w:t>
      </w:r>
      <w:r w:rsidR="00373A14" w:rsidRPr="00373A14">
        <w:rPr>
          <w:rFonts w:ascii="Book Antiqua" w:hAnsi="Book Antiqua"/>
          <w:sz w:val="24"/>
          <w:szCs w:val="24"/>
        </w:rPr>
        <w:t xml:space="preserve"> of school administrators;</w:t>
      </w:r>
      <w:r w:rsidRPr="00373A14">
        <w:rPr>
          <w:rFonts w:ascii="Book Antiqua" w:hAnsi="Book Antiqua"/>
          <w:sz w:val="24"/>
          <w:szCs w:val="24"/>
        </w:rPr>
        <w:t xml:space="preserve"> generated reports </w:t>
      </w:r>
      <w:r w:rsidR="00373A14" w:rsidRPr="00373A14">
        <w:rPr>
          <w:rFonts w:ascii="Book Antiqua" w:hAnsi="Book Antiqua"/>
          <w:sz w:val="24"/>
          <w:szCs w:val="24"/>
        </w:rPr>
        <w:t>to inform policy design</w:t>
      </w:r>
      <w:r w:rsidRPr="00373A14">
        <w:rPr>
          <w:rFonts w:ascii="Book Antiqua" w:hAnsi="Book Antiqua"/>
          <w:sz w:val="24"/>
          <w:szCs w:val="24"/>
        </w:rPr>
        <w:t>, provided school-wide professional development to targeted schools via cultural competency, instructional strategies or curriculum development programming.</w:t>
      </w:r>
    </w:p>
    <w:p w14:paraId="056989E7" w14:textId="77777777" w:rsidR="001524BF" w:rsidRPr="00373A14" w:rsidRDefault="001524BF" w:rsidP="00533025">
      <w:pPr>
        <w:pStyle w:val="Normal1"/>
        <w:widowControl w:val="0"/>
        <w:tabs>
          <w:tab w:val="left" w:pos="819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14593978" w14:textId="67E98B73" w:rsidR="00CB4945" w:rsidRDefault="001524BF" w:rsidP="00CB4945">
      <w:pPr>
        <w:pStyle w:val="Title"/>
        <w:widowControl w:val="0"/>
        <w:tabs>
          <w:tab w:val="left" w:pos="8190"/>
        </w:tabs>
        <w:spacing w:after="0" w:line="240" w:lineRule="auto"/>
        <w:ind w:left="540" w:hanging="540"/>
        <w:contextualSpacing w:val="0"/>
        <w:rPr>
          <w:rFonts w:ascii="Book Antiqua" w:hAnsi="Book Antiqua"/>
          <w:bCs/>
          <w:sz w:val="24"/>
          <w:szCs w:val="24"/>
        </w:rPr>
      </w:pPr>
      <w:r w:rsidRPr="00373A14">
        <w:rPr>
          <w:rFonts w:ascii="Book Antiqua" w:hAnsi="Book Antiqua"/>
          <w:bCs/>
          <w:sz w:val="24"/>
          <w:szCs w:val="24"/>
        </w:rPr>
        <w:t xml:space="preserve">New York City Department of Education   </w:t>
      </w:r>
      <w:r w:rsidR="006839A0">
        <w:rPr>
          <w:rFonts w:ascii="Book Antiqua" w:hAnsi="Book Antiqua"/>
          <w:bCs/>
          <w:sz w:val="24"/>
          <w:szCs w:val="24"/>
        </w:rPr>
        <w:tab/>
      </w:r>
      <w:r w:rsidRPr="00373A14">
        <w:rPr>
          <w:rFonts w:ascii="Book Antiqua" w:hAnsi="Book Antiqua"/>
          <w:bCs/>
          <w:sz w:val="24"/>
          <w:szCs w:val="24"/>
        </w:rPr>
        <w:t>August 2009</w:t>
      </w:r>
      <w:r w:rsidR="002B4154" w:rsidRPr="00373A14">
        <w:rPr>
          <w:rFonts w:ascii="Book Antiqua" w:hAnsi="Book Antiqua"/>
          <w:bCs/>
          <w:sz w:val="24"/>
          <w:szCs w:val="24"/>
        </w:rPr>
        <w:t xml:space="preserve"> –</w:t>
      </w:r>
      <w:r w:rsidRPr="00373A14">
        <w:rPr>
          <w:rFonts w:ascii="Book Antiqua" w:hAnsi="Book Antiqua"/>
          <w:bCs/>
          <w:sz w:val="24"/>
          <w:szCs w:val="24"/>
        </w:rPr>
        <w:t xml:space="preserve"> </w:t>
      </w:r>
      <w:r w:rsidR="006839A0">
        <w:rPr>
          <w:rFonts w:ascii="Book Antiqua" w:hAnsi="Book Antiqua"/>
          <w:bCs/>
          <w:sz w:val="24"/>
          <w:szCs w:val="24"/>
        </w:rPr>
        <w:t>J</w:t>
      </w:r>
      <w:r w:rsidRPr="00373A14">
        <w:rPr>
          <w:rFonts w:ascii="Book Antiqua" w:hAnsi="Book Antiqua"/>
          <w:bCs/>
          <w:sz w:val="24"/>
          <w:szCs w:val="24"/>
        </w:rPr>
        <w:t>une 2010</w:t>
      </w:r>
      <w:r w:rsidR="006839A0">
        <w:rPr>
          <w:rFonts w:ascii="Book Antiqua" w:hAnsi="Book Antiqua"/>
          <w:bCs/>
          <w:sz w:val="24"/>
          <w:szCs w:val="24"/>
        </w:rPr>
        <w:br/>
      </w:r>
      <w:r w:rsidRPr="00373A14">
        <w:rPr>
          <w:rFonts w:ascii="Book Antiqua" w:hAnsi="Book Antiqua"/>
          <w:bCs/>
          <w:sz w:val="24"/>
          <w:szCs w:val="24"/>
        </w:rPr>
        <w:t>Global Kids Educator Fellows</w:t>
      </w:r>
    </w:p>
    <w:p w14:paraId="3A4DB766" w14:textId="4B85B485" w:rsidR="000B1437" w:rsidRPr="001D12C8" w:rsidRDefault="001524BF" w:rsidP="001D12C8">
      <w:pPr>
        <w:pStyle w:val="Title"/>
        <w:widowControl w:val="0"/>
        <w:tabs>
          <w:tab w:val="left" w:pos="8190"/>
        </w:tabs>
        <w:spacing w:after="0" w:line="240" w:lineRule="auto"/>
        <w:ind w:left="720"/>
        <w:contextualSpacing w:val="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Led faculty development workshops; collected and analyzed district wide data; design</w:t>
      </w:r>
      <w:r w:rsidR="002B4154" w:rsidRPr="00373A14">
        <w:rPr>
          <w:rFonts w:ascii="Book Antiqua" w:hAnsi="Book Antiqua"/>
          <w:sz w:val="24"/>
          <w:szCs w:val="24"/>
        </w:rPr>
        <w:t>ed</w:t>
      </w:r>
      <w:r w:rsidRPr="00373A14">
        <w:rPr>
          <w:rFonts w:ascii="Book Antiqua" w:hAnsi="Book Antiqua"/>
          <w:sz w:val="24"/>
          <w:szCs w:val="24"/>
        </w:rPr>
        <w:t>,</w:t>
      </w:r>
      <w:r w:rsidR="00CB4945">
        <w:rPr>
          <w:rFonts w:ascii="Book Antiqua" w:hAnsi="Book Antiqua"/>
          <w:sz w:val="24"/>
          <w:szCs w:val="24"/>
        </w:rPr>
        <w:t xml:space="preserve"> </w:t>
      </w:r>
      <w:r w:rsidR="000B0269" w:rsidRPr="00373A14">
        <w:rPr>
          <w:rFonts w:ascii="Book Antiqua" w:hAnsi="Book Antiqua"/>
          <w:sz w:val="24"/>
          <w:szCs w:val="24"/>
        </w:rPr>
        <w:t>implemented and</w:t>
      </w:r>
      <w:r w:rsidRPr="00373A14">
        <w:rPr>
          <w:rFonts w:ascii="Book Antiqua" w:hAnsi="Book Antiqua"/>
          <w:sz w:val="24"/>
          <w:szCs w:val="24"/>
        </w:rPr>
        <w:t xml:space="preserve"> evaluated programming.</w:t>
      </w:r>
    </w:p>
    <w:p w14:paraId="4EF28A20" w14:textId="77777777" w:rsidR="000B1437" w:rsidRDefault="000B1437" w:rsidP="00533025">
      <w:pPr>
        <w:pStyle w:val="Normal1"/>
        <w:widowControl w:val="0"/>
        <w:spacing w:line="240" w:lineRule="auto"/>
        <w:ind w:left="540" w:hanging="540"/>
        <w:jc w:val="center"/>
        <w:rPr>
          <w:rFonts w:ascii="Book Antiqua" w:hAnsi="Book Antiqua"/>
          <w:b/>
          <w:sz w:val="24"/>
          <w:szCs w:val="24"/>
        </w:rPr>
      </w:pPr>
    </w:p>
    <w:p w14:paraId="1F7DDBA1" w14:textId="52818C5C" w:rsidR="004E3287" w:rsidRDefault="004E3287" w:rsidP="00533025">
      <w:pPr>
        <w:pStyle w:val="Normal1"/>
        <w:widowControl w:val="0"/>
        <w:spacing w:line="240" w:lineRule="auto"/>
        <w:ind w:left="540" w:hanging="540"/>
        <w:jc w:val="center"/>
        <w:rPr>
          <w:rFonts w:ascii="Book Antiqua" w:hAnsi="Book Antiqua"/>
          <w:b/>
          <w:sz w:val="24"/>
          <w:szCs w:val="24"/>
        </w:rPr>
      </w:pPr>
      <w:r w:rsidRPr="003A70E1">
        <w:rPr>
          <w:rFonts w:ascii="Book Antiqua" w:hAnsi="Book Antiqua"/>
          <w:b/>
          <w:sz w:val="24"/>
          <w:szCs w:val="24"/>
        </w:rPr>
        <w:t>UNIVERSITY TEACHING EXPERIENCE</w:t>
      </w:r>
    </w:p>
    <w:p w14:paraId="6DFDA677" w14:textId="77777777" w:rsidR="000B1437" w:rsidRPr="003A70E1" w:rsidRDefault="000B1437" w:rsidP="00533025">
      <w:pPr>
        <w:pStyle w:val="Normal1"/>
        <w:widowControl w:val="0"/>
        <w:spacing w:line="240" w:lineRule="auto"/>
        <w:ind w:left="540" w:hanging="540"/>
        <w:jc w:val="center"/>
        <w:rPr>
          <w:rFonts w:ascii="Book Antiqua" w:hAnsi="Book Antiqua"/>
          <w:sz w:val="24"/>
          <w:szCs w:val="24"/>
        </w:rPr>
      </w:pPr>
    </w:p>
    <w:p w14:paraId="047267F8" w14:textId="7A191CE3" w:rsidR="00440D1B" w:rsidRPr="00373A14" w:rsidRDefault="000B1437" w:rsidP="00440D1B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University of St. Thomas (UST), St. Paul, MN</w:t>
      </w:r>
      <w:r>
        <w:rPr>
          <w:rFonts w:ascii="Book Antiqua" w:hAnsi="Book Antiqua"/>
          <w:b/>
        </w:rPr>
        <w:br/>
        <w:t xml:space="preserve">Associate Professor, </w:t>
      </w:r>
      <w:r w:rsidRPr="000B1437">
        <w:rPr>
          <w:rFonts w:ascii="Book Antiqua" w:hAnsi="Book Antiqua"/>
          <w:bCs/>
        </w:rPr>
        <w:t>Teacher Education</w:t>
      </w:r>
      <w:r>
        <w:rPr>
          <w:rFonts w:ascii="Book Antiqua" w:hAnsi="Book Antiqua"/>
          <w:b/>
        </w:rPr>
        <w:t xml:space="preserve">                                                       </w:t>
      </w:r>
      <w:r>
        <w:rPr>
          <w:rFonts w:ascii="Book Antiqua" w:hAnsi="Book Antiqua"/>
        </w:rPr>
        <w:t xml:space="preserve">September 2023 </w:t>
      </w:r>
      <w:r w:rsidRPr="00373A1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Present</w:t>
      </w:r>
    </w:p>
    <w:p w14:paraId="3D73132B" w14:textId="70213247" w:rsidR="00440D1B" w:rsidRDefault="00440D1B" w:rsidP="00440D1B">
      <w:pPr>
        <w:tabs>
          <w:tab w:val="left" w:pos="8190"/>
        </w:tabs>
        <w:ind w:left="540" w:hanging="540"/>
        <w:jc w:val="both"/>
        <w:rPr>
          <w:rFonts w:ascii="Book Antiqua" w:hAnsi="Book Antiqua"/>
          <w:b/>
          <w:bCs/>
          <w:i/>
        </w:rPr>
      </w:pPr>
      <w:r>
        <w:rPr>
          <w:rFonts w:ascii="Book Antiqua" w:hAnsi="Book Antiqua"/>
          <w:b/>
          <w:bCs/>
          <w:i/>
        </w:rPr>
        <w:tab/>
      </w:r>
      <w:r w:rsidRPr="000B1437">
        <w:rPr>
          <w:rFonts w:ascii="Book Antiqua" w:hAnsi="Book Antiqua"/>
          <w:b/>
          <w:bCs/>
          <w:iCs/>
        </w:rPr>
        <w:t>Faculty in Residence</w:t>
      </w:r>
      <w:r>
        <w:rPr>
          <w:rFonts w:ascii="Book Antiqua" w:hAnsi="Book Antiqua"/>
          <w:b/>
          <w:bCs/>
          <w:i/>
        </w:rPr>
        <w:t xml:space="preserve">, </w:t>
      </w:r>
      <w:r w:rsidRPr="00440D1B">
        <w:rPr>
          <w:rFonts w:ascii="Book Antiqua" w:hAnsi="Book Antiqua"/>
          <w:iCs/>
        </w:rPr>
        <w:t xml:space="preserve">Saint Peter </w:t>
      </w:r>
      <w:proofErr w:type="spellStart"/>
      <w:r w:rsidRPr="00440D1B">
        <w:rPr>
          <w:rFonts w:ascii="Book Antiqua" w:hAnsi="Book Antiqua"/>
          <w:iCs/>
        </w:rPr>
        <w:t>Claver</w:t>
      </w:r>
      <w:proofErr w:type="spellEnd"/>
      <w:r w:rsidRPr="00440D1B">
        <w:rPr>
          <w:rFonts w:ascii="Book Antiqua" w:hAnsi="Book Antiqua"/>
          <w:iCs/>
        </w:rPr>
        <w:t xml:space="preserve"> Catholic Schoo</w:t>
      </w:r>
      <w:r w:rsidRPr="000B1437">
        <w:rPr>
          <w:rFonts w:ascii="Book Antiqua" w:hAnsi="Book Antiqua"/>
          <w:iCs/>
        </w:rPr>
        <w:t>l</w:t>
      </w:r>
      <w:r>
        <w:rPr>
          <w:rFonts w:ascii="Book Antiqua" w:hAnsi="Book Antiqua"/>
          <w:b/>
          <w:bCs/>
          <w:i/>
        </w:rPr>
        <w:t xml:space="preserve">          </w:t>
      </w:r>
      <w:r>
        <w:rPr>
          <w:rFonts w:ascii="Book Antiqua" w:hAnsi="Book Antiqua"/>
          <w:b/>
          <w:bCs/>
          <w:i/>
        </w:rPr>
        <w:t xml:space="preserve">              </w:t>
      </w:r>
      <w:r>
        <w:rPr>
          <w:rFonts w:ascii="Book Antiqua" w:hAnsi="Book Antiqua"/>
          <w:b/>
          <w:bCs/>
          <w:i/>
        </w:rPr>
        <w:t xml:space="preserve"> </w:t>
      </w:r>
      <w:r>
        <w:rPr>
          <w:rFonts w:ascii="Book Antiqua" w:hAnsi="Book Antiqua"/>
        </w:rPr>
        <w:t>September 202</w:t>
      </w:r>
      <w:r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Present</w:t>
      </w:r>
      <w:r>
        <w:rPr>
          <w:rFonts w:ascii="Book Antiqua" w:hAnsi="Book Antiqua"/>
          <w:b/>
          <w:bCs/>
          <w:i/>
        </w:rPr>
        <w:t xml:space="preserve">    </w:t>
      </w:r>
    </w:p>
    <w:p w14:paraId="6449401F" w14:textId="78D9B104" w:rsidR="000B1437" w:rsidRPr="00440D1B" w:rsidRDefault="00440D1B" w:rsidP="00440D1B">
      <w:pPr>
        <w:tabs>
          <w:tab w:val="left" w:pos="8190"/>
        </w:tabs>
        <w:ind w:left="540" w:hanging="540"/>
        <w:jc w:val="both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/>
        </w:rPr>
        <w:tab/>
      </w:r>
      <w:r w:rsidR="000B1437" w:rsidRPr="000B1437">
        <w:rPr>
          <w:rFonts w:ascii="Book Antiqua" w:hAnsi="Book Antiqua"/>
          <w:b/>
          <w:bCs/>
          <w:iCs/>
        </w:rPr>
        <w:t>Faculty in Residence</w:t>
      </w:r>
      <w:r w:rsidR="000B1437">
        <w:rPr>
          <w:rFonts w:ascii="Book Antiqua" w:hAnsi="Book Antiqua"/>
          <w:b/>
          <w:bCs/>
          <w:i/>
        </w:rPr>
        <w:t xml:space="preserve">, </w:t>
      </w:r>
      <w:r w:rsidR="000B1437" w:rsidRPr="000B1437">
        <w:rPr>
          <w:rFonts w:ascii="Book Antiqua" w:hAnsi="Book Antiqua"/>
          <w:iCs/>
        </w:rPr>
        <w:t>Maxfield Elementary Collaborative School</w:t>
      </w:r>
      <w:r w:rsidR="000B1437">
        <w:rPr>
          <w:rFonts w:ascii="Book Antiqua" w:hAnsi="Book Antiqua"/>
          <w:b/>
          <w:bCs/>
          <w:i/>
        </w:rPr>
        <w:t xml:space="preserve">           </w:t>
      </w:r>
      <w:r w:rsidRPr="00440D1B">
        <w:rPr>
          <w:rFonts w:ascii="Book Antiqua" w:hAnsi="Book Antiqua"/>
          <w:iCs/>
        </w:rPr>
        <w:t>September 2023 – July 2024</w:t>
      </w:r>
      <w:r w:rsidRPr="00440D1B">
        <w:rPr>
          <w:rFonts w:ascii="Book Antiqua" w:hAnsi="Book Antiqua"/>
          <w:b/>
          <w:bCs/>
          <w:i/>
        </w:rPr>
        <w:t xml:space="preserve"> </w:t>
      </w:r>
    </w:p>
    <w:p w14:paraId="53BCA301" w14:textId="0D423F84" w:rsidR="000B1437" w:rsidRPr="003A70E1" w:rsidRDefault="000B1437" w:rsidP="000B1437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  <w:b/>
          <w:bCs/>
          <w:i/>
        </w:rPr>
        <w:tab/>
      </w:r>
      <w:r w:rsidRPr="003A70E1">
        <w:rPr>
          <w:rFonts w:ascii="Book Antiqua" w:hAnsi="Book Antiqua"/>
          <w:b/>
          <w:bCs/>
          <w:i/>
        </w:rPr>
        <w:t>Courses Taught at UST</w:t>
      </w:r>
    </w:p>
    <w:p w14:paraId="06C63EC6" w14:textId="3797043C" w:rsidR="000B1437" w:rsidRDefault="000B1437" w:rsidP="000B1437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</w:rPr>
      </w:pPr>
      <w:r w:rsidRPr="003A70E1">
        <w:rPr>
          <w:rFonts w:ascii="Book Antiqua" w:hAnsi="Book Antiqua"/>
          <w:bCs/>
          <w:i/>
        </w:rPr>
        <w:tab/>
      </w:r>
      <w:r w:rsidRPr="003A70E1">
        <w:rPr>
          <w:rFonts w:ascii="Book Antiqua" w:hAnsi="Book Antiqua"/>
          <w:bCs/>
        </w:rPr>
        <w:t>EDUC 21</w:t>
      </w:r>
      <w:r>
        <w:rPr>
          <w:rFonts w:ascii="Book Antiqua" w:hAnsi="Book Antiqua"/>
          <w:bCs/>
        </w:rPr>
        <w:t>0</w:t>
      </w:r>
      <w:r w:rsidRPr="003A70E1">
        <w:rPr>
          <w:rFonts w:ascii="Book Antiqua" w:hAnsi="Book Antiqua"/>
          <w:bCs/>
        </w:rPr>
        <w:t>:</w:t>
      </w:r>
      <w:r w:rsidRPr="003A70E1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Education Issues &amp; Policies</w:t>
      </w:r>
      <w:r w:rsidRPr="003A70E1">
        <w:rPr>
          <w:rFonts w:ascii="Book Antiqua" w:hAnsi="Book Antiqua"/>
          <w:bCs/>
        </w:rPr>
        <w:t xml:space="preserve"> </w:t>
      </w:r>
    </w:p>
    <w:p w14:paraId="51140BE9" w14:textId="1318B1E6" w:rsidR="000B1437" w:rsidRDefault="000B1437" w:rsidP="000B1437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EDUC 329/ TEGR 512: Diversity &amp; Cultural Competencies </w:t>
      </w:r>
    </w:p>
    <w:p w14:paraId="4AF0D3F2" w14:textId="41758F4B" w:rsidR="000B1437" w:rsidRPr="000B1437" w:rsidRDefault="000B1437" w:rsidP="000B1437">
      <w:pPr>
        <w:tabs>
          <w:tab w:val="left" w:pos="8190"/>
        </w:tabs>
        <w:ind w:left="540" w:hanging="540"/>
        <w:jc w:val="both"/>
        <w:rPr>
          <w:rFonts w:ascii="Book Antiqua" w:hAnsi="Book Antiqua"/>
          <w:i/>
        </w:rPr>
      </w:pPr>
      <w:r>
        <w:rPr>
          <w:rFonts w:ascii="Book Antiqua" w:hAnsi="Book Antiqua"/>
          <w:bCs/>
        </w:rPr>
        <w:tab/>
        <w:t xml:space="preserve">CIED 603/ REDP 602/603: </w:t>
      </w:r>
      <w:r w:rsidRPr="000B1437">
        <w:rPr>
          <w:rFonts w:ascii="Book Antiqua" w:hAnsi="Book Antiqua"/>
        </w:rPr>
        <w:t>Education Equity &amp; Inclusive Practices</w:t>
      </w:r>
    </w:p>
    <w:p w14:paraId="4DFCFCEA" w14:textId="77777777" w:rsidR="00DC3B4F" w:rsidRDefault="00DC3B4F" w:rsidP="00C92931">
      <w:pPr>
        <w:tabs>
          <w:tab w:val="left" w:pos="8190"/>
        </w:tabs>
        <w:rPr>
          <w:rFonts w:ascii="Book Antiqua" w:hAnsi="Book Antiqua"/>
          <w:b/>
        </w:rPr>
      </w:pPr>
    </w:p>
    <w:p w14:paraId="5D2905E7" w14:textId="58BD4253" w:rsidR="00440D1B" w:rsidRPr="00533025" w:rsidRDefault="00440D1B" w:rsidP="00440D1B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University of Notre Dame</w:t>
      </w:r>
      <w:r w:rsidRPr="00373A14">
        <w:rPr>
          <w:rFonts w:ascii="Book Antiqua" w:hAnsi="Book Antiqua"/>
          <w:b/>
        </w:rPr>
        <w:t xml:space="preserve"> (</w:t>
      </w:r>
      <w:r>
        <w:rPr>
          <w:rFonts w:ascii="Book Antiqua" w:hAnsi="Book Antiqua"/>
          <w:b/>
        </w:rPr>
        <w:t>UND</w:t>
      </w:r>
      <w:r w:rsidRPr="00373A14">
        <w:rPr>
          <w:rFonts w:ascii="Book Antiqua" w:hAnsi="Book Antiqua"/>
          <w:b/>
        </w:rPr>
        <w:t xml:space="preserve">), </w:t>
      </w:r>
      <w:r>
        <w:rPr>
          <w:rFonts w:ascii="Book Antiqua" w:hAnsi="Book Antiqua"/>
          <w:b/>
        </w:rPr>
        <w:t>South Bend, IN</w:t>
      </w:r>
    </w:p>
    <w:p w14:paraId="09D46529" w14:textId="42A0175E" w:rsidR="00440D1B" w:rsidRPr="00373A14" w:rsidRDefault="00440D1B" w:rsidP="00440D1B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ab/>
      </w:r>
      <w:r>
        <w:rPr>
          <w:rFonts w:ascii="Book Antiqua" w:hAnsi="Book Antiqua"/>
          <w:b/>
        </w:rPr>
        <w:t xml:space="preserve">Visiting </w:t>
      </w:r>
      <w:r w:rsidRPr="00373A14">
        <w:rPr>
          <w:rFonts w:ascii="Book Antiqua" w:hAnsi="Book Antiqua"/>
          <w:b/>
        </w:rPr>
        <w:t>Professor</w:t>
      </w:r>
      <w:r>
        <w:rPr>
          <w:rFonts w:ascii="Book Antiqua" w:hAnsi="Book Antiqua"/>
        </w:rPr>
        <w:t xml:space="preserve">                                                                                         September 2017</w:t>
      </w:r>
      <w:r w:rsidRPr="00373A14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May 2019</w:t>
      </w:r>
    </w:p>
    <w:p w14:paraId="1C35ABC2" w14:textId="0EC102E6" w:rsidR="00440D1B" w:rsidRPr="00373A14" w:rsidRDefault="00440D1B" w:rsidP="00440D1B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ab/>
      </w:r>
      <w:r w:rsidRPr="00440D1B">
        <w:rPr>
          <w:rFonts w:ascii="Book Antiqua" w:hAnsi="Book Antiqua"/>
          <w:b/>
        </w:rPr>
        <w:t>Institute for Educational Initiative's (</w:t>
      </w:r>
      <w:r w:rsidRPr="00440D1B">
        <w:rPr>
          <w:rFonts w:ascii="Book Antiqua" w:hAnsi="Book Antiqua"/>
          <w:b/>
          <w:bCs/>
        </w:rPr>
        <w:t>IEI</w:t>
      </w:r>
      <w:r w:rsidRPr="00440D1B">
        <w:rPr>
          <w:rFonts w:ascii="Book Antiqua" w:hAnsi="Book Antiqua"/>
          <w:b/>
        </w:rPr>
        <w:t>) Alliance for Catholic Education (ACE)</w:t>
      </w:r>
      <w:r>
        <w:rPr>
          <w:rFonts w:ascii="Book Antiqua" w:hAnsi="Book Antiqua"/>
        </w:rPr>
        <w:tab/>
      </w:r>
    </w:p>
    <w:p w14:paraId="520AF43D" w14:textId="79171E52" w:rsidR="00440D1B" w:rsidRPr="00533025" w:rsidRDefault="00440D1B" w:rsidP="00440D1B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u w:val="single"/>
        </w:rPr>
      </w:pPr>
      <w:r w:rsidRPr="003A70E1">
        <w:rPr>
          <w:rFonts w:ascii="Book Antiqua" w:hAnsi="Book Antiqua"/>
          <w:b/>
          <w:bCs/>
          <w:i/>
        </w:rPr>
        <w:tab/>
        <w:t xml:space="preserve">Courses Taught at </w:t>
      </w:r>
      <w:r>
        <w:rPr>
          <w:rFonts w:ascii="Book Antiqua" w:hAnsi="Book Antiqua"/>
          <w:b/>
          <w:bCs/>
          <w:i/>
        </w:rPr>
        <w:t>UND</w:t>
      </w:r>
    </w:p>
    <w:p w14:paraId="527BC91A" w14:textId="5A268C8A" w:rsidR="00440D1B" w:rsidRDefault="00440D1B" w:rsidP="00B300C5">
      <w:pPr>
        <w:pStyle w:val="NormalWeb"/>
        <w:tabs>
          <w:tab w:val="left" w:pos="6120"/>
          <w:tab w:val="left" w:pos="8190"/>
        </w:tabs>
        <w:spacing w:before="0" w:after="0"/>
        <w:ind w:left="540" w:hanging="540"/>
        <w:rPr>
          <w:rFonts w:ascii="Book Antiqua" w:hAnsi="Book Antiqua"/>
          <w:b/>
        </w:rPr>
      </w:pPr>
      <w:r w:rsidRPr="003A70E1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>XXXX</w:t>
      </w:r>
      <w:r w:rsidRPr="003A70E1">
        <w:rPr>
          <w:rFonts w:ascii="Book Antiqua" w:hAnsi="Book Antiqua"/>
          <w:bCs/>
        </w:rPr>
        <w:t xml:space="preserve">:  </w:t>
      </w:r>
      <w:r>
        <w:rPr>
          <w:rFonts w:ascii="Book Antiqua" w:hAnsi="Book Antiqua"/>
          <w:bCs/>
        </w:rPr>
        <w:t>Implementing SEL through Morning Meeting (Haiti)</w:t>
      </w:r>
      <w:r>
        <w:rPr>
          <w:rFonts w:ascii="Book Antiqua" w:hAnsi="Book Antiqua"/>
          <w:bCs/>
        </w:rPr>
        <w:tab/>
      </w:r>
      <w:r w:rsidRPr="003A70E1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br/>
      </w:r>
    </w:p>
    <w:p w14:paraId="306A8949" w14:textId="214E2563" w:rsidR="006B22EC" w:rsidRPr="00533025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Georgia Southern University (GSU), Statesboro, GA</w:t>
      </w:r>
    </w:p>
    <w:p w14:paraId="32CAA91D" w14:textId="0DFF05EF" w:rsidR="009F7FA3" w:rsidRPr="00373A14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ab/>
      </w:r>
      <w:r w:rsidR="009F7FA3" w:rsidRPr="00373A14">
        <w:rPr>
          <w:rFonts w:ascii="Book Antiqua" w:hAnsi="Book Antiqua"/>
          <w:b/>
        </w:rPr>
        <w:t>Associate Professor</w:t>
      </w:r>
      <w:r w:rsidR="009F7FA3" w:rsidRPr="00373A14">
        <w:rPr>
          <w:rFonts w:ascii="Book Antiqua" w:hAnsi="Book Antiqua"/>
        </w:rPr>
        <w:t xml:space="preserve">, </w:t>
      </w:r>
      <w:r w:rsidR="009F7FA3" w:rsidRPr="00373A14">
        <w:rPr>
          <w:rFonts w:ascii="Book Antiqua" w:hAnsi="Book Antiqua"/>
          <w:bCs/>
        </w:rPr>
        <w:t>Elementary &amp; Special Education</w:t>
      </w:r>
      <w:r w:rsidR="006839A0">
        <w:rPr>
          <w:rFonts w:ascii="Book Antiqua" w:hAnsi="Book Antiqua"/>
        </w:rPr>
        <w:t xml:space="preserve"> </w:t>
      </w:r>
      <w:r w:rsidR="006839A0">
        <w:rPr>
          <w:rFonts w:ascii="Book Antiqua" w:hAnsi="Book Antiqua"/>
        </w:rPr>
        <w:tab/>
      </w:r>
      <w:r w:rsidR="009F7FA3" w:rsidRPr="00373A14">
        <w:rPr>
          <w:rFonts w:ascii="Book Antiqua" w:hAnsi="Book Antiqua"/>
        </w:rPr>
        <w:t xml:space="preserve">August 2019 – </w:t>
      </w:r>
      <w:r w:rsidR="000B1437">
        <w:rPr>
          <w:rFonts w:ascii="Book Antiqua" w:hAnsi="Book Antiqua"/>
        </w:rPr>
        <w:t>June 2023</w:t>
      </w:r>
    </w:p>
    <w:p w14:paraId="0E7507B7" w14:textId="37E71E67" w:rsidR="009F7FA3" w:rsidRPr="00373A14" w:rsidRDefault="009F7FA3" w:rsidP="00533025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ab/>
      </w:r>
      <w:r w:rsidRPr="00373A14">
        <w:rPr>
          <w:rFonts w:ascii="Book Antiqua" w:hAnsi="Book Antiqua"/>
          <w:b/>
        </w:rPr>
        <w:t>Program Director</w:t>
      </w:r>
      <w:r w:rsidR="00373A14" w:rsidRPr="00373A14">
        <w:rPr>
          <w:rFonts w:ascii="Book Antiqua" w:hAnsi="Book Antiqua"/>
        </w:rPr>
        <w:t>,</w:t>
      </w:r>
      <w:r w:rsidRPr="00373A14">
        <w:rPr>
          <w:rFonts w:ascii="Book Antiqua" w:hAnsi="Book Antiqua"/>
        </w:rPr>
        <w:t xml:space="preserve"> </w:t>
      </w:r>
      <w:r w:rsidRPr="00373A14">
        <w:rPr>
          <w:rFonts w:ascii="Book Antiqua" w:hAnsi="Book Antiqua"/>
          <w:bCs/>
        </w:rPr>
        <w:t xml:space="preserve">MAT </w:t>
      </w:r>
      <w:r w:rsidR="00373A14" w:rsidRPr="00373A14">
        <w:rPr>
          <w:rFonts w:ascii="Book Antiqua" w:hAnsi="Book Antiqua"/>
          <w:bCs/>
        </w:rPr>
        <w:t xml:space="preserve">in </w:t>
      </w:r>
      <w:r w:rsidRPr="00373A14">
        <w:rPr>
          <w:rFonts w:ascii="Book Antiqua" w:hAnsi="Book Antiqua"/>
          <w:bCs/>
        </w:rPr>
        <w:t>Elementary Education</w:t>
      </w:r>
      <w:r w:rsidR="006839A0">
        <w:rPr>
          <w:rFonts w:ascii="Book Antiqua" w:hAnsi="Book Antiqua"/>
        </w:rPr>
        <w:t xml:space="preserve"> </w:t>
      </w:r>
      <w:r w:rsidR="006839A0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>August 2018</w:t>
      </w:r>
      <w:r w:rsidR="002B4154" w:rsidRPr="00373A14">
        <w:rPr>
          <w:rFonts w:ascii="Book Antiqua" w:hAnsi="Book Antiqua"/>
        </w:rPr>
        <w:t xml:space="preserve"> – </w:t>
      </w:r>
      <w:r w:rsidR="000B1437">
        <w:rPr>
          <w:rFonts w:ascii="Book Antiqua" w:hAnsi="Book Antiqua"/>
        </w:rPr>
        <w:t>June 2022</w:t>
      </w:r>
    </w:p>
    <w:p w14:paraId="454AD392" w14:textId="2449F9E8" w:rsidR="004E3287" w:rsidRPr="00373A14" w:rsidRDefault="009F7FA3" w:rsidP="00533025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</w:rPr>
        <w:tab/>
      </w:r>
      <w:r w:rsidR="004E3287" w:rsidRPr="00373A14">
        <w:rPr>
          <w:rFonts w:ascii="Book Antiqua" w:hAnsi="Book Antiqua"/>
          <w:b/>
        </w:rPr>
        <w:t>Assistant Professor</w:t>
      </w:r>
      <w:r w:rsidR="004E3287" w:rsidRPr="00373A14">
        <w:rPr>
          <w:rFonts w:ascii="Book Antiqua" w:hAnsi="Book Antiqua"/>
        </w:rPr>
        <w:t xml:space="preserve">, </w:t>
      </w:r>
      <w:r w:rsidRPr="00373A14">
        <w:rPr>
          <w:rFonts w:ascii="Book Antiqua" w:hAnsi="Book Antiqua"/>
          <w:bCs/>
        </w:rPr>
        <w:t>Teaching &amp; Learning</w:t>
      </w:r>
      <w:r w:rsidR="004E3287" w:rsidRPr="00373A14">
        <w:rPr>
          <w:rFonts w:ascii="Book Antiqua" w:hAnsi="Book Antiqua"/>
        </w:rPr>
        <w:t xml:space="preserve"> </w:t>
      </w:r>
      <w:r w:rsidR="006B22EC">
        <w:rPr>
          <w:rFonts w:ascii="Book Antiqua" w:hAnsi="Book Antiqua"/>
        </w:rPr>
        <w:tab/>
      </w:r>
      <w:r w:rsidRPr="00373A14">
        <w:rPr>
          <w:rFonts w:ascii="Book Antiqua" w:hAnsi="Book Antiqua"/>
        </w:rPr>
        <w:t xml:space="preserve">August 2014 – </w:t>
      </w:r>
      <w:r w:rsidR="000B1437">
        <w:rPr>
          <w:rFonts w:ascii="Book Antiqua" w:hAnsi="Book Antiqua"/>
        </w:rPr>
        <w:t xml:space="preserve">July </w:t>
      </w:r>
      <w:r w:rsidRPr="00373A14">
        <w:rPr>
          <w:rFonts w:ascii="Book Antiqua" w:hAnsi="Book Antiqua"/>
        </w:rPr>
        <w:t>2019</w:t>
      </w:r>
    </w:p>
    <w:p w14:paraId="62A36D1E" w14:textId="1F591CE8" w:rsidR="004E3287" w:rsidRPr="00533025" w:rsidRDefault="004E3287" w:rsidP="00533025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u w:val="single"/>
        </w:rPr>
      </w:pPr>
      <w:r w:rsidRPr="003A70E1">
        <w:rPr>
          <w:rFonts w:ascii="Book Antiqua" w:hAnsi="Book Antiqua"/>
          <w:b/>
          <w:bCs/>
          <w:i/>
        </w:rPr>
        <w:tab/>
        <w:t>Courses Taught at GSU</w:t>
      </w:r>
    </w:p>
    <w:p w14:paraId="0EFFEB6A" w14:textId="04247A74" w:rsidR="004E3287" w:rsidRPr="003A70E1" w:rsidRDefault="004E3287" w:rsidP="00533025">
      <w:pPr>
        <w:pStyle w:val="NormalWeb"/>
        <w:tabs>
          <w:tab w:val="left" w:pos="6120"/>
          <w:tab w:val="left" w:pos="8190"/>
        </w:tabs>
        <w:spacing w:before="0" w:after="0"/>
        <w:ind w:left="540" w:hanging="540"/>
        <w:rPr>
          <w:rFonts w:ascii="Book Antiqua" w:hAnsi="Book Antiqua"/>
          <w:bCs/>
        </w:rPr>
      </w:pPr>
      <w:r w:rsidRPr="003A70E1">
        <w:rPr>
          <w:rFonts w:ascii="Book Antiqua" w:hAnsi="Book Antiqua"/>
          <w:bCs/>
        </w:rPr>
        <w:tab/>
        <w:t>ESED 5234</w:t>
      </w:r>
      <w:r w:rsidR="007325F7" w:rsidRPr="003A70E1">
        <w:rPr>
          <w:rFonts w:ascii="Book Antiqua" w:hAnsi="Book Antiqua"/>
          <w:bCs/>
        </w:rPr>
        <w:t xml:space="preserve"> (G)</w:t>
      </w:r>
      <w:r w:rsidRPr="003A70E1">
        <w:rPr>
          <w:rFonts w:ascii="Book Antiqua" w:hAnsi="Book Antiqua"/>
          <w:bCs/>
        </w:rPr>
        <w:t>:</w:t>
      </w:r>
      <w:r w:rsidR="007325F7" w:rsidRPr="003A70E1">
        <w:rPr>
          <w:rFonts w:ascii="Book Antiqua" w:hAnsi="Book Antiqua"/>
          <w:bCs/>
        </w:rPr>
        <w:t xml:space="preserve">  Cultural Issues </w:t>
      </w:r>
      <w:r w:rsidR="003C649B">
        <w:rPr>
          <w:rFonts w:ascii="Book Antiqua" w:hAnsi="Book Antiqua"/>
          <w:bCs/>
        </w:rPr>
        <w:tab/>
      </w:r>
      <w:r w:rsidRPr="003A70E1">
        <w:rPr>
          <w:rFonts w:ascii="Book Antiqua" w:hAnsi="Book Antiqua"/>
          <w:bCs/>
        </w:rPr>
        <w:t xml:space="preserve">ECED 7639:  Teachers as Change Agents </w:t>
      </w:r>
      <w:r w:rsidR="006B22EC">
        <w:rPr>
          <w:rFonts w:ascii="Book Antiqua" w:hAnsi="Book Antiqua"/>
          <w:bCs/>
        </w:rPr>
        <w:br/>
      </w:r>
      <w:r w:rsidRPr="003A70E1">
        <w:rPr>
          <w:rFonts w:ascii="Book Antiqua" w:eastAsia="Cambria" w:hAnsi="Book Antiqua"/>
          <w:bCs/>
        </w:rPr>
        <w:t>EDAT 7131: Enhancing Student Performance</w:t>
      </w:r>
      <w:r w:rsidR="003C649B">
        <w:rPr>
          <w:rFonts w:ascii="Book Antiqua" w:eastAsia="Cambria" w:hAnsi="Book Antiqua"/>
          <w:bCs/>
        </w:rPr>
        <w:t xml:space="preserve"> </w:t>
      </w:r>
      <w:r w:rsidR="003C649B">
        <w:rPr>
          <w:rFonts w:ascii="Book Antiqua" w:eastAsia="Cambria" w:hAnsi="Book Antiqua"/>
          <w:bCs/>
        </w:rPr>
        <w:tab/>
      </w:r>
      <w:r w:rsidRPr="003A70E1">
        <w:rPr>
          <w:rFonts w:ascii="Book Antiqua" w:eastAsia="Cambria" w:hAnsi="Book Antiqua"/>
          <w:bCs/>
        </w:rPr>
        <w:t>EDAT 7133:  Trends, Issues, Research in Ed</w:t>
      </w:r>
    </w:p>
    <w:p w14:paraId="0AF6EFE4" w14:textId="1FC956E0" w:rsidR="004E3287" w:rsidRPr="003A70E1" w:rsidRDefault="004E3287" w:rsidP="00533025">
      <w:pPr>
        <w:pStyle w:val="NormalWeb"/>
        <w:tabs>
          <w:tab w:val="left" w:pos="6120"/>
          <w:tab w:val="left" w:pos="8190"/>
        </w:tabs>
        <w:spacing w:before="0" w:after="0"/>
        <w:ind w:left="540" w:hanging="540"/>
        <w:rPr>
          <w:rFonts w:ascii="Book Antiqua" w:hAnsi="Book Antiqua"/>
          <w:shd w:val="clear" w:color="auto" w:fill="FFFFFF"/>
        </w:rPr>
      </w:pPr>
      <w:r w:rsidRPr="003A70E1">
        <w:rPr>
          <w:rFonts w:ascii="Book Antiqua" w:hAnsi="Book Antiqua"/>
          <w:bCs/>
        </w:rPr>
        <w:tab/>
        <w:t xml:space="preserve">ECED 7639: </w:t>
      </w:r>
      <w:r w:rsidR="007325F7" w:rsidRPr="003A70E1">
        <w:rPr>
          <w:rFonts w:ascii="Book Antiqua" w:hAnsi="Book Antiqua"/>
          <w:bCs/>
        </w:rPr>
        <w:t xml:space="preserve">Teachers as Change Agents </w:t>
      </w:r>
      <w:r w:rsidR="007325F7" w:rsidRPr="003A70E1">
        <w:rPr>
          <w:rFonts w:ascii="Book Antiqua" w:hAnsi="Book Antiqua"/>
        </w:rPr>
        <w:tab/>
      </w:r>
      <w:r w:rsidRPr="003A70E1">
        <w:rPr>
          <w:rFonts w:ascii="Book Antiqua" w:hAnsi="Book Antiqua"/>
          <w:shd w:val="clear" w:color="auto" w:fill="FFFFFF"/>
        </w:rPr>
        <w:t>ELEM 6130:  Culturally Relevant Pedagogy</w:t>
      </w:r>
      <w:r w:rsidR="003C649B">
        <w:rPr>
          <w:rFonts w:ascii="Book Antiqua" w:hAnsi="Book Antiqua"/>
          <w:shd w:val="clear" w:color="auto" w:fill="FFFFFF"/>
        </w:rPr>
        <w:t xml:space="preserve"> </w:t>
      </w:r>
      <w:r w:rsidR="003C649B" w:rsidRPr="003A70E1">
        <w:rPr>
          <w:rFonts w:ascii="Book Antiqua" w:hAnsi="Book Antiqua"/>
          <w:bCs/>
        </w:rPr>
        <w:t xml:space="preserve">ECED 3131:  P-5 Curriculum </w:t>
      </w:r>
      <w:r w:rsidR="003C649B" w:rsidRPr="003A70E1">
        <w:rPr>
          <w:rFonts w:ascii="Book Antiqua" w:hAnsi="Book Antiqua"/>
          <w:bCs/>
        </w:rPr>
        <w:tab/>
        <w:t xml:space="preserve">ECED 4733:  </w:t>
      </w:r>
      <w:r w:rsidR="003C649B" w:rsidRPr="003A70E1">
        <w:rPr>
          <w:rFonts w:ascii="Book Antiqua" w:eastAsia="Cambria" w:hAnsi="Book Antiqua"/>
        </w:rPr>
        <w:t>Methods II Practicum</w:t>
      </w:r>
    </w:p>
    <w:p w14:paraId="37DB599C" w14:textId="66073762" w:rsidR="003C649B" w:rsidRDefault="009F7FA3" w:rsidP="00533025">
      <w:pPr>
        <w:pStyle w:val="NormalWeb"/>
        <w:tabs>
          <w:tab w:val="left" w:pos="6120"/>
          <w:tab w:val="left" w:pos="8190"/>
        </w:tabs>
        <w:spacing w:before="0" w:after="0"/>
        <w:ind w:left="540" w:hanging="540"/>
        <w:rPr>
          <w:rFonts w:ascii="Book Antiqua" w:hAnsi="Book Antiqua"/>
          <w:shd w:val="clear" w:color="auto" w:fill="FFFFFF"/>
        </w:rPr>
      </w:pPr>
      <w:r w:rsidRPr="003A70E1">
        <w:rPr>
          <w:rFonts w:ascii="Book Antiqua" w:hAnsi="Book Antiqua"/>
          <w:shd w:val="clear" w:color="auto" w:fill="FFFFFF"/>
        </w:rPr>
        <w:t xml:space="preserve"> </w:t>
      </w:r>
      <w:r w:rsidRPr="003A70E1">
        <w:rPr>
          <w:rFonts w:ascii="Book Antiqua" w:hAnsi="Book Antiqua"/>
          <w:shd w:val="clear" w:color="auto" w:fill="FFFFFF"/>
        </w:rPr>
        <w:tab/>
      </w:r>
      <w:r w:rsidR="003C649B" w:rsidRPr="003A70E1">
        <w:rPr>
          <w:rFonts w:ascii="Book Antiqua" w:hAnsi="Book Antiqua"/>
          <w:shd w:val="clear" w:color="auto" w:fill="FFFFFF"/>
        </w:rPr>
        <w:t>ELEM 7234: Teaching Comm</w:t>
      </w:r>
      <w:r w:rsidR="003C649B">
        <w:rPr>
          <w:rFonts w:ascii="Book Antiqua" w:hAnsi="Book Antiqua"/>
          <w:shd w:val="clear" w:color="auto" w:fill="FFFFFF"/>
        </w:rPr>
        <w:t>. a</w:t>
      </w:r>
      <w:r w:rsidR="003C649B" w:rsidRPr="003A70E1">
        <w:rPr>
          <w:rFonts w:ascii="Book Antiqua" w:hAnsi="Book Antiqua"/>
          <w:shd w:val="clear" w:color="auto" w:fill="FFFFFF"/>
        </w:rPr>
        <w:t>cross</w:t>
      </w:r>
      <w:r w:rsidR="003C649B">
        <w:rPr>
          <w:rFonts w:ascii="Book Antiqua" w:hAnsi="Book Antiqua"/>
          <w:shd w:val="clear" w:color="auto" w:fill="FFFFFF"/>
        </w:rPr>
        <w:t xml:space="preserve"> </w:t>
      </w:r>
      <w:r w:rsidR="003C649B" w:rsidRPr="003A70E1">
        <w:rPr>
          <w:rFonts w:ascii="Book Antiqua" w:hAnsi="Book Antiqua"/>
          <w:shd w:val="clear" w:color="auto" w:fill="FFFFFF"/>
        </w:rPr>
        <w:t xml:space="preserve">Cultures </w:t>
      </w:r>
      <w:r w:rsidR="003C649B">
        <w:rPr>
          <w:rFonts w:ascii="Book Antiqua" w:hAnsi="Book Antiqua"/>
          <w:shd w:val="clear" w:color="auto" w:fill="FFFFFF"/>
        </w:rPr>
        <w:tab/>
      </w:r>
      <w:r w:rsidR="003C649B" w:rsidRPr="003A70E1">
        <w:rPr>
          <w:rFonts w:ascii="Book Antiqua" w:hAnsi="Book Antiqua"/>
          <w:shd w:val="clear" w:color="auto" w:fill="FFFFFF"/>
        </w:rPr>
        <w:t xml:space="preserve">ELEM 6700: Critical Pedagogy Practicum </w:t>
      </w:r>
      <w:r w:rsidR="003C649B">
        <w:rPr>
          <w:rFonts w:ascii="Book Antiqua" w:hAnsi="Book Antiqua"/>
          <w:shd w:val="clear" w:color="auto" w:fill="FFFFFF"/>
        </w:rPr>
        <w:t xml:space="preserve"> </w:t>
      </w:r>
      <w:r w:rsidR="003C649B">
        <w:rPr>
          <w:rFonts w:ascii="Book Antiqua" w:hAnsi="Book Antiqua"/>
          <w:shd w:val="clear" w:color="auto" w:fill="FFFFFF"/>
        </w:rPr>
        <w:tab/>
      </w:r>
    </w:p>
    <w:p w14:paraId="673B6402" w14:textId="77777777" w:rsidR="00F65E0C" w:rsidRDefault="00F65E0C" w:rsidP="00F65E0C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</w:p>
    <w:p w14:paraId="36B94430" w14:textId="042A563F" w:rsidR="00F65E0C" w:rsidRPr="00373A14" w:rsidRDefault="00F65E0C" w:rsidP="00F65E0C">
      <w:pPr>
        <w:tabs>
          <w:tab w:val="left" w:pos="8190"/>
        </w:tabs>
        <w:ind w:left="540" w:hanging="540"/>
        <w:rPr>
          <w:rFonts w:ascii="Book Antiqua" w:hAnsi="Book Antiqua"/>
          <w:b/>
          <w:u w:val="single"/>
        </w:rPr>
      </w:pPr>
      <w:r w:rsidRPr="00373A14">
        <w:rPr>
          <w:rFonts w:ascii="Book Antiqua" w:hAnsi="Book Antiqua"/>
          <w:b/>
        </w:rPr>
        <w:t>University of Minnesota, Morris, MN</w:t>
      </w:r>
    </w:p>
    <w:p w14:paraId="7C79B83B" w14:textId="3FDB612F" w:rsidR="00F65E0C" w:rsidRPr="00373A14" w:rsidRDefault="00F65E0C" w:rsidP="00F65E0C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  <w:b/>
        </w:rPr>
        <w:tab/>
        <w:t>Pre-doctoral Dissertation Fellow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Pr="00373A14">
        <w:rPr>
          <w:rFonts w:ascii="Book Antiqua" w:hAnsi="Book Antiqua"/>
        </w:rPr>
        <w:t>August 2013 – June 2014</w:t>
      </w:r>
    </w:p>
    <w:p w14:paraId="3E5DC203" w14:textId="3FA6F224" w:rsidR="004E3287" w:rsidRPr="00C74499" w:rsidRDefault="00F65E0C" w:rsidP="00533025">
      <w:pPr>
        <w:ind w:left="540"/>
      </w:pPr>
      <w:r w:rsidRPr="003A70E1">
        <w:rPr>
          <w:rFonts w:ascii="Book Antiqua" w:hAnsi="Book Antiqua"/>
          <w:b/>
          <w:bCs/>
          <w:i/>
        </w:rPr>
        <w:t>Courses Taught at UMN Morris</w:t>
      </w:r>
      <w:r>
        <w:rPr>
          <w:rFonts w:ascii="Book Antiqua" w:hAnsi="Book Antiqua"/>
          <w:bCs/>
          <w:i/>
        </w:rPr>
        <w:br/>
      </w:r>
      <w:r w:rsidRPr="003A70E1">
        <w:rPr>
          <w:rFonts w:ascii="Book Antiqua" w:hAnsi="Book Antiqua"/>
          <w:bCs/>
        </w:rPr>
        <w:t>ED 3108: Critical Literacy: Trends</w:t>
      </w:r>
      <w:r>
        <w:rPr>
          <w:rFonts w:ascii="Book Antiqua" w:hAnsi="Book Antiqua"/>
          <w:bCs/>
        </w:rPr>
        <w:t xml:space="preserve"> &amp; Issues</w:t>
      </w:r>
      <w:r w:rsidRPr="003A70E1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ab/>
      </w:r>
      <w:proofErr w:type="spellStart"/>
      <w:r>
        <w:rPr>
          <w:rFonts w:ascii="Book Antiqua" w:hAnsi="Book Antiqua"/>
        </w:rPr>
        <w:t>ElEd</w:t>
      </w:r>
      <w:proofErr w:type="spellEnd"/>
      <w:r>
        <w:rPr>
          <w:rFonts w:ascii="Book Antiqua" w:hAnsi="Book Antiqua"/>
        </w:rPr>
        <w:t xml:space="preserve"> 3101: Teaching and </w:t>
      </w:r>
      <w:r w:rsidRPr="003A70E1">
        <w:rPr>
          <w:rFonts w:ascii="Book Antiqua" w:hAnsi="Book Antiqua"/>
        </w:rPr>
        <w:t>Learning Strategies</w:t>
      </w:r>
      <w:r>
        <w:rPr>
          <w:rFonts w:ascii="Book Antiqua" w:hAnsi="Book Antiqua"/>
        </w:rPr>
        <w:br/>
      </w:r>
      <w:r w:rsidRPr="003A70E1">
        <w:rPr>
          <w:rFonts w:ascii="Book Antiqua" w:hAnsi="Book Antiqua"/>
          <w:bCs/>
        </w:rPr>
        <w:t xml:space="preserve">IS 3302:  </w:t>
      </w:r>
      <w:r w:rsidRPr="003A70E1">
        <w:rPr>
          <w:rFonts w:ascii="Book Antiqua" w:hAnsi="Book Antiqua"/>
        </w:rPr>
        <w:t>Privileged Perspectives and Culturally Relevant Pedagogy</w:t>
      </w:r>
      <w:r>
        <w:rPr>
          <w:rFonts w:ascii="Book Antiqua" w:hAnsi="Book Antiqua"/>
        </w:rPr>
        <w:t xml:space="preserve"> </w:t>
      </w:r>
    </w:p>
    <w:p w14:paraId="5FA7DB0C" w14:textId="77777777" w:rsidR="004E3287" w:rsidRPr="003A70E1" w:rsidRDefault="004E3287" w:rsidP="00533025"/>
    <w:p w14:paraId="0A33E3CE" w14:textId="3476FE3D" w:rsidR="004E3287" w:rsidRPr="00373A14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  <w:b/>
        </w:rPr>
        <w:t>Clarion University of Pennsylvania, Clarion, PA</w:t>
      </w:r>
      <w:r w:rsidR="00E72D85">
        <w:rPr>
          <w:rFonts w:ascii="Book Antiqua" w:hAnsi="Book Antiqua"/>
        </w:rPr>
        <w:br/>
      </w:r>
      <w:r w:rsidRPr="00373A14">
        <w:rPr>
          <w:rFonts w:ascii="Book Antiqua" w:hAnsi="Book Antiqua"/>
          <w:b/>
        </w:rPr>
        <w:t>Frederick Douglass Pre-Doctoral Fellow</w:t>
      </w:r>
      <w:r w:rsidR="00E72D85">
        <w:rPr>
          <w:rFonts w:ascii="Book Antiqua" w:hAnsi="Book Antiqua"/>
          <w:b/>
        </w:rPr>
        <w:t xml:space="preserve"> </w:t>
      </w:r>
      <w:r w:rsidR="00E72D85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>Summer 2013</w:t>
      </w:r>
    </w:p>
    <w:p w14:paraId="03B70485" w14:textId="77777777" w:rsidR="004E3287" w:rsidRPr="003A70E1" w:rsidRDefault="004E3287" w:rsidP="00533025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i/>
          <w:u w:val="single"/>
        </w:rPr>
      </w:pPr>
      <w:r w:rsidRPr="003A70E1">
        <w:rPr>
          <w:rFonts w:ascii="Book Antiqua" w:hAnsi="Book Antiqua"/>
          <w:b/>
          <w:bCs/>
          <w:i/>
        </w:rPr>
        <w:tab/>
        <w:t>Courses Taught at Clarion</w:t>
      </w:r>
      <w:r w:rsidRPr="003A70E1">
        <w:rPr>
          <w:rFonts w:ascii="Book Antiqua" w:hAnsi="Book Antiqua"/>
          <w:bCs/>
          <w:i/>
        </w:rPr>
        <w:t>:</w:t>
      </w:r>
      <w:r w:rsidRPr="003A70E1">
        <w:rPr>
          <w:rFonts w:ascii="Book Antiqua" w:hAnsi="Book Antiqua"/>
          <w:bCs/>
          <w:i/>
          <w:u w:val="single"/>
        </w:rPr>
        <w:t xml:space="preserve"> </w:t>
      </w:r>
    </w:p>
    <w:p w14:paraId="1F351C03" w14:textId="77777777" w:rsidR="004E3287" w:rsidRPr="003A70E1" w:rsidRDefault="004E3287" w:rsidP="00533025">
      <w:pPr>
        <w:pStyle w:val="NormalWeb"/>
        <w:tabs>
          <w:tab w:val="left" w:pos="8190"/>
        </w:tabs>
        <w:spacing w:before="0" w:after="0"/>
        <w:ind w:left="540" w:hanging="540"/>
        <w:rPr>
          <w:rFonts w:ascii="Book Antiqua" w:hAnsi="Book Antiqua"/>
        </w:rPr>
      </w:pPr>
      <w:r w:rsidRPr="003A70E1">
        <w:rPr>
          <w:rFonts w:ascii="Book Antiqua" w:hAnsi="Book Antiqua"/>
          <w:bCs/>
        </w:rPr>
        <w:tab/>
        <w:t xml:space="preserve">ED 350.W1: Teaching English Language Learners           </w:t>
      </w:r>
      <w:r w:rsidRPr="003A70E1">
        <w:rPr>
          <w:rFonts w:ascii="Book Antiqua" w:hAnsi="Book Antiqua"/>
          <w:bCs/>
        </w:rPr>
        <w:tab/>
      </w:r>
      <w:r w:rsidRPr="003A70E1">
        <w:rPr>
          <w:rFonts w:ascii="Book Antiqua" w:hAnsi="Book Antiqua"/>
          <w:bCs/>
        </w:rPr>
        <w:tab/>
      </w:r>
      <w:r w:rsidRPr="003A70E1">
        <w:rPr>
          <w:rFonts w:ascii="Book Antiqua" w:hAnsi="Book Antiqua"/>
          <w:bCs/>
        </w:rPr>
        <w:tab/>
      </w:r>
      <w:r w:rsidRPr="003A70E1">
        <w:rPr>
          <w:rFonts w:ascii="Book Antiqua" w:hAnsi="Book Antiqua"/>
          <w:bCs/>
        </w:rPr>
        <w:tab/>
      </w:r>
    </w:p>
    <w:p w14:paraId="538073AF" w14:textId="77777777" w:rsidR="004E3287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</w:p>
    <w:p w14:paraId="55585D8C" w14:textId="77777777" w:rsidR="00B300C5" w:rsidRPr="003A70E1" w:rsidRDefault="00B300C5" w:rsidP="00533025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</w:p>
    <w:p w14:paraId="01E2DD31" w14:textId="3F1F6ECC" w:rsidR="004E3287" w:rsidRPr="00373A14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</w:rPr>
      </w:pPr>
      <w:r w:rsidRPr="00373A14">
        <w:rPr>
          <w:rFonts w:ascii="Book Antiqua" w:hAnsi="Book Antiqua"/>
          <w:b/>
        </w:rPr>
        <w:lastRenderedPageBreak/>
        <w:t>Georgia State University, Atlanta, G</w:t>
      </w:r>
      <w:r w:rsidR="00E72D85">
        <w:rPr>
          <w:rFonts w:ascii="Book Antiqua" w:hAnsi="Book Antiqua"/>
          <w:b/>
        </w:rPr>
        <w:t xml:space="preserve">A </w:t>
      </w:r>
      <w:r w:rsidR="00E72D85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>January – May 2013</w:t>
      </w:r>
    </w:p>
    <w:p w14:paraId="11A3FE41" w14:textId="01B76641" w:rsidR="004E3287" w:rsidRPr="00533025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  <w:bCs/>
        </w:rPr>
      </w:pPr>
      <w:r w:rsidRPr="00373A14">
        <w:rPr>
          <w:rFonts w:ascii="Book Antiqua" w:hAnsi="Book Antiqua"/>
          <w:b/>
        </w:rPr>
        <w:tab/>
        <w:t>Field Supervisor</w:t>
      </w:r>
      <w:r w:rsidR="00E72D85">
        <w:rPr>
          <w:rFonts w:ascii="Book Antiqua" w:hAnsi="Book Antiqua"/>
          <w:b/>
          <w:bCs/>
          <w:i/>
        </w:rPr>
        <w:br/>
      </w:r>
      <w:r w:rsidRPr="003A70E1">
        <w:rPr>
          <w:rFonts w:ascii="Book Antiqua" w:hAnsi="Book Antiqua"/>
          <w:b/>
          <w:bCs/>
          <w:i/>
        </w:rPr>
        <w:t>Courses Taught at GSU</w:t>
      </w:r>
      <w:r w:rsidR="00E72D85">
        <w:rPr>
          <w:rFonts w:ascii="Book Antiqua" w:hAnsi="Book Antiqua"/>
          <w:bCs/>
        </w:rPr>
        <w:br/>
      </w:r>
      <w:r w:rsidRPr="003A70E1">
        <w:rPr>
          <w:rFonts w:ascii="Book Antiqua" w:hAnsi="Book Antiqua"/>
        </w:rPr>
        <w:t>ECE 3661 Classroom Management/ Field Placement</w:t>
      </w:r>
    </w:p>
    <w:p w14:paraId="5B5DBE0E" w14:textId="77777777" w:rsidR="004E3287" w:rsidRPr="001D12C8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  <w:sz w:val="16"/>
          <w:szCs w:val="16"/>
        </w:rPr>
      </w:pPr>
    </w:p>
    <w:p w14:paraId="5F52C0C3" w14:textId="38061238" w:rsidR="004E3287" w:rsidRPr="00373A14" w:rsidRDefault="004E3287" w:rsidP="00533025">
      <w:pPr>
        <w:tabs>
          <w:tab w:val="left" w:pos="8190"/>
        </w:tabs>
        <w:ind w:left="540" w:hanging="540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>University of St. Thomas (UST), St. Paul, MN</w:t>
      </w:r>
      <w:r w:rsidR="00E72D85">
        <w:rPr>
          <w:rFonts w:ascii="Book Antiqua" w:hAnsi="Book Antiqua"/>
          <w:b/>
        </w:rPr>
        <w:br/>
      </w:r>
      <w:r w:rsidRPr="00373A14">
        <w:rPr>
          <w:rFonts w:ascii="Book Antiqua" w:hAnsi="Book Antiqua"/>
          <w:b/>
        </w:rPr>
        <w:t>Adjunct Faculty</w:t>
      </w:r>
      <w:r w:rsidR="00E72D85">
        <w:rPr>
          <w:rFonts w:ascii="Book Antiqua" w:hAnsi="Book Antiqua"/>
          <w:b/>
        </w:rPr>
        <w:t xml:space="preserve"> </w:t>
      </w:r>
      <w:r w:rsidR="00E72D85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>Jan</w:t>
      </w:r>
      <w:r w:rsidR="00E72D85">
        <w:rPr>
          <w:rFonts w:ascii="Book Antiqua" w:hAnsi="Book Antiqua"/>
        </w:rPr>
        <w:t xml:space="preserve">. 2012 </w:t>
      </w:r>
      <w:r w:rsidR="00310F20" w:rsidRPr="00373A14">
        <w:rPr>
          <w:rFonts w:ascii="Book Antiqua" w:hAnsi="Book Antiqua"/>
        </w:rPr>
        <w:t>– D</w:t>
      </w:r>
      <w:r w:rsidRPr="00373A14">
        <w:rPr>
          <w:rFonts w:ascii="Book Antiqua" w:hAnsi="Book Antiqua"/>
        </w:rPr>
        <w:t>ec</w:t>
      </w:r>
      <w:r w:rsidR="00E72D85">
        <w:rPr>
          <w:rFonts w:ascii="Book Antiqua" w:hAnsi="Book Antiqua"/>
        </w:rPr>
        <w:t xml:space="preserve">. </w:t>
      </w:r>
      <w:r w:rsidRPr="00373A14">
        <w:rPr>
          <w:rFonts w:ascii="Book Antiqua" w:hAnsi="Book Antiqua"/>
        </w:rPr>
        <w:t>2012</w:t>
      </w:r>
    </w:p>
    <w:p w14:paraId="04B9E9E9" w14:textId="691AD2FC" w:rsidR="004E3287" w:rsidRPr="003A70E1" w:rsidRDefault="004E3287" w:rsidP="00533025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i/>
        </w:rPr>
      </w:pPr>
      <w:r w:rsidRPr="003A70E1">
        <w:rPr>
          <w:rFonts w:ascii="Book Antiqua" w:hAnsi="Book Antiqua"/>
          <w:b/>
          <w:bCs/>
          <w:i/>
        </w:rPr>
        <w:tab/>
        <w:t>Courses Taught at UST</w:t>
      </w:r>
    </w:p>
    <w:p w14:paraId="4E8D0433" w14:textId="636B3C7D" w:rsidR="000B1437" w:rsidRPr="001D12C8" w:rsidRDefault="004E3287" w:rsidP="001D12C8">
      <w:pPr>
        <w:tabs>
          <w:tab w:val="left" w:pos="8190"/>
        </w:tabs>
        <w:ind w:left="540" w:hanging="540"/>
        <w:jc w:val="both"/>
        <w:rPr>
          <w:rFonts w:ascii="Book Antiqua" w:hAnsi="Book Antiqua"/>
          <w:bCs/>
          <w:i/>
        </w:rPr>
      </w:pPr>
      <w:r w:rsidRPr="003A70E1">
        <w:rPr>
          <w:rFonts w:ascii="Book Antiqua" w:hAnsi="Book Antiqua"/>
          <w:bCs/>
          <w:i/>
        </w:rPr>
        <w:tab/>
      </w:r>
      <w:r w:rsidRPr="003A70E1">
        <w:rPr>
          <w:rFonts w:ascii="Book Antiqua" w:hAnsi="Book Antiqua"/>
          <w:bCs/>
        </w:rPr>
        <w:t>EDUC 212/ TEGR 512:</w:t>
      </w:r>
      <w:r w:rsidRPr="003A70E1">
        <w:rPr>
          <w:rFonts w:ascii="Book Antiqua" w:hAnsi="Book Antiqua"/>
        </w:rPr>
        <w:t xml:space="preserve"> </w:t>
      </w:r>
      <w:r w:rsidRPr="003A70E1">
        <w:rPr>
          <w:rFonts w:ascii="Book Antiqua" w:hAnsi="Book Antiqua"/>
          <w:bCs/>
        </w:rPr>
        <w:t xml:space="preserve">Multicultural Education and Human Relations </w:t>
      </w:r>
    </w:p>
    <w:p w14:paraId="4248A22C" w14:textId="77777777" w:rsidR="000B1437" w:rsidRDefault="000B1437" w:rsidP="00533025">
      <w:pPr>
        <w:pStyle w:val="Normal1"/>
        <w:widowControl w:val="0"/>
        <w:spacing w:line="240" w:lineRule="auto"/>
        <w:ind w:left="540" w:hanging="540"/>
        <w:jc w:val="center"/>
        <w:rPr>
          <w:rFonts w:ascii="Book Antiqua" w:hAnsi="Book Antiqua"/>
          <w:b/>
          <w:sz w:val="24"/>
          <w:szCs w:val="24"/>
        </w:rPr>
      </w:pPr>
    </w:p>
    <w:p w14:paraId="663967EE" w14:textId="12E6FB70" w:rsidR="004E3287" w:rsidRPr="00373A14" w:rsidRDefault="004E3287" w:rsidP="00533025">
      <w:pPr>
        <w:pStyle w:val="Normal1"/>
        <w:widowControl w:val="0"/>
        <w:spacing w:line="240" w:lineRule="auto"/>
        <w:ind w:left="540" w:hanging="540"/>
        <w:jc w:val="center"/>
        <w:rPr>
          <w:rFonts w:ascii="Book Antiqua" w:hAnsi="Book Antiqua"/>
          <w:b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t>K-12 TEACHING EXPERIENCE</w:t>
      </w:r>
    </w:p>
    <w:p w14:paraId="4354FD03" w14:textId="77777777" w:rsidR="004E3287" w:rsidRPr="003A70E1" w:rsidRDefault="004E3287" w:rsidP="00533025">
      <w:pPr>
        <w:pStyle w:val="Normal1"/>
        <w:widowControl w:val="0"/>
        <w:tabs>
          <w:tab w:val="left" w:pos="8190"/>
        </w:tabs>
        <w:spacing w:line="240" w:lineRule="auto"/>
        <w:ind w:left="540" w:hanging="540"/>
        <w:jc w:val="center"/>
        <w:rPr>
          <w:rFonts w:ascii="Book Antiqua" w:hAnsi="Book Antiqua"/>
          <w:sz w:val="24"/>
          <w:szCs w:val="24"/>
        </w:rPr>
      </w:pPr>
    </w:p>
    <w:p w14:paraId="0F116007" w14:textId="4932442B" w:rsidR="00E72D85" w:rsidRPr="00373A14" w:rsidRDefault="004E3287" w:rsidP="00E72D85">
      <w:pPr>
        <w:pStyle w:val="Title"/>
        <w:widowControl w:val="0"/>
        <w:tabs>
          <w:tab w:val="left" w:pos="8190"/>
        </w:tabs>
        <w:spacing w:after="0" w:line="240" w:lineRule="auto"/>
        <w:ind w:left="540" w:hanging="540"/>
        <w:contextualSpacing w:val="0"/>
        <w:rPr>
          <w:rFonts w:ascii="Book Antiqua" w:hAnsi="Book Antiqua"/>
          <w:b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t>Thomasville Heights Elementary</w:t>
      </w:r>
      <w:r w:rsidR="00373A14" w:rsidRPr="00373A14">
        <w:rPr>
          <w:rFonts w:ascii="Book Antiqua" w:hAnsi="Book Antiqua"/>
          <w:b/>
          <w:sz w:val="24"/>
          <w:szCs w:val="24"/>
        </w:rPr>
        <w:t>,</w:t>
      </w:r>
      <w:r w:rsidRPr="00373A14">
        <w:rPr>
          <w:rFonts w:ascii="Book Antiqua" w:hAnsi="Book Antiqua"/>
          <w:b/>
          <w:sz w:val="24"/>
          <w:szCs w:val="24"/>
        </w:rPr>
        <w:t xml:space="preserve"> Atlanta</w:t>
      </w:r>
      <w:r w:rsidR="00E72D85">
        <w:rPr>
          <w:rFonts w:ascii="Book Antiqua" w:hAnsi="Book Antiqua"/>
          <w:b/>
          <w:sz w:val="24"/>
          <w:szCs w:val="24"/>
        </w:rPr>
        <w:t>, GA</w:t>
      </w:r>
      <w:bookmarkStart w:id="0" w:name="h.8a09b927868o" w:colFirst="0" w:colLast="0"/>
      <w:bookmarkEnd w:id="0"/>
      <w:r w:rsidR="00E72D85">
        <w:rPr>
          <w:rFonts w:ascii="Book Antiqua" w:hAnsi="Book Antiqua"/>
          <w:b/>
          <w:sz w:val="24"/>
          <w:szCs w:val="24"/>
        </w:rPr>
        <w:br/>
      </w:r>
      <w:r w:rsidRPr="00A96B32">
        <w:rPr>
          <w:rFonts w:ascii="Book Antiqua" w:hAnsi="Book Antiqua"/>
          <w:bCs/>
          <w:sz w:val="24"/>
          <w:szCs w:val="24"/>
        </w:rPr>
        <w:t>Teacher, 5</w:t>
      </w:r>
      <w:r w:rsidRPr="00A96B32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A96B32">
        <w:rPr>
          <w:rFonts w:ascii="Book Antiqua" w:hAnsi="Book Antiqua"/>
          <w:bCs/>
          <w:sz w:val="24"/>
          <w:szCs w:val="24"/>
        </w:rPr>
        <w:t xml:space="preserve"> Grade</w:t>
      </w:r>
      <w:r w:rsidRPr="00373A14">
        <w:rPr>
          <w:rFonts w:ascii="Book Antiqua" w:hAnsi="Book Antiqua"/>
          <w:b/>
          <w:sz w:val="24"/>
          <w:szCs w:val="24"/>
        </w:rPr>
        <w:t xml:space="preserve"> </w:t>
      </w:r>
      <w:r w:rsidR="00E72D85">
        <w:rPr>
          <w:rFonts w:ascii="Book Antiqua" w:hAnsi="Book Antiqua"/>
          <w:b/>
          <w:sz w:val="24"/>
          <w:szCs w:val="24"/>
        </w:rPr>
        <w:t xml:space="preserve"> </w:t>
      </w:r>
      <w:r w:rsidR="00E72D85">
        <w:rPr>
          <w:rFonts w:ascii="Book Antiqua" w:hAnsi="Book Antiqua"/>
          <w:b/>
          <w:sz w:val="24"/>
          <w:szCs w:val="24"/>
        </w:rPr>
        <w:tab/>
      </w:r>
      <w:r w:rsidR="00E72D85" w:rsidRPr="00373A14">
        <w:rPr>
          <w:rFonts w:ascii="Book Antiqua" w:hAnsi="Book Antiqua"/>
          <w:sz w:val="24"/>
          <w:szCs w:val="24"/>
        </w:rPr>
        <w:t>August 2008 – July 2010</w:t>
      </w:r>
    </w:p>
    <w:p w14:paraId="35CE6536" w14:textId="0DA76E17" w:rsidR="004E3287" w:rsidRPr="00373A14" w:rsidRDefault="004E3287" w:rsidP="00533025">
      <w:pPr>
        <w:pStyle w:val="Normal1"/>
        <w:widowControl w:val="0"/>
        <w:tabs>
          <w:tab w:val="left" w:pos="8190"/>
        </w:tabs>
        <w:spacing w:line="240" w:lineRule="auto"/>
        <w:rPr>
          <w:rFonts w:ascii="Book Antiqua" w:hAnsi="Book Antiqua"/>
          <w:b/>
          <w:sz w:val="24"/>
          <w:szCs w:val="24"/>
        </w:rPr>
      </w:pPr>
      <w:bookmarkStart w:id="1" w:name="h.alcev0vy3bk9" w:colFirst="0" w:colLast="0"/>
      <w:bookmarkEnd w:id="1"/>
    </w:p>
    <w:p w14:paraId="0729DF2C" w14:textId="047548AD" w:rsidR="004E3287" w:rsidRPr="00373A14" w:rsidRDefault="004E3287" w:rsidP="001D12C8">
      <w:pPr>
        <w:pStyle w:val="Title"/>
        <w:widowControl w:val="0"/>
        <w:tabs>
          <w:tab w:val="left" w:pos="8190"/>
        </w:tabs>
        <w:spacing w:after="0" w:line="240" w:lineRule="auto"/>
        <w:ind w:left="540" w:hanging="540"/>
        <w:contextualSpacing w:val="0"/>
        <w:rPr>
          <w:rFonts w:ascii="Book Antiqua" w:hAnsi="Book Antiqua"/>
          <w:b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t>P</w:t>
      </w:r>
      <w:r w:rsidR="00373A14" w:rsidRPr="00373A14">
        <w:rPr>
          <w:rFonts w:ascii="Book Antiqua" w:hAnsi="Book Antiqua"/>
          <w:b/>
          <w:sz w:val="24"/>
          <w:szCs w:val="24"/>
        </w:rPr>
        <w:t xml:space="preserve">ublic </w:t>
      </w:r>
      <w:r w:rsidRPr="00373A14">
        <w:rPr>
          <w:rFonts w:ascii="Book Antiqua" w:hAnsi="Book Antiqua"/>
          <w:b/>
          <w:sz w:val="24"/>
          <w:szCs w:val="24"/>
        </w:rPr>
        <w:t>S</w:t>
      </w:r>
      <w:r w:rsidR="00373A14" w:rsidRPr="00373A14">
        <w:rPr>
          <w:rFonts w:ascii="Book Antiqua" w:hAnsi="Book Antiqua"/>
          <w:b/>
          <w:sz w:val="24"/>
          <w:szCs w:val="24"/>
        </w:rPr>
        <w:t>chool</w:t>
      </w:r>
      <w:r w:rsidRPr="00373A14">
        <w:rPr>
          <w:rFonts w:ascii="Book Antiqua" w:hAnsi="Book Antiqua"/>
          <w:b/>
          <w:sz w:val="24"/>
          <w:szCs w:val="24"/>
        </w:rPr>
        <w:t xml:space="preserve"> 208</w:t>
      </w:r>
      <w:r w:rsidR="00373A14" w:rsidRPr="00373A14">
        <w:rPr>
          <w:rFonts w:ascii="Book Antiqua" w:hAnsi="Book Antiqua"/>
          <w:b/>
          <w:sz w:val="24"/>
          <w:szCs w:val="24"/>
        </w:rPr>
        <w:t>,</w:t>
      </w:r>
      <w:r w:rsidRPr="00373A14">
        <w:rPr>
          <w:rFonts w:ascii="Book Antiqua" w:hAnsi="Book Antiqua"/>
          <w:b/>
          <w:sz w:val="24"/>
          <w:szCs w:val="24"/>
        </w:rPr>
        <w:t xml:space="preserve"> Brooklyn, NY</w:t>
      </w:r>
      <w:bookmarkStart w:id="2" w:name="h.bj3blgi4yde8" w:colFirst="0" w:colLast="0"/>
      <w:bookmarkEnd w:id="2"/>
      <w:r w:rsidR="00E72D85">
        <w:rPr>
          <w:rFonts w:ascii="Book Antiqua" w:hAnsi="Book Antiqua"/>
          <w:b/>
          <w:sz w:val="24"/>
          <w:szCs w:val="24"/>
        </w:rPr>
        <w:t xml:space="preserve"> </w:t>
      </w:r>
      <w:r w:rsidR="00E72D85">
        <w:rPr>
          <w:rFonts w:ascii="Book Antiqua" w:hAnsi="Book Antiqua"/>
          <w:b/>
          <w:sz w:val="24"/>
          <w:szCs w:val="24"/>
        </w:rPr>
        <w:br/>
      </w:r>
      <w:r w:rsidR="00E72D85" w:rsidRPr="00A96B32">
        <w:rPr>
          <w:rFonts w:ascii="Book Antiqua" w:hAnsi="Book Antiqua"/>
          <w:bCs/>
          <w:sz w:val="24"/>
          <w:szCs w:val="24"/>
        </w:rPr>
        <w:t>T</w:t>
      </w:r>
      <w:r w:rsidRPr="00A96B32">
        <w:rPr>
          <w:rFonts w:ascii="Book Antiqua" w:hAnsi="Book Antiqua"/>
          <w:bCs/>
          <w:sz w:val="24"/>
          <w:szCs w:val="24"/>
        </w:rPr>
        <w:t>eacher, 5</w:t>
      </w:r>
      <w:r w:rsidRPr="00A96B32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A96B32">
        <w:rPr>
          <w:rFonts w:ascii="Book Antiqua" w:hAnsi="Book Antiqua"/>
          <w:bCs/>
          <w:sz w:val="24"/>
          <w:szCs w:val="24"/>
        </w:rPr>
        <w:t xml:space="preserve"> Grade</w:t>
      </w:r>
      <w:r w:rsidRPr="00373A14">
        <w:rPr>
          <w:rFonts w:ascii="Book Antiqua" w:hAnsi="Book Antiqua"/>
          <w:b/>
          <w:sz w:val="24"/>
          <w:szCs w:val="24"/>
        </w:rPr>
        <w:t xml:space="preserve"> </w:t>
      </w:r>
      <w:bookmarkStart w:id="3" w:name="h.mdlll6cl32ra" w:colFirst="0" w:colLast="0"/>
      <w:bookmarkEnd w:id="3"/>
      <w:r w:rsidR="00E72D85">
        <w:rPr>
          <w:rFonts w:ascii="Book Antiqua" w:hAnsi="Book Antiqua"/>
          <w:b/>
          <w:sz w:val="24"/>
          <w:szCs w:val="24"/>
        </w:rPr>
        <w:t xml:space="preserve"> </w:t>
      </w:r>
      <w:r w:rsidR="00E72D85" w:rsidRPr="00373A14">
        <w:rPr>
          <w:rFonts w:ascii="Book Antiqua" w:hAnsi="Book Antiqua"/>
          <w:b/>
          <w:sz w:val="24"/>
          <w:szCs w:val="24"/>
        </w:rPr>
        <w:t xml:space="preserve">            </w:t>
      </w:r>
      <w:r w:rsidR="00E72D85">
        <w:rPr>
          <w:rFonts w:ascii="Book Antiqua" w:hAnsi="Book Antiqua"/>
          <w:b/>
          <w:sz w:val="24"/>
          <w:szCs w:val="24"/>
        </w:rPr>
        <w:tab/>
      </w:r>
      <w:r w:rsidR="00E72D85">
        <w:rPr>
          <w:rFonts w:ascii="Book Antiqua" w:hAnsi="Book Antiqua"/>
          <w:sz w:val="24"/>
          <w:szCs w:val="24"/>
        </w:rPr>
        <w:t>Sept.</w:t>
      </w:r>
      <w:r w:rsidR="00E72D85" w:rsidRPr="00373A14">
        <w:rPr>
          <w:rFonts w:ascii="Book Antiqua" w:hAnsi="Book Antiqua"/>
          <w:sz w:val="24"/>
          <w:szCs w:val="24"/>
        </w:rPr>
        <w:t xml:space="preserve"> 2006 – June 2008</w:t>
      </w:r>
    </w:p>
    <w:p w14:paraId="58D97B93" w14:textId="77777777" w:rsidR="00575DB8" w:rsidRPr="00373A14" w:rsidRDefault="00575DB8" w:rsidP="00533025">
      <w:pPr>
        <w:ind w:left="540" w:hanging="540"/>
        <w:jc w:val="center"/>
        <w:rPr>
          <w:rFonts w:ascii="Book Antiqua" w:hAnsi="Book Antiqua"/>
          <w:b/>
        </w:rPr>
      </w:pPr>
    </w:p>
    <w:p w14:paraId="39752EA7" w14:textId="64F81E81" w:rsidR="001524BF" w:rsidRDefault="001524BF" w:rsidP="00533025">
      <w:pPr>
        <w:ind w:left="540" w:hanging="540"/>
        <w:jc w:val="center"/>
        <w:rPr>
          <w:rFonts w:ascii="Book Antiqua" w:hAnsi="Book Antiqua"/>
          <w:b/>
        </w:rPr>
      </w:pPr>
      <w:r w:rsidRPr="00373A14">
        <w:rPr>
          <w:rFonts w:ascii="Book Antiqua" w:hAnsi="Book Antiqua"/>
          <w:b/>
        </w:rPr>
        <w:t xml:space="preserve">LECTURES, PANELS, </w:t>
      </w:r>
      <w:r w:rsidR="00C21767">
        <w:rPr>
          <w:rFonts w:ascii="Book Antiqua" w:hAnsi="Book Antiqua"/>
          <w:b/>
        </w:rPr>
        <w:t>AND</w:t>
      </w:r>
      <w:r w:rsidRPr="00373A14">
        <w:rPr>
          <w:rFonts w:ascii="Book Antiqua" w:hAnsi="Book Antiqua"/>
          <w:b/>
        </w:rPr>
        <w:t xml:space="preserve"> INVITED TALKS</w:t>
      </w:r>
    </w:p>
    <w:p w14:paraId="02755345" w14:textId="77777777" w:rsidR="00BE5A16" w:rsidRPr="00B300C5" w:rsidRDefault="00BE5A16" w:rsidP="00533025">
      <w:pPr>
        <w:ind w:left="540" w:hanging="540"/>
        <w:jc w:val="center"/>
        <w:rPr>
          <w:rFonts w:ascii="Book Antiqua" w:hAnsi="Book Antiqua"/>
          <w:b/>
          <w:sz w:val="8"/>
          <w:szCs w:val="8"/>
        </w:rPr>
      </w:pPr>
    </w:p>
    <w:p w14:paraId="05DDF026" w14:textId="1DB738F8" w:rsidR="005D3E4B" w:rsidRDefault="009750D9" w:rsidP="00533025">
      <w:pPr>
        <w:ind w:left="540" w:hanging="540"/>
        <w:jc w:val="right"/>
        <w:rPr>
          <w:rFonts w:ascii="Book Antiqua" w:hAnsi="Book Antiqua"/>
        </w:rPr>
      </w:pPr>
      <w:r w:rsidRPr="00533025">
        <w:rPr>
          <w:rFonts w:ascii="Book Antiqua" w:hAnsi="Book Antiqua"/>
        </w:rPr>
        <w:t>(*) = keynote, (#) = lecture, (^) = facilitator</w:t>
      </w:r>
    </w:p>
    <w:p w14:paraId="7A60D040" w14:textId="77777777" w:rsidR="00C8092E" w:rsidRDefault="00C8092E" w:rsidP="00C8092E">
      <w:pPr>
        <w:ind w:left="540" w:hanging="540"/>
        <w:rPr>
          <w:rFonts w:ascii="Book Antiqua" w:hAnsi="Book Antiqua"/>
        </w:rPr>
      </w:pPr>
    </w:p>
    <w:p w14:paraId="7DD895CF" w14:textId="77777777" w:rsidR="00B300C5" w:rsidRPr="00533025" w:rsidRDefault="00B300C5" w:rsidP="00B300C5">
      <w:pPr>
        <w:ind w:left="540" w:hanging="540"/>
        <w:rPr>
          <w:rFonts w:ascii="Book Antiqua" w:hAnsi="Book Antiqua"/>
        </w:rPr>
      </w:pPr>
      <w:r>
        <w:rPr>
          <w:rFonts w:ascii="Book Antiqua" w:hAnsi="Book Antiqua"/>
        </w:rPr>
        <w:t>(^) “</w:t>
      </w:r>
      <w:r w:rsidRPr="00B300C5">
        <w:rPr>
          <w:rFonts w:ascii="Book Antiqua" w:hAnsi="Book Antiqua"/>
        </w:rPr>
        <w:t>Dark Matter Education Series,”</w:t>
      </w:r>
      <w:r>
        <w:rPr>
          <w:rFonts w:ascii="Book Antiqua" w:hAnsi="Book Antiqua"/>
        </w:rPr>
        <w:t xml:space="preserve"> African American Leadership Forum, Minneapolis, MN, August 2024</w:t>
      </w:r>
    </w:p>
    <w:p w14:paraId="36817B6F" w14:textId="7B4E1716" w:rsidR="00B300C5" w:rsidRDefault="00B300C5" w:rsidP="00B300C5">
      <w:pPr>
        <w:ind w:left="540" w:hanging="540"/>
        <w:rPr>
          <w:rFonts w:ascii="Book Antiqua" w:hAnsi="Book Antiqua"/>
        </w:rPr>
      </w:pPr>
    </w:p>
    <w:p w14:paraId="29AEA11F" w14:textId="652AD02F" w:rsidR="00B300C5" w:rsidRPr="00533025" w:rsidRDefault="00C8092E" w:rsidP="00B300C5">
      <w:pPr>
        <w:ind w:left="540" w:hanging="540"/>
        <w:rPr>
          <w:rFonts w:ascii="Book Antiqua" w:hAnsi="Book Antiqua"/>
        </w:rPr>
      </w:pPr>
      <w:r>
        <w:rPr>
          <w:rFonts w:ascii="Book Antiqua" w:hAnsi="Book Antiqua"/>
        </w:rPr>
        <w:t>(^) “</w:t>
      </w:r>
      <w:r w:rsidRPr="00B300C5">
        <w:rPr>
          <w:rFonts w:ascii="Book Antiqua" w:hAnsi="Book Antiqua"/>
        </w:rPr>
        <w:t>En</w:t>
      </w:r>
      <w:r w:rsidRPr="00C8092E">
        <w:rPr>
          <w:rFonts w:ascii="Book Antiqua" w:hAnsi="Book Antiqua"/>
        </w:rPr>
        <w:t xml:space="preserve">lightened </w:t>
      </w:r>
      <w:r w:rsidRPr="00C8092E">
        <w:rPr>
          <w:rFonts w:ascii="Book Antiqua" w:hAnsi="Book Antiqua"/>
          <w:b/>
          <w:bCs/>
        </w:rPr>
        <w:t>E</w:t>
      </w:r>
      <w:r w:rsidRPr="00C8092E">
        <w:rPr>
          <w:rFonts w:ascii="Book Antiqua" w:hAnsi="Book Antiqua"/>
        </w:rPr>
        <w:t>ngagement</w:t>
      </w:r>
      <w:r>
        <w:rPr>
          <w:rFonts w:ascii="Book Antiqua" w:hAnsi="Book Antiqua"/>
        </w:rPr>
        <w:t xml:space="preserve">,” </w:t>
      </w:r>
      <w:r w:rsidR="00B300C5" w:rsidRPr="00B300C5">
        <w:rPr>
          <w:rFonts w:ascii="Book Antiqua" w:hAnsi="Book Antiqua"/>
        </w:rPr>
        <w:t>Center for the Common Good</w:t>
      </w:r>
      <w:r w:rsidR="00B300C5">
        <w:rPr>
          <w:rFonts w:ascii="Book Antiqua" w:hAnsi="Book Antiqua"/>
        </w:rPr>
        <w:t>’s</w:t>
      </w:r>
      <w:r w:rsidR="00B300C5" w:rsidRPr="00B300C5">
        <w:rPr>
          <w:rFonts w:ascii="Book Antiqua" w:hAnsi="Book Antiqua"/>
        </w:rPr>
        <w:t> Community Engagement Institute</w:t>
      </w:r>
      <w:r w:rsidR="00B300C5" w:rsidRPr="00B300C5">
        <w:rPr>
          <w:rFonts w:ascii="Book Antiqua" w:hAnsi="Book Antiqua"/>
        </w:rPr>
        <w:t>.</w:t>
      </w:r>
      <w:r w:rsidR="00B300C5">
        <w:rPr>
          <w:rFonts w:ascii="Book Antiqua" w:hAnsi="Book Antiqua"/>
          <w:b/>
          <w:bCs/>
        </w:rPr>
        <w:t xml:space="preserve"> </w:t>
      </w:r>
      <w:r w:rsidR="00B300C5" w:rsidRPr="00373A14">
        <w:rPr>
          <w:rFonts w:ascii="Book Antiqua" w:hAnsi="Book Antiqua"/>
        </w:rPr>
        <w:t>University</w:t>
      </w:r>
      <w:r w:rsidR="00B300C5">
        <w:rPr>
          <w:rFonts w:ascii="Book Antiqua" w:hAnsi="Book Antiqua"/>
        </w:rPr>
        <w:t xml:space="preserve"> of St. Thomas, MN, </w:t>
      </w:r>
      <w:r w:rsidR="00B300C5" w:rsidRPr="00C8092E">
        <w:rPr>
          <w:rFonts w:ascii="Book Antiqua" w:hAnsi="Book Antiqua"/>
        </w:rPr>
        <w:t>May</w:t>
      </w:r>
      <w:r w:rsidR="00B300C5">
        <w:rPr>
          <w:rFonts w:ascii="Book Antiqua" w:hAnsi="Book Antiqua"/>
        </w:rPr>
        <w:t xml:space="preserve"> 2024</w:t>
      </w:r>
    </w:p>
    <w:p w14:paraId="2E308352" w14:textId="2B67DF54" w:rsidR="00C8092E" w:rsidRDefault="00C8092E" w:rsidP="00C8092E">
      <w:pPr>
        <w:ind w:left="540" w:hanging="540"/>
        <w:rPr>
          <w:rFonts w:ascii="Book Antiqua" w:hAnsi="Book Antiqua"/>
          <w:i/>
          <w:u w:val="single"/>
        </w:rPr>
      </w:pPr>
    </w:p>
    <w:p w14:paraId="7384DA97" w14:textId="5F5FD946" w:rsidR="00C8092E" w:rsidRDefault="00C8092E" w:rsidP="00C8092E">
      <w:pPr>
        <w:ind w:left="540" w:hanging="540"/>
        <w:rPr>
          <w:rFonts w:ascii="Book Antiqua" w:hAnsi="Book Antiqua"/>
        </w:rPr>
      </w:pPr>
      <w:r w:rsidRPr="00533025">
        <w:rPr>
          <w:rFonts w:ascii="Book Antiqua" w:hAnsi="Book Antiqua"/>
        </w:rPr>
        <w:t>(</w:t>
      </w:r>
      <w:r>
        <w:rPr>
          <w:rFonts w:ascii="Book Antiqua" w:hAnsi="Book Antiqua"/>
        </w:rPr>
        <w:t>*</w:t>
      </w:r>
      <w:r w:rsidRPr="00533025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</w:t>
      </w:r>
      <w:r w:rsidRPr="00533025">
        <w:rPr>
          <w:rFonts w:ascii="Book Antiqua" w:hAnsi="Book Antiqua"/>
        </w:rPr>
        <w:t>“</w:t>
      </w:r>
      <w:r w:rsidRPr="00C8092E">
        <w:rPr>
          <w:rFonts w:ascii="Book Antiqua" w:hAnsi="Book Antiqua"/>
        </w:rPr>
        <w:t xml:space="preserve">To be </w:t>
      </w:r>
      <w:r>
        <w:rPr>
          <w:rFonts w:ascii="Book Antiqua" w:hAnsi="Book Antiqua"/>
        </w:rPr>
        <w:t>Y</w:t>
      </w:r>
      <w:r w:rsidRPr="00C8092E">
        <w:rPr>
          <w:rFonts w:ascii="Book Antiqua" w:hAnsi="Book Antiqua"/>
        </w:rPr>
        <w:t xml:space="preserve">oung, </w:t>
      </w:r>
      <w:r>
        <w:rPr>
          <w:rFonts w:ascii="Book Antiqua" w:hAnsi="Book Antiqua"/>
        </w:rPr>
        <w:t>G</w:t>
      </w:r>
      <w:r w:rsidRPr="00C8092E">
        <w:rPr>
          <w:rFonts w:ascii="Book Antiqua" w:hAnsi="Book Antiqua"/>
        </w:rPr>
        <w:t xml:space="preserve">ifted, and </w:t>
      </w:r>
      <w:r>
        <w:rPr>
          <w:rFonts w:ascii="Book Antiqua" w:hAnsi="Book Antiqua"/>
        </w:rPr>
        <w:t>B</w:t>
      </w:r>
      <w:r w:rsidRPr="00C8092E">
        <w:rPr>
          <w:rFonts w:ascii="Book Antiqua" w:hAnsi="Book Antiqua"/>
        </w:rPr>
        <w:t>lack</w:t>
      </w:r>
      <w:r w:rsidRPr="00533025">
        <w:rPr>
          <w:rFonts w:ascii="Book Antiqua" w:hAnsi="Book Antiqua"/>
        </w:rPr>
        <w:t xml:space="preserve">,” </w:t>
      </w:r>
      <w:r w:rsidRPr="00C8092E">
        <w:rPr>
          <w:rFonts w:ascii="Book Antiqua" w:hAnsi="Book Antiqua"/>
        </w:rPr>
        <w:t>Black Empowerment Student Alliance (BESA)</w:t>
      </w:r>
      <w:r w:rsidRPr="00373A14">
        <w:rPr>
          <w:rFonts w:ascii="Book Antiqua" w:hAnsi="Book Antiqua"/>
        </w:rPr>
        <w:t>. University</w:t>
      </w:r>
      <w:r>
        <w:rPr>
          <w:rFonts w:ascii="Book Antiqua" w:hAnsi="Book Antiqua"/>
        </w:rPr>
        <w:t xml:space="preserve"> of St. Thomas, MN</w:t>
      </w:r>
      <w:r>
        <w:rPr>
          <w:rFonts w:ascii="Book Antiqua" w:hAnsi="Book Antiqua"/>
        </w:rPr>
        <w:t xml:space="preserve">, </w:t>
      </w:r>
      <w:r w:rsidR="00B300C5" w:rsidRPr="00C8092E">
        <w:rPr>
          <w:rFonts w:ascii="Book Antiqua" w:hAnsi="Book Antiqua"/>
        </w:rPr>
        <w:t>May</w:t>
      </w:r>
      <w:r>
        <w:rPr>
          <w:rFonts w:ascii="Book Antiqua" w:hAnsi="Book Antiqua"/>
        </w:rPr>
        <w:t xml:space="preserve"> 2024</w:t>
      </w:r>
    </w:p>
    <w:p w14:paraId="1CA96C6F" w14:textId="77777777" w:rsidR="00C8092E" w:rsidRDefault="00C8092E" w:rsidP="00B300C5">
      <w:pPr>
        <w:rPr>
          <w:rFonts w:ascii="Book Antiqua" w:hAnsi="Book Antiqua"/>
        </w:rPr>
      </w:pPr>
    </w:p>
    <w:p w14:paraId="2E52926F" w14:textId="64E768B9" w:rsidR="005D3E4B" w:rsidRPr="00373A14" w:rsidRDefault="009750D9" w:rsidP="00533025">
      <w:pPr>
        <w:ind w:left="540" w:hanging="540"/>
        <w:rPr>
          <w:rFonts w:ascii="Book Antiqua" w:hAnsi="Book Antiqua"/>
        </w:rPr>
      </w:pPr>
      <w:r w:rsidRPr="00533025">
        <w:rPr>
          <w:rFonts w:ascii="Book Antiqua" w:hAnsi="Book Antiqua"/>
        </w:rPr>
        <w:t>(</w:t>
      </w:r>
      <w:r>
        <w:rPr>
          <w:rFonts w:ascii="Book Antiqua" w:hAnsi="Book Antiqua"/>
        </w:rPr>
        <w:t>*</w:t>
      </w:r>
      <w:r w:rsidRPr="00533025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</w:t>
      </w:r>
      <w:r w:rsidR="005D3E4B" w:rsidRPr="00533025">
        <w:rPr>
          <w:rFonts w:ascii="Book Antiqua" w:hAnsi="Book Antiqua"/>
        </w:rPr>
        <w:t xml:space="preserve">“Everyday </w:t>
      </w:r>
      <w:r w:rsidRPr="00533025">
        <w:rPr>
          <w:rFonts w:ascii="Book Antiqua" w:hAnsi="Book Antiqua"/>
        </w:rPr>
        <w:t>a</w:t>
      </w:r>
      <w:r w:rsidR="005D3E4B" w:rsidRPr="00533025">
        <w:rPr>
          <w:rFonts w:ascii="Book Antiqua" w:hAnsi="Book Antiqua"/>
        </w:rPr>
        <w:t>ctivism</w:t>
      </w:r>
      <w:r w:rsidRPr="00533025">
        <w:rPr>
          <w:rFonts w:ascii="Book Antiqua" w:hAnsi="Book Antiqua"/>
        </w:rPr>
        <w:t>,</w:t>
      </w:r>
      <w:r w:rsidR="005D3E4B" w:rsidRPr="00533025">
        <w:rPr>
          <w:rFonts w:ascii="Book Antiqua" w:hAnsi="Book Antiqua"/>
        </w:rPr>
        <w:t>” Black History Month Lecture</w:t>
      </w:r>
      <w:r w:rsidR="005D3E4B" w:rsidRPr="00373A14">
        <w:rPr>
          <w:rFonts w:ascii="Book Antiqua" w:hAnsi="Book Antiqua"/>
        </w:rPr>
        <w:t>. Mount St. Mary's University</w:t>
      </w:r>
      <w:r>
        <w:rPr>
          <w:rFonts w:ascii="Book Antiqua" w:hAnsi="Book Antiqua"/>
        </w:rPr>
        <w:t xml:space="preserve">, </w:t>
      </w:r>
      <w:r w:rsidR="004E3287" w:rsidRPr="00373A14">
        <w:rPr>
          <w:rFonts w:ascii="Book Antiqua" w:hAnsi="Book Antiqua"/>
        </w:rPr>
        <w:t>February</w:t>
      </w:r>
      <w:r w:rsidR="005D3E4B" w:rsidRPr="00373A14">
        <w:rPr>
          <w:rFonts w:ascii="Book Antiqua" w:hAnsi="Book Antiqua"/>
        </w:rPr>
        <w:t xml:space="preserve"> 2017</w:t>
      </w:r>
      <w:r>
        <w:rPr>
          <w:rFonts w:ascii="Book Antiqua" w:hAnsi="Book Antiqua"/>
        </w:rPr>
        <w:t>.</w:t>
      </w:r>
    </w:p>
    <w:p w14:paraId="30C881BE" w14:textId="77777777" w:rsidR="005D3E4B" w:rsidRPr="00373A14" w:rsidRDefault="005D3E4B" w:rsidP="00533025">
      <w:pPr>
        <w:ind w:left="540" w:hanging="540"/>
      </w:pPr>
    </w:p>
    <w:p w14:paraId="3D669E43" w14:textId="17C1A5A6" w:rsidR="009750D9" w:rsidRDefault="009750D9" w:rsidP="00533025">
      <w:pPr>
        <w:ind w:left="540" w:hanging="540"/>
        <w:rPr>
          <w:rFonts w:ascii="Book Antiqua" w:hAnsi="Book Antiqua"/>
        </w:rPr>
      </w:pPr>
      <w:r>
        <w:rPr>
          <w:rFonts w:ascii="Book Antiqua" w:hAnsi="Book Antiqua"/>
        </w:rPr>
        <w:t>(#) “</w:t>
      </w:r>
      <w:r w:rsidR="005D3E4B" w:rsidRPr="00533025">
        <w:rPr>
          <w:rFonts w:ascii="Book Antiqua" w:hAnsi="Book Antiqua"/>
        </w:rPr>
        <w:t>Equity</w:t>
      </w:r>
      <w:r w:rsidR="005D3E4B" w:rsidRPr="00373A14">
        <w:rPr>
          <w:rFonts w:ascii="Book Antiqua" w:hAnsi="Book Antiqua"/>
        </w:rPr>
        <w:t xml:space="preserve"> in the </w:t>
      </w:r>
      <w:r>
        <w:rPr>
          <w:rFonts w:ascii="Book Antiqua" w:hAnsi="Book Antiqua"/>
        </w:rPr>
        <w:t>g</w:t>
      </w:r>
      <w:r w:rsidR="005D3E4B" w:rsidRPr="00373A14">
        <w:rPr>
          <w:rFonts w:ascii="Book Antiqua" w:hAnsi="Book Antiqua"/>
        </w:rPr>
        <w:t xml:space="preserve">lobal </w:t>
      </w:r>
      <w:r>
        <w:rPr>
          <w:rFonts w:ascii="Book Antiqua" w:hAnsi="Book Antiqua"/>
        </w:rPr>
        <w:t>c</w:t>
      </w:r>
      <w:r w:rsidR="005D3E4B" w:rsidRPr="00373A14">
        <w:rPr>
          <w:rFonts w:ascii="Book Antiqua" w:hAnsi="Book Antiqua"/>
        </w:rPr>
        <w:t>ontext</w:t>
      </w:r>
      <w:r>
        <w:rPr>
          <w:rFonts w:ascii="Book Antiqua" w:hAnsi="Book Antiqua"/>
        </w:rPr>
        <w:t xml:space="preserve">: </w:t>
      </w:r>
      <w:r w:rsidR="005D3E4B" w:rsidRPr="00373A14">
        <w:rPr>
          <w:rFonts w:ascii="Book Antiqua" w:hAnsi="Book Antiqua"/>
        </w:rPr>
        <w:t>How school administrators can create and</w:t>
      </w:r>
      <w:r>
        <w:rPr>
          <w:rFonts w:ascii="Book Antiqua" w:hAnsi="Book Antiqua"/>
        </w:rPr>
        <w:t xml:space="preserve"> </w:t>
      </w:r>
      <w:r w:rsidR="005D3E4B" w:rsidRPr="00373A14">
        <w:rPr>
          <w:rFonts w:ascii="Book Antiqua" w:hAnsi="Book Antiqua"/>
        </w:rPr>
        <w:t>implement equitable policies</w:t>
      </w:r>
      <w:r>
        <w:rPr>
          <w:rFonts w:ascii="Book Antiqua" w:hAnsi="Book Antiqua"/>
        </w:rPr>
        <w:t xml:space="preserve">,” </w:t>
      </w:r>
      <w:r w:rsidR="005D3E4B" w:rsidRPr="00373A14">
        <w:rPr>
          <w:rFonts w:ascii="Book Antiqua" w:hAnsi="Book Antiqua"/>
        </w:rPr>
        <w:t>American University, Washington, D.C. February 16, 2016.</w:t>
      </w:r>
    </w:p>
    <w:p w14:paraId="7AFC7F62" w14:textId="77777777" w:rsidR="00533025" w:rsidRPr="00373A14" w:rsidRDefault="00533025" w:rsidP="00533025">
      <w:pPr>
        <w:ind w:left="540" w:hanging="540"/>
        <w:rPr>
          <w:rFonts w:ascii="Book Antiqua" w:hAnsi="Book Antiqua"/>
        </w:rPr>
      </w:pPr>
    </w:p>
    <w:p w14:paraId="4251E02A" w14:textId="1FF9D520" w:rsidR="00BE5A16" w:rsidRDefault="009750D9" w:rsidP="00533025">
      <w:pPr>
        <w:ind w:left="540" w:hanging="540"/>
        <w:rPr>
          <w:rFonts w:ascii="Book Antiqua" w:hAnsi="Book Antiqua"/>
        </w:rPr>
      </w:pPr>
      <w:r>
        <w:rPr>
          <w:rFonts w:ascii="Book Antiqua" w:hAnsi="Book Antiqua"/>
        </w:rPr>
        <w:t>(#) “</w:t>
      </w:r>
      <w:r w:rsidR="005D3E4B" w:rsidRPr="00373A14">
        <w:rPr>
          <w:rFonts w:ascii="Book Antiqua" w:hAnsi="Book Antiqua"/>
        </w:rPr>
        <w:t xml:space="preserve">Teacher </w:t>
      </w:r>
      <w:r>
        <w:rPr>
          <w:rFonts w:ascii="Book Antiqua" w:hAnsi="Book Antiqua"/>
        </w:rPr>
        <w:t>a</w:t>
      </w:r>
      <w:r w:rsidR="005D3E4B" w:rsidRPr="00373A14">
        <w:rPr>
          <w:rFonts w:ascii="Book Antiqua" w:hAnsi="Book Antiqua"/>
        </w:rPr>
        <w:t xml:space="preserve">ctivism and </w:t>
      </w:r>
      <w:r>
        <w:rPr>
          <w:rFonts w:ascii="Book Antiqua" w:hAnsi="Book Antiqua"/>
        </w:rPr>
        <w:t>g</w:t>
      </w:r>
      <w:r w:rsidR="005D3E4B" w:rsidRPr="00373A14">
        <w:rPr>
          <w:rFonts w:ascii="Book Antiqua" w:hAnsi="Book Antiqua"/>
        </w:rPr>
        <w:t xml:space="preserve">lobal </w:t>
      </w:r>
      <w:r>
        <w:rPr>
          <w:rFonts w:ascii="Book Antiqua" w:hAnsi="Book Antiqua"/>
        </w:rPr>
        <w:t>c</w:t>
      </w:r>
      <w:r w:rsidR="005D3E4B" w:rsidRPr="00373A14">
        <w:rPr>
          <w:rFonts w:ascii="Book Antiqua" w:hAnsi="Book Antiqua"/>
        </w:rPr>
        <w:t>hange</w:t>
      </w:r>
      <w:r>
        <w:rPr>
          <w:rFonts w:ascii="Book Antiqua" w:hAnsi="Book Antiqua"/>
        </w:rPr>
        <w:t>,”</w:t>
      </w:r>
      <w:r w:rsidR="005D3E4B" w:rsidRPr="00373A14">
        <w:rPr>
          <w:rFonts w:ascii="Book Antiqua" w:hAnsi="Book Antiqua"/>
        </w:rPr>
        <w:t xml:space="preserve"> American University, W</w:t>
      </w:r>
      <w:r w:rsidR="004E3287" w:rsidRPr="00373A14">
        <w:rPr>
          <w:rFonts w:ascii="Book Antiqua" w:hAnsi="Book Antiqua"/>
        </w:rPr>
        <w:t>ashington, D.C. February</w:t>
      </w:r>
      <w:r>
        <w:rPr>
          <w:rFonts w:ascii="Book Antiqua" w:hAnsi="Book Antiqua"/>
        </w:rPr>
        <w:t xml:space="preserve"> 1</w:t>
      </w:r>
      <w:r w:rsidR="004E3287" w:rsidRPr="00373A14">
        <w:rPr>
          <w:rFonts w:ascii="Book Antiqua" w:hAnsi="Book Antiqua"/>
        </w:rPr>
        <w:t xml:space="preserve">6, </w:t>
      </w:r>
      <w:r w:rsidR="005D3E4B" w:rsidRPr="00373A14">
        <w:rPr>
          <w:rFonts w:ascii="Book Antiqua" w:hAnsi="Book Antiqua"/>
        </w:rPr>
        <w:t>2016.</w:t>
      </w:r>
      <w:r w:rsidR="00BE5A16">
        <w:rPr>
          <w:rFonts w:ascii="Book Antiqua" w:hAnsi="Book Antiqua"/>
        </w:rPr>
        <w:t xml:space="preserve"> </w:t>
      </w:r>
    </w:p>
    <w:p w14:paraId="1159E5D5" w14:textId="77777777" w:rsidR="00BE5A16" w:rsidRDefault="00BE5A16" w:rsidP="00533025">
      <w:pPr>
        <w:ind w:left="540" w:hanging="540"/>
        <w:rPr>
          <w:rFonts w:ascii="Book Antiqua" w:hAnsi="Book Antiqua"/>
        </w:rPr>
      </w:pPr>
    </w:p>
    <w:p w14:paraId="20218917" w14:textId="50873881" w:rsidR="00BE5A16" w:rsidRDefault="00BE5A16" w:rsidP="00533025">
      <w:pPr>
        <w:ind w:left="540" w:hanging="540"/>
        <w:rPr>
          <w:rFonts w:ascii="Book Antiqua" w:hAnsi="Book Antiqua"/>
          <w:i/>
          <w:u w:val="single"/>
        </w:rPr>
      </w:pPr>
      <w:r>
        <w:rPr>
          <w:rFonts w:ascii="Book Antiqua" w:hAnsi="Book Antiqua"/>
        </w:rPr>
        <w:t>(^) “</w:t>
      </w:r>
      <w:r w:rsidR="005D3E4B" w:rsidRPr="00373A14">
        <w:rPr>
          <w:rFonts w:ascii="Book Antiqua" w:hAnsi="Book Antiqua"/>
        </w:rPr>
        <w:t>Front Streeting: Lessons about Saying Her Name with Grace</w:t>
      </w:r>
      <w:r w:rsidR="009750D9">
        <w:rPr>
          <w:rFonts w:ascii="Book Antiqua" w:hAnsi="Book Antiqua"/>
        </w:rPr>
        <w:t xml:space="preserve">,” </w:t>
      </w:r>
      <w:r w:rsidR="005D3E4B" w:rsidRPr="00373A14">
        <w:rPr>
          <w:rFonts w:ascii="Book Antiqua" w:hAnsi="Book Antiqua"/>
        </w:rPr>
        <w:t>F</w:t>
      </w:r>
      <w:r w:rsidR="004E3287" w:rsidRPr="00373A14">
        <w:rPr>
          <w:rFonts w:ascii="Book Antiqua" w:hAnsi="Book Antiqua"/>
        </w:rPr>
        <w:t xml:space="preserve">aculty Women of Color </w:t>
      </w:r>
      <w:r w:rsidR="004E3287" w:rsidRPr="00373A14">
        <w:rPr>
          <w:rFonts w:ascii="Book Antiqua" w:hAnsi="Book Antiqua"/>
        </w:rPr>
        <w:tab/>
      </w:r>
      <w:r w:rsidR="004E3287" w:rsidRPr="00373A14">
        <w:rPr>
          <w:rFonts w:ascii="Book Antiqua" w:hAnsi="Book Antiqua"/>
        </w:rPr>
        <w:tab/>
      </w:r>
      <w:r w:rsidR="004E3287" w:rsidRPr="00373A14">
        <w:rPr>
          <w:rFonts w:ascii="Book Antiqua" w:hAnsi="Book Antiqua"/>
        </w:rPr>
        <w:tab/>
        <w:t xml:space="preserve">in the </w:t>
      </w:r>
      <w:r w:rsidR="004E3287" w:rsidRPr="00373A14">
        <w:rPr>
          <w:rFonts w:ascii="Book Antiqua" w:hAnsi="Book Antiqua"/>
        </w:rPr>
        <w:tab/>
      </w:r>
      <w:r w:rsidR="005D3E4B" w:rsidRPr="00373A14">
        <w:rPr>
          <w:rFonts w:ascii="Book Antiqua" w:hAnsi="Book Antiqua"/>
        </w:rPr>
        <w:t>Academy Conference at Virginia Tech. Blacksburg, VA, April 2-3, 2017</w:t>
      </w:r>
      <w:r>
        <w:rPr>
          <w:rFonts w:ascii="Book Antiqua" w:hAnsi="Book Antiqua"/>
        </w:rPr>
        <w:t>.</w:t>
      </w:r>
    </w:p>
    <w:p w14:paraId="7306C2C3" w14:textId="77777777" w:rsidR="00BE5A16" w:rsidRPr="00533025" w:rsidRDefault="00BE5A16" w:rsidP="00533025">
      <w:pPr>
        <w:ind w:left="540" w:hanging="540"/>
        <w:rPr>
          <w:rFonts w:ascii="Book Antiqua" w:hAnsi="Book Antiqua"/>
        </w:rPr>
      </w:pPr>
    </w:p>
    <w:p w14:paraId="44A55A18" w14:textId="77BDB5FF" w:rsidR="00BE5A16" w:rsidRDefault="00BE5A16" w:rsidP="00533025">
      <w:pPr>
        <w:ind w:left="540" w:hanging="540"/>
        <w:rPr>
          <w:rFonts w:ascii="Book Antiqua" w:hAnsi="Book Antiqua"/>
          <w:i/>
          <w:u w:val="single"/>
        </w:rPr>
      </w:pPr>
      <w:r>
        <w:rPr>
          <w:rFonts w:ascii="Book Antiqua" w:hAnsi="Book Antiqua"/>
        </w:rPr>
        <w:t xml:space="preserve">(^) </w:t>
      </w:r>
      <w:r w:rsidR="009750D9" w:rsidRPr="00533025">
        <w:rPr>
          <w:rFonts w:ascii="Book Antiqua" w:hAnsi="Book Antiqua"/>
        </w:rPr>
        <w:t>“</w:t>
      </w:r>
      <w:r w:rsidR="005D3E4B" w:rsidRPr="00533025">
        <w:rPr>
          <w:rFonts w:ascii="Book Antiqua" w:hAnsi="Book Antiqua"/>
        </w:rPr>
        <w:t>Instructional Leadership and Teacher Support</w:t>
      </w:r>
      <w:r w:rsidR="009750D9" w:rsidRPr="00533025">
        <w:rPr>
          <w:rFonts w:ascii="Book Antiqua" w:hAnsi="Book Antiqua"/>
        </w:rPr>
        <w:t xml:space="preserve">: </w:t>
      </w:r>
      <w:r w:rsidR="005D3E4B" w:rsidRPr="00533025">
        <w:rPr>
          <w:rFonts w:ascii="Book Antiqua" w:hAnsi="Book Antiqua"/>
        </w:rPr>
        <w:t>How teachers ca</w:t>
      </w:r>
      <w:r w:rsidR="004E3287" w:rsidRPr="00533025">
        <w:rPr>
          <w:rFonts w:ascii="Book Antiqua" w:hAnsi="Book Antiqua"/>
        </w:rPr>
        <w:t xml:space="preserve">n function as change </w:t>
      </w:r>
      <w:r w:rsidR="004E3287" w:rsidRPr="00373A14">
        <w:rPr>
          <w:rFonts w:ascii="Book Antiqua" w:hAnsi="Book Antiqua"/>
        </w:rPr>
        <w:t>agents</w:t>
      </w:r>
      <w:r w:rsidR="009750D9">
        <w:rPr>
          <w:rFonts w:ascii="Book Antiqua" w:hAnsi="Book Antiqua"/>
        </w:rPr>
        <w:t>,”</w:t>
      </w:r>
      <w:r w:rsidR="004E3287" w:rsidRPr="00373A14">
        <w:rPr>
          <w:rFonts w:ascii="Book Antiqua" w:hAnsi="Book Antiqua"/>
        </w:rPr>
        <w:t xml:space="preserve"> </w:t>
      </w:r>
      <w:r w:rsidR="005D3E4B" w:rsidRPr="00373A14">
        <w:rPr>
          <w:rFonts w:ascii="Book Antiqua" w:hAnsi="Book Antiqua"/>
        </w:rPr>
        <w:t>Bulloch County Public Schools</w:t>
      </w:r>
      <w:r w:rsidR="009750D9">
        <w:rPr>
          <w:rFonts w:ascii="Book Antiqua" w:hAnsi="Book Antiqua"/>
        </w:rPr>
        <w:t xml:space="preserve">, </w:t>
      </w:r>
      <w:r w:rsidR="005D3E4B" w:rsidRPr="00373A14">
        <w:rPr>
          <w:rFonts w:ascii="Book Antiqua" w:hAnsi="Book Antiqua"/>
        </w:rPr>
        <w:t>September 16, 2016</w:t>
      </w:r>
      <w:r>
        <w:rPr>
          <w:rFonts w:ascii="Book Antiqua" w:hAnsi="Book Antiqua"/>
        </w:rPr>
        <w:t>.</w:t>
      </w:r>
    </w:p>
    <w:p w14:paraId="3D7A136D" w14:textId="77777777" w:rsidR="00BE5A16" w:rsidRPr="00533025" w:rsidRDefault="00BE5A16" w:rsidP="00533025">
      <w:pPr>
        <w:ind w:left="540" w:hanging="540"/>
        <w:rPr>
          <w:rFonts w:ascii="Book Antiqua" w:hAnsi="Book Antiqua"/>
        </w:rPr>
      </w:pPr>
    </w:p>
    <w:p w14:paraId="2516D9EF" w14:textId="3A09B05B" w:rsidR="001524BF" w:rsidRPr="003A70E1" w:rsidRDefault="00BE5A16" w:rsidP="00B300C5">
      <w:pPr>
        <w:ind w:left="540" w:hanging="540"/>
        <w:rPr>
          <w:rFonts w:ascii="Book Antiqua" w:hAnsi="Book Antiqua"/>
        </w:rPr>
      </w:pPr>
      <w:r>
        <w:rPr>
          <w:rFonts w:ascii="Book Antiqua" w:hAnsi="Book Antiqua"/>
        </w:rPr>
        <w:t xml:space="preserve">(*) </w:t>
      </w:r>
      <w:r w:rsidRPr="00533025" w:rsidDel="00BE5A16">
        <w:rPr>
          <w:rFonts w:ascii="Book Antiqua" w:hAnsi="Book Antiqua"/>
        </w:rPr>
        <w:t xml:space="preserve"> </w:t>
      </w:r>
      <w:r w:rsidR="004E3287" w:rsidRPr="00533025">
        <w:rPr>
          <w:rFonts w:ascii="Book Antiqua" w:hAnsi="Book Antiqua"/>
        </w:rPr>
        <w:t>“Honoring Black History as American History</w:t>
      </w:r>
      <w:r w:rsidRPr="00533025">
        <w:rPr>
          <w:rFonts w:ascii="Book Antiqua" w:hAnsi="Book Antiqua"/>
        </w:rPr>
        <w:t>,”</w:t>
      </w:r>
      <w:r w:rsidR="004E3287" w:rsidRPr="00533025">
        <w:rPr>
          <w:rFonts w:ascii="Book Antiqua" w:hAnsi="Book Antiqua"/>
        </w:rPr>
        <w:t xml:space="preserve"> </w:t>
      </w:r>
      <w:r w:rsidR="000B0269" w:rsidRPr="00533025">
        <w:rPr>
          <w:rFonts w:ascii="Book Antiqua" w:hAnsi="Book Antiqua"/>
        </w:rPr>
        <w:t>Soul Food Dinner &amp; Black History</w:t>
      </w:r>
      <w:r>
        <w:rPr>
          <w:rFonts w:ascii="Book Antiqua" w:hAnsi="Book Antiqua"/>
        </w:rPr>
        <w:t xml:space="preserve"> </w:t>
      </w:r>
      <w:r w:rsidR="004E3287" w:rsidRPr="00373A14">
        <w:rPr>
          <w:rFonts w:ascii="Book Antiqua" w:hAnsi="Book Antiqua"/>
        </w:rPr>
        <w:t>Month</w:t>
      </w:r>
      <w:r>
        <w:rPr>
          <w:rFonts w:ascii="Book Antiqua" w:hAnsi="Book Antiqua"/>
        </w:rPr>
        <w:t xml:space="preserve">, </w:t>
      </w:r>
      <w:r w:rsidR="004E3287" w:rsidRPr="00373A14">
        <w:rPr>
          <w:rFonts w:ascii="Book Antiqua" w:hAnsi="Book Antiqua"/>
        </w:rPr>
        <w:t>University of Minnesota Morris. February 2014</w:t>
      </w:r>
      <w:r w:rsidR="00533025">
        <w:rPr>
          <w:rFonts w:ascii="Book Antiqua" w:hAnsi="Book Antiqua"/>
        </w:rPr>
        <w:t>.</w:t>
      </w:r>
    </w:p>
    <w:p w14:paraId="0D03C69F" w14:textId="77777777" w:rsidR="00C8092E" w:rsidRDefault="00C8092E">
      <w:pPr>
        <w:rPr>
          <w:rFonts w:ascii="Book Antiqua" w:eastAsia="Arial" w:hAnsi="Book Antiqua" w:cs="Arial"/>
          <w:b/>
          <w:color w:val="000000"/>
        </w:rPr>
      </w:pPr>
      <w:r>
        <w:rPr>
          <w:rFonts w:ascii="Book Antiqua" w:hAnsi="Book Antiqua"/>
          <w:b/>
        </w:rPr>
        <w:br w:type="page"/>
      </w:r>
    </w:p>
    <w:p w14:paraId="53021852" w14:textId="641ECF4E" w:rsidR="009F64D2" w:rsidRPr="00FA3C4F" w:rsidRDefault="000B0269" w:rsidP="00FA3C4F">
      <w:pPr>
        <w:pStyle w:val="Normal1"/>
        <w:ind w:left="540" w:hanging="540"/>
        <w:jc w:val="center"/>
        <w:rPr>
          <w:rFonts w:ascii="Book Antiqua" w:hAnsi="Book Antiqua"/>
          <w:b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lastRenderedPageBreak/>
        <w:t>GRANTS AND AWARDS</w:t>
      </w:r>
    </w:p>
    <w:p w14:paraId="4EB8C274" w14:textId="6729CB29" w:rsidR="009F64D2" w:rsidRDefault="009F64D2" w:rsidP="00FA16E8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External</w:t>
      </w:r>
      <w:r w:rsidR="000D2DB6">
        <w:rPr>
          <w:rFonts w:ascii="Book Antiqua" w:hAnsi="Book Antiqua"/>
          <w:b/>
          <w:bCs/>
          <w:sz w:val="24"/>
          <w:szCs w:val="24"/>
        </w:rPr>
        <w:t xml:space="preserve"> Grants </w:t>
      </w:r>
    </w:p>
    <w:p w14:paraId="697A8CCE" w14:textId="77777777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25EA3E6D" w14:textId="68567E28" w:rsidR="00A0030E" w:rsidRDefault="00A0030E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Education to the Max </w:t>
      </w:r>
      <w:r>
        <w:rPr>
          <w:rFonts w:ascii="Book Antiqua" w:hAnsi="Book Antiqua"/>
          <w:sz w:val="24"/>
          <w:szCs w:val="24"/>
        </w:rPr>
        <w:tab/>
        <w:t>2.6 million</w:t>
      </w:r>
    </w:p>
    <w:p w14:paraId="5F3832C9" w14:textId="3E7D1385" w:rsidR="00A0030E" w:rsidRDefault="00A0030E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University of St. Thomas </w:t>
      </w:r>
    </w:p>
    <w:p w14:paraId="6AC0FC2C" w14:textId="77777777" w:rsidR="00A0030E" w:rsidRDefault="00A0030E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24FE8A68" w14:textId="6C82A356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Textbook Transformation Grant</w:t>
      </w:r>
      <w:r>
        <w:rPr>
          <w:rFonts w:ascii="Book Antiqua" w:hAnsi="Book Antiqua"/>
          <w:sz w:val="24"/>
          <w:szCs w:val="24"/>
        </w:rPr>
        <w:tab/>
        <w:t>2020</w:t>
      </w:r>
    </w:p>
    <w:p w14:paraId="54106FFA" w14:textId="77777777" w:rsidR="009F64D2" w:rsidRPr="00373A14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 xml:space="preserve">Affordable Learning Georgia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$</w:t>
      </w:r>
      <w:r>
        <w:rPr>
          <w:rFonts w:ascii="Book Antiqua" w:hAnsi="Book Antiqua"/>
          <w:sz w:val="24"/>
          <w:szCs w:val="24"/>
        </w:rPr>
        <w:t>25</w:t>
      </w:r>
      <w:r w:rsidRPr="00373A14">
        <w:rPr>
          <w:rFonts w:ascii="Book Antiqua" w:hAnsi="Book Antiqua"/>
          <w:sz w:val="24"/>
          <w:szCs w:val="24"/>
        </w:rPr>
        <w:t>,800</w:t>
      </w:r>
    </w:p>
    <w:p w14:paraId="04784C24" w14:textId="7C3DE5F9" w:rsidR="009F64D2" w:rsidRDefault="009F64D2" w:rsidP="00FA16E8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</w:p>
    <w:p w14:paraId="0C3F3602" w14:textId="77777777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 xml:space="preserve">Textbook Transformation Grant with Dr. Alisa Leckie          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2015 – 2016</w:t>
      </w:r>
    </w:p>
    <w:p w14:paraId="7007961C" w14:textId="77777777" w:rsidR="009F64D2" w:rsidRPr="00373A14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 xml:space="preserve">Affordable Learning Georgia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$10,800</w:t>
      </w:r>
    </w:p>
    <w:p w14:paraId="5DC23CE9" w14:textId="77777777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003313A1" w14:textId="046FA547" w:rsidR="009F64D2" w:rsidRP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Mithun Graduate Fellowship for Elementary Education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2013 – 2014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br/>
      </w:r>
      <w:r w:rsidRPr="009F64D2">
        <w:rPr>
          <w:rFonts w:ascii="Book Antiqua" w:hAnsi="Book Antiqua"/>
          <w:sz w:val="24"/>
          <w:szCs w:val="24"/>
        </w:rPr>
        <w:t xml:space="preserve">University of Minnesota, Twin Cities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$5,000</w:t>
      </w:r>
    </w:p>
    <w:p w14:paraId="4284AD1A" w14:textId="77777777" w:rsidR="009F64D2" w:rsidRPr="00373A14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76F19F53" w14:textId="3F766298" w:rsidR="009F64D2" w:rsidRPr="00373A14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 xml:space="preserve">Research Support, Common Ground </w:t>
      </w:r>
      <w:r w:rsidR="001D12C8" w:rsidRPr="00373A14">
        <w:rPr>
          <w:rFonts w:ascii="Book Antiqua" w:hAnsi="Book Antiqua"/>
          <w:sz w:val="24"/>
          <w:szCs w:val="24"/>
        </w:rPr>
        <w:t xml:space="preserve">Consortium </w:t>
      </w:r>
      <w:r w:rsidR="001D12C8"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2012 – 2013</w:t>
      </w:r>
    </w:p>
    <w:p w14:paraId="2E7A3C6C" w14:textId="0049A819" w:rsidR="009F64D2" w:rsidRP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9F64D2">
        <w:rPr>
          <w:rFonts w:ascii="Book Antiqua" w:hAnsi="Book Antiqua"/>
          <w:sz w:val="24"/>
          <w:szCs w:val="24"/>
        </w:rPr>
        <w:t xml:space="preserve">University of Minnesota, Twin Cities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$3,500</w:t>
      </w:r>
    </w:p>
    <w:p w14:paraId="66962BB7" w14:textId="77777777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464091EC" w14:textId="6597D5BE" w:rsidR="009F64D2" w:rsidRDefault="000B0269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Georgia Southern University</w:t>
      </w:r>
      <w:r w:rsidR="00C21767">
        <w:rPr>
          <w:rFonts w:ascii="Book Antiqua" w:hAnsi="Book Antiqua"/>
          <w:sz w:val="24"/>
          <w:szCs w:val="24"/>
        </w:rPr>
        <w:t xml:space="preserve"> </w:t>
      </w:r>
      <w:r w:rsidR="00C21767">
        <w:rPr>
          <w:rFonts w:ascii="Book Antiqua" w:hAnsi="Book Antiqua"/>
          <w:sz w:val="24"/>
          <w:szCs w:val="24"/>
        </w:rPr>
        <w:br/>
      </w:r>
      <w:r w:rsidR="00FA16E8">
        <w:rPr>
          <w:rFonts w:ascii="Book Antiqua" w:hAnsi="Book Antiqua"/>
          <w:sz w:val="24"/>
          <w:szCs w:val="24"/>
        </w:rPr>
        <w:tab/>
      </w:r>
    </w:p>
    <w:p w14:paraId="27E62CC6" w14:textId="362AF608" w:rsidR="00FA16E8" w:rsidRDefault="009F64D2" w:rsidP="00FA16E8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F65A34">
        <w:rPr>
          <w:rFonts w:ascii="Book Antiqua" w:hAnsi="Book Antiqua"/>
          <w:sz w:val="24"/>
          <w:szCs w:val="24"/>
        </w:rPr>
        <w:t xml:space="preserve">Inaugural </w:t>
      </w:r>
      <w:r w:rsidR="00F65A34" w:rsidRPr="00F65A34">
        <w:rPr>
          <w:rFonts w:ascii="Book Antiqua" w:hAnsi="Book Antiqua"/>
          <w:sz w:val="24"/>
          <w:szCs w:val="24"/>
        </w:rPr>
        <w:t>Commitment to Diversity Award</w:t>
      </w:r>
      <w:r w:rsidR="00FA16E8">
        <w:rPr>
          <w:rFonts w:ascii="Book Antiqua" w:hAnsi="Book Antiqua"/>
          <w:sz w:val="24"/>
          <w:szCs w:val="24"/>
        </w:rPr>
        <w:tab/>
      </w:r>
      <w:r w:rsidR="00FA16E8" w:rsidRPr="00373A14">
        <w:rPr>
          <w:rFonts w:ascii="Book Antiqua" w:hAnsi="Book Antiqua"/>
          <w:sz w:val="24"/>
          <w:szCs w:val="24"/>
        </w:rPr>
        <w:t>20</w:t>
      </w:r>
      <w:r w:rsidR="00FA16E8">
        <w:rPr>
          <w:rFonts w:ascii="Book Antiqua" w:hAnsi="Book Antiqua"/>
          <w:sz w:val="24"/>
          <w:szCs w:val="24"/>
        </w:rPr>
        <w:t>20</w:t>
      </w:r>
      <w:r w:rsidR="00FA16E8">
        <w:rPr>
          <w:rFonts w:ascii="Book Antiqua" w:hAnsi="Book Antiqua"/>
          <w:sz w:val="24"/>
          <w:szCs w:val="24"/>
        </w:rPr>
        <w:br/>
      </w:r>
      <w:r w:rsidR="00FA16E8" w:rsidRPr="00373A14">
        <w:rPr>
          <w:rFonts w:ascii="Book Antiqua" w:hAnsi="Book Antiqua"/>
          <w:sz w:val="24"/>
          <w:szCs w:val="24"/>
        </w:rPr>
        <w:t xml:space="preserve">College of Education </w:t>
      </w:r>
      <w:r w:rsidR="00FA16E8">
        <w:rPr>
          <w:rFonts w:ascii="Book Antiqua" w:hAnsi="Book Antiqua"/>
          <w:sz w:val="24"/>
          <w:szCs w:val="24"/>
        </w:rPr>
        <w:tab/>
      </w:r>
      <w:r w:rsidR="00FA16E8" w:rsidRPr="00373A14">
        <w:rPr>
          <w:rFonts w:ascii="Book Antiqua" w:hAnsi="Book Antiqua"/>
          <w:sz w:val="24"/>
          <w:szCs w:val="24"/>
        </w:rPr>
        <w:t>$</w:t>
      </w:r>
      <w:r w:rsidR="00F65A34">
        <w:rPr>
          <w:rFonts w:ascii="Book Antiqua" w:hAnsi="Book Antiqua"/>
          <w:sz w:val="24"/>
          <w:szCs w:val="24"/>
        </w:rPr>
        <w:t>500</w:t>
      </w:r>
    </w:p>
    <w:p w14:paraId="04BBDE26" w14:textId="665AF133" w:rsidR="00FA16E8" w:rsidRDefault="00FA16E8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49E4242B" w14:textId="462DD450" w:rsidR="009F64D2" w:rsidRDefault="009F64D2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COE Small</w:t>
      </w:r>
      <w:r w:rsidRPr="00373A14">
        <w:rPr>
          <w:rFonts w:ascii="Book Antiqua" w:hAnsi="Book Antiqua"/>
          <w:sz w:val="24"/>
          <w:szCs w:val="24"/>
        </w:rPr>
        <w:t xml:space="preserve"> Seed Grant</w:t>
      </w:r>
      <w:r w:rsidR="00EA2531">
        <w:rPr>
          <w:rFonts w:ascii="Book Antiqua" w:hAnsi="Book Antiqua"/>
          <w:sz w:val="24"/>
          <w:szCs w:val="24"/>
        </w:rPr>
        <w:t xml:space="preserve"> w/ undergraduate Alyce Wells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br/>
      </w:r>
      <w:r w:rsidRPr="00373A14">
        <w:rPr>
          <w:rFonts w:ascii="Book Antiqua" w:hAnsi="Book Antiqua"/>
          <w:sz w:val="24"/>
          <w:szCs w:val="24"/>
        </w:rPr>
        <w:t xml:space="preserve">College of Education </w:t>
      </w:r>
      <w:r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$</w:t>
      </w:r>
      <w:r>
        <w:rPr>
          <w:rFonts w:ascii="Book Antiqua" w:hAnsi="Book Antiqua"/>
          <w:sz w:val="24"/>
          <w:szCs w:val="24"/>
        </w:rPr>
        <w:t>4,800</w:t>
      </w:r>
    </w:p>
    <w:p w14:paraId="287A1F97" w14:textId="77777777" w:rsidR="009F64D2" w:rsidRDefault="00FA16E8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76EDB068" w14:textId="701A9BD3" w:rsidR="00C21767" w:rsidRDefault="009F64D2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Program Evaluation Seed Grant with Dr. Melony Allen</w:t>
      </w:r>
      <w:r w:rsidR="00C21767">
        <w:rPr>
          <w:rFonts w:ascii="Book Antiqua" w:hAnsi="Book Antiqua"/>
          <w:sz w:val="24"/>
          <w:szCs w:val="24"/>
        </w:rPr>
        <w:t xml:space="preserve"> </w:t>
      </w:r>
      <w:r w:rsidR="00C21767"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2016</w:t>
      </w:r>
      <w:r w:rsidR="00C21767">
        <w:rPr>
          <w:rFonts w:ascii="Book Antiqua" w:hAnsi="Book Antiqua"/>
          <w:sz w:val="24"/>
          <w:szCs w:val="24"/>
        </w:rPr>
        <w:br/>
      </w:r>
      <w:r w:rsidR="000B0269" w:rsidRPr="00373A14">
        <w:rPr>
          <w:rFonts w:ascii="Book Antiqua" w:hAnsi="Book Antiqua"/>
          <w:sz w:val="24"/>
          <w:szCs w:val="24"/>
        </w:rPr>
        <w:t xml:space="preserve">College of Education </w:t>
      </w:r>
      <w:r w:rsidR="00C21767"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$6,459</w:t>
      </w:r>
    </w:p>
    <w:p w14:paraId="25541117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</w:p>
    <w:p w14:paraId="66B51E38" w14:textId="7D078A5D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Awards</w:t>
      </w:r>
    </w:p>
    <w:p w14:paraId="4D552801" w14:textId="77777777" w:rsidR="005F7A0A" w:rsidRDefault="005F7A0A" w:rsidP="005F7A0A">
      <w:pPr>
        <w:rPr>
          <w:rFonts w:ascii="Arabic Typesetting" w:hAnsi="Arabic Typesetting" w:cs="Arabic Typesetting"/>
        </w:rPr>
      </w:pPr>
    </w:p>
    <w:p w14:paraId="56EC8A26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795732">
        <w:rPr>
          <w:rFonts w:ascii="Book Antiqua" w:hAnsi="Book Antiqua"/>
          <w:sz w:val="24"/>
          <w:szCs w:val="24"/>
        </w:rPr>
        <w:t>Black Women Empowerment</w:t>
      </w:r>
      <w:r>
        <w:rPr>
          <w:rFonts w:ascii="Book Antiqua" w:hAnsi="Book Antiqua"/>
          <w:sz w:val="24"/>
          <w:szCs w:val="24"/>
        </w:rPr>
        <w:tab/>
        <w:t xml:space="preserve">    2021</w:t>
      </w:r>
    </w:p>
    <w:p w14:paraId="4B7CC133" w14:textId="77777777" w:rsidR="005F7A0A" w:rsidRPr="00373A14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Georgia Southern University</w:t>
      </w:r>
      <w:r w:rsidRPr="00373A1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</w:p>
    <w:p w14:paraId="0C0CA2DD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5BD0A9E3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Rising Alumni Award</w:t>
      </w:r>
      <w:r>
        <w:rPr>
          <w:rFonts w:ascii="Book Antiqua" w:hAnsi="Book Antiqua"/>
          <w:sz w:val="24"/>
          <w:szCs w:val="24"/>
        </w:rPr>
        <w:tab/>
        <w:t xml:space="preserve">    2021</w:t>
      </w:r>
    </w:p>
    <w:p w14:paraId="6F124CBE" w14:textId="77777777" w:rsidR="005F7A0A" w:rsidRPr="00373A14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University of Minnesota</w:t>
      </w:r>
      <w:r w:rsidRPr="00373A1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</w:p>
    <w:p w14:paraId="2C1708B7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0AB61958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Educator of the Year- </w:t>
      </w:r>
      <w:r>
        <w:rPr>
          <w:rFonts w:ascii="Book Antiqua" w:hAnsi="Book Antiqua"/>
          <w:i/>
          <w:iCs/>
          <w:sz w:val="24"/>
          <w:szCs w:val="24"/>
        </w:rPr>
        <w:t>f</w:t>
      </w:r>
      <w:r w:rsidRPr="00795732">
        <w:rPr>
          <w:rFonts w:ascii="Book Antiqua" w:hAnsi="Book Antiqua"/>
          <w:i/>
          <w:iCs/>
          <w:sz w:val="24"/>
          <w:szCs w:val="24"/>
        </w:rPr>
        <w:t xml:space="preserve">inalist </w:t>
      </w:r>
      <w:r>
        <w:rPr>
          <w:rFonts w:ascii="Book Antiqua" w:hAnsi="Book Antiqua"/>
          <w:sz w:val="24"/>
          <w:szCs w:val="24"/>
        </w:rPr>
        <w:tab/>
        <w:t xml:space="preserve">    2020</w:t>
      </w:r>
    </w:p>
    <w:p w14:paraId="06F6F5AD" w14:textId="77777777" w:rsidR="005F7A0A" w:rsidRPr="00A96B32" w:rsidRDefault="005F7A0A" w:rsidP="005F7A0A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795732">
        <w:rPr>
          <w:rFonts w:ascii="Book Antiqua" w:hAnsi="Book Antiqua"/>
          <w:sz w:val="24"/>
          <w:szCs w:val="24"/>
        </w:rPr>
        <w:t>Georgia Southern University</w:t>
      </w:r>
      <w:r>
        <w:rPr>
          <w:rFonts w:ascii="Book Antiqua" w:hAnsi="Book Antiqua"/>
          <w:sz w:val="24"/>
          <w:szCs w:val="24"/>
        </w:rPr>
        <w:tab/>
      </w:r>
    </w:p>
    <w:p w14:paraId="4B3BA3DF" w14:textId="77777777" w:rsidR="005F7A0A" w:rsidRDefault="005F7A0A" w:rsidP="005F7A0A">
      <w:pPr>
        <w:pStyle w:val="Normal1"/>
        <w:widowControl w:val="0"/>
        <w:tabs>
          <w:tab w:val="left" w:pos="9180"/>
        </w:tabs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3188C332" w14:textId="77777777" w:rsidR="005F7A0A" w:rsidRDefault="005F7A0A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34522563" w14:textId="77777777" w:rsidR="000B0269" w:rsidRPr="003A70E1" w:rsidRDefault="000B0269" w:rsidP="009F64D2">
      <w:pPr>
        <w:pStyle w:val="Normal1"/>
        <w:widowControl w:val="0"/>
        <w:spacing w:line="240" w:lineRule="auto"/>
        <w:rPr>
          <w:rFonts w:ascii="Book Antiqua" w:hAnsi="Book Antiqua"/>
          <w:sz w:val="24"/>
          <w:szCs w:val="24"/>
        </w:rPr>
      </w:pPr>
    </w:p>
    <w:p w14:paraId="67975EB3" w14:textId="77777777" w:rsidR="005F7A0A" w:rsidRDefault="005F7A0A">
      <w:pPr>
        <w:rPr>
          <w:rFonts w:ascii="Book Antiqua" w:eastAsia="Arial" w:hAnsi="Book Antiqua" w:cs="Arial"/>
          <w:b/>
          <w:color w:val="000000"/>
        </w:rPr>
      </w:pPr>
      <w:r>
        <w:rPr>
          <w:rFonts w:ascii="Book Antiqua" w:hAnsi="Book Antiqua"/>
          <w:b/>
        </w:rPr>
        <w:br w:type="page"/>
      </w:r>
    </w:p>
    <w:p w14:paraId="4E710B00" w14:textId="25206A36" w:rsidR="000B0269" w:rsidRPr="003A70E1" w:rsidRDefault="000B0269" w:rsidP="00533025">
      <w:pPr>
        <w:pStyle w:val="Normal1"/>
        <w:ind w:left="540" w:hanging="540"/>
        <w:jc w:val="center"/>
        <w:rPr>
          <w:rFonts w:ascii="Book Antiqua" w:hAnsi="Book Antiqua"/>
          <w:sz w:val="24"/>
          <w:szCs w:val="24"/>
        </w:rPr>
      </w:pPr>
      <w:r w:rsidRPr="003A70E1">
        <w:rPr>
          <w:rFonts w:ascii="Book Antiqua" w:hAnsi="Book Antiqua"/>
          <w:b/>
          <w:sz w:val="24"/>
          <w:szCs w:val="24"/>
        </w:rPr>
        <w:lastRenderedPageBreak/>
        <w:t>SERVICE</w:t>
      </w:r>
    </w:p>
    <w:p w14:paraId="64062FAA" w14:textId="6E73D36B" w:rsidR="00A0030E" w:rsidRPr="00373A14" w:rsidRDefault="00A0030E" w:rsidP="00A0030E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University</w:t>
      </w:r>
      <w:r w:rsidRPr="00A0030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A0030E">
        <w:rPr>
          <w:rFonts w:ascii="Book Antiqua" w:hAnsi="Book Antiqua"/>
          <w:b/>
          <w:bCs/>
          <w:sz w:val="24"/>
          <w:szCs w:val="24"/>
        </w:rPr>
        <w:t>of St. Thomas</w:t>
      </w:r>
      <w:r>
        <w:rPr>
          <w:rFonts w:ascii="Book Antiqua" w:hAnsi="Book Antiqua"/>
          <w:sz w:val="24"/>
          <w:szCs w:val="24"/>
        </w:rPr>
        <w:br/>
      </w:r>
      <w:r w:rsidRPr="00A0030E">
        <w:rPr>
          <w:rFonts w:ascii="Book Antiqua" w:hAnsi="Book Antiqua"/>
          <w:sz w:val="24"/>
          <w:szCs w:val="24"/>
        </w:rPr>
        <w:t>Retention and Undergraduate Admissions Committee (RUAC)</w:t>
      </w:r>
      <w:r>
        <w:rPr>
          <w:rFonts w:ascii="Book Antiqua" w:hAnsi="Book Antiqua"/>
          <w:sz w:val="24"/>
          <w:szCs w:val="24"/>
        </w:rPr>
        <w:tab/>
        <w:t>202</w:t>
      </w:r>
      <w:r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- present</w:t>
      </w:r>
      <w:r>
        <w:rPr>
          <w:rFonts w:ascii="Book Antiqua" w:hAnsi="Book Antiqua"/>
          <w:sz w:val="24"/>
          <w:szCs w:val="24"/>
        </w:rPr>
        <w:tab/>
      </w:r>
    </w:p>
    <w:p w14:paraId="5C5F76EE" w14:textId="0FB9894B" w:rsidR="00A0030E" w:rsidRPr="00373A14" w:rsidRDefault="00A0030E" w:rsidP="00A0030E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Literacy Faculty Search Committee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2024- present</w:t>
      </w:r>
    </w:p>
    <w:p w14:paraId="5562710F" w14:textId="7B8D55E3" w:rsidR="00A0030E" w:rsidRPr="00373A14" w:rsidRDefault="00A0030E" w:rsidP="00A0030E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ab/>
      </w:r>
      <w:r w:rsidRPr="00A0030E"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>Educational Leadership and Learning Ed.D. Program Advisory Board Members</w:t>
      </w:r>
      <w:r w:rsidRPr="00373A14"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ab/>
      </w:r>
      <w:r>
        <w:rPr>
          <w:rFonts w:ascii="Book Antiqua" w:hAnsi="Book Antiqua"/>
          <w:sz w:val="24"/>
          <w:szCs w:val="24"/>
        </w:rPr>
        <w:t xml:space="preserve">2024- </w:t>
      </w:r>
      <w:r>
        <w:rPr>
          <w:rFonts w:ascii="Book Antiqua" w:hAnsi="Book Antiqua"/>
          <w:sz w:val="24"/>
          <w:szCs w:val="24"/>
        </w:rPr>
        <w:t>present</w:t>
      </w:r>
    </w:p>
    <w:p w14:paraId="3C983C2B" w14:textId="3EA9467E" w:rsidR="00A0030E" w:rsidRPr="00373A14" w:rsidRDefault="00A0030E" w:rsidP="00A0030E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School of Education Media Representative </w:t>
      </w:r>
      <w:r w:rsidRPr="00373A14">
        <w:rPr>
          <w:rFonts w:ascii="Book Antiqua" w:hAnsi="Book Antiqua"/>
          <w:sz w:val="24"/>
          <w:szCs w:val="24"/>
        </w:rPr>
        <w:t xml:space="preserve"> </w:t>
      </w:r>
      <w:r w:rsidRPr="00373A1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2023- present </w:t>
      </w:r>
    </w:p>
    <w:p w14:paraId="0DD8E85C" w14:textId="77777777" w:rsidR="00A0030E" w:rsidRDefault="00A0030E" w:rsidP="001D12C8">
      <w:pPr>
        <w:pStyle w:val="Normal1"/>
        <w:widowControl w:val="0"/>
        <w:tabs>
          <w:tab w:val="left" w:pos="9180"/>
        </w:tabs>
        <w:ind w:left="540" w:hanging="540"/>
        <w:rPr>
          <w:rFonts w:ascii="Book Antiqua" w:hAnsi="Book Antiqua"/>
          <w:b/>
          <w:bCs/>
        </w:rPr>
      </w:pPr>
    </w:p>
    <w:p w14:paraId="7856FFA9" w14:textId="300A151E" w:rsidR="001D12C8" w:rsidRDefault="001D12C8" w:rsidP="001D12C8">
      <w:pPr>
        <w:pStyle w:val="Normal1"/>
        <w:widowControl w:val="0"/>
        <w:tabs>
          <w:tab w:val="left" w:pos="9180"/>
        </w:tabs>
        <w:ind w:left="540" w:hanging="540"/>
        <w:rPr>
          <w:rFonts w:ascii="Book Antiqua" w:hAnsi="Book Antiqua"/>
        </w:rPr>
      </w:pPr>
      <w:r w:rsidRPr="001D12C8">
        <w:rPr>
          <w:rFonts w:ascii="Book Antiqua" w:hAnsi="Book Antiqua"/>
          <w:b/>
          <w:bCs/>
        </w:rPr>
        <w:t>InterAction Inc.</w:t>
      </w:r>
      <w:r>
        <w:rPr>
          <w:rFonts w:ascii="Book Antiqua" w:hAnsi="Book Antiqua"/>
          <w:b/>
          <w:bCs/>
        </w:rPr>
        <w:tab/>
      </w:r>
      <w:r w:rsidRPr="001D12C8">
        <w:rPr>
          <w:rFonts w:ascii="Book Antiqua" w:hAnsi="Book Antiqua"/>
        </w:rPr>
        <w:t>2019-</w:t>
      </w:r>
      <w:r>
        <w:rPr>
          <w:rFonts w:ascii="Book Antiqua" w:hAnsi="Book Antiqua"/>
        </w:rPr>
        <w:t>P</w:t>
      </w:r>
      <w:r w:rsidRPr="001D12C8">
        <w:rPr>
          <w:rFonts w:ascii="Book Antiqua" w:hAnsi="Book Antiqua"/>
        </w:rPr>
        <w:t>resent</w:t>
      </w:r>
    </w:p>
    <w:p w14:paraId="0FC78E1A" w14:textId="3772A03A" w:rsidR="001D12C8" w:rsidRPr="001D12C8" w:rsidRDefault="001D12C8" w:rsidP="001D12C8">
      <w:pPr>
        <w:pStyle w:val="Normal1"/>
        <w:widowControl w:val="0"/>
        <w:tabs>
          <w:tab w:val="left" w:pos="9180"/>
        </w:tabs>
        <w:ind w:left="540" w:hanging="54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Pr="001D12C8">
        <w:rPr>
          <w:rFonts w:ascii="Book Antiqua" w:hAnsi="Book Antiqua"/>
        </w:rPr>
        <w:t xml:space="preserve">Curriculum </w:t>
      </w:r>
      <w:r>
        <w:rPr>
          <w:rFonts w:ascii="Book Antiqua" w:hAnsi="Book Antiqua"/>
        </w:rPr>
        <w:t>C</w:t>
      </w:r>
      <w:r w:rsidRPr="001D12C8">
        <w:rPr>
          <w:rFonts w:ascii="Book Antiqua" w:hAnsi="Book Antiqua"/>
        </w:rPr>
        <w:t>hair</w:t>
      </w:r>
      <w:r w:rsidRPr="001D12C8">
        <w:rPr>
          <w:rFonts w:ascii="Book Antiqua" w:hAnsi="Book Antiqua"/>
        </w:rPr>
        <w:tab/>
        <w:t>2020-2022</w:t>
      </w:r>
    </w:p>
    <w:p w14:paraId="0EE97149" w14:textId="77777777" w:rsidR="001D12C8" w:rsidRDefault="001D12C8" w:rsidP="001D12C8">
      <w:pPr>
        <w:pStyle w:val="Normal1"/>
        <w:widowControl w:val="0"/>
        <w:tabs>
          <w:tab w:val="left" w:pos="9180"/>
        </w:tabs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51E23624" w14:textId="4D714ED0" w:rsidR="00533025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Georgia Southern University</w:t>
      </w:r>
      <w:r w:rsidR="00533025">
        <w:rPr>
          <w:rFonts w:ascii="Book Antiqua" w:hAnsi="Book Antiqua"/>
          <w:sz w:val="24"/>
          <w:szCs w:val="24"/>
        </w:rPr>
        <w:t xml:space="preserve"> </w:t>
      </w:r>
      <w:r w:rsidR="00533025">
        <w:rPr>
          <w:rFonts w:ascii="Book Antiqua" w:hAnsi="Book Antiqua"/>
          <w:sz w:val="24"/>
          <w:szCs w:val="24"/>
        </w:rPr>
        <w:br/>
      </w:r>
      <w:r w:rsidRPr="00373A14">
        <w:rPr>
          <w:rFonts w:ascii="Book Antiqua" w:hAnsi="Book Antiqua"/>
          <w:sz w:val="24"/>
          <w:szCs w:val="24"/>
        </w:rPr>
        <w:t xml:space="preserve">Program Director: </w:t>
      </w:r>
      <w:r w:rsidRPr="00373A14">
        <w:rPr>
          <w:rFonts w:ascii="Book Antiqua" w:hAnsi="Book Antiqua"/>
          <w:bCs/>
          <w:sz w:val="24"/>
          <w:szCs w:val="24"/>
        </w:rPr>
        <w:t>MAT Elementary Education</w:t>
      </w:r>
      <w:r w:rsidR="00533025">
        <w:rPr>
          <w:rFonts w:ascii="Book Antiqua" w:hAnsi="Book Antiqua"/>
          <w:sz w:val="24"/>
          <w:szCs w:val="24"/>
        </w:rPr>
        <w:t xml:space="preserve"> </w:t>
      </w:r>
      <w:r w:rsidR="00533025">
        <w:rPr>
          <w:rFonts w:ascii="Book Antiqua" w:hAnsi="Book Antiqua"/>
          <w:sz w:val="24"/>
          <w:szCs w:val="24"/>
        </w:rPr>
        <w:tab/>
        <w:t>2</w:t>
      </w:r>
      <w:r w:rsidRPr="00373A14">
        <w:rPr>
          <w:rFonts w:ascii="Book Antiqua" w:hAnsi="Book Antiqua"/>
          <w:sz w:val="24"/>
          <w:szCs w:val="24"/>
        </w:rPr>
        <w:t>018</w:t>
      </w:r>
      <w:r w:rsidR="00310F20" w:rsidRPr="00373A14">
        <w:rPr>
          <w:rFonts w:ascii="Book Antiqua" w:hAnsi="Book Antiqua"/>
          <w:sz w:val="24"/>
          <w:szCs w:val="24"/>
        </w:rPr>
        <w:t xml:space="preserve"> – </w:t>
      </w:r>
      <w:r w:rsidR="00A96B32">
        <w:rPr>
          <w:rFonts w:ascii="Book Antiqua" w:hAnsi="Book Antiqua"/>
          <w:sz w:val="24"/>
          <w:szCs w:val="24"/>
        </w:rPr>
        <w:t>2022</w:t>
      </w:r>
      <w:r w:rsidR="00533025">
        <w:rPr>
          <w:rFonts w:ascii="Book Antiqua" w:hAnsi="Book Antiqua"/>
          <w:sz w:val="24"/>
          <w:szCs w:val="24"/>
        </w:rPr>
        <w:tab/>
      </w:r>
    </w:p>
    <w:p w14:paraId="320EA49F" w14:textId="076C62BF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College Diversity Task </w:t>
      </w:r>
      <w:r w:rsidR="001D12C8" w:rsidRPr="00373A14">
        <w:rPr>
          <w:rFonts w:ascii="Book Antiqua" w:hAnsi="Book Antiqua"/>
          <w:sz w:val="24"/>
          <w:szCs w:val="24"/>
        </w:rPr>
        <w:t>Force</w:t>
      </w:r>
      <w:r w:rsidR="001D12C8">
        <w:rPr>
          <w:rFonts w:ascii="Book Antiqua" w:hAnsi="Book Antiqua"/>
          <w:sz w:val="24"/>
          <w:szCs w:val="24"/>
        </w:rPr>
        <w:t xml:space="preserve"> </w:t>
      </w:r>
      <w:r w:rsidR="001D12C8"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2014</w:t>
      </w:r>
      <w:r w:rsidR="00E15514" w:rsidRPr="00373A14">
        <w:rPr>
          <w:rFonts w:ascii="Book Antiqua" w:hAnsi="Book Antiqua"/>
          <w:sz w:val="24"/>
          <w:szCs w:val="24"/>
        </w:rPr>
        <w:t xml:space="preserve"> -</w:t>
      </w:r>
      <w:r w:rsidR="00A96B32">
        <w:rPr>
          <w:rFonts w:ascii="Book Antiqua" w:hAnsi="Book Antiqua"/>
          <w:sz w:val="24"/>
          <w:szCs w:val="24"/>
        </w:rPr>
        <w:t>2022</w:t>
      </w:r>
    </w:p>
    <w:p w14:paraId="76CE287F" w14:textId="20DB6AE2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ab/>
      </w:r>
      <w:r w:rsidR="000B0269" w:rsidRPr="00373A14"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>Social Justice Advisory Council</w:t>
      </w:r>
      <w:r w:rsidR="000B0269" w:rsidRPr="00373A14">
        <w:rPr>
          <w:rFonts w:ascii="Book Antiqua" w:eastAsia="Times New Roman" w:hAnsi="Book Antiqua"/>
          <w:color w:val="222222"/>
          <w:sz w:val="24"/>
          <w:szCs w:val="24"/>
          <w:shd w:val="clear" w:color="auto" w:fill="FFFFFF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2014</w:t>
      </w:r>
      <w:r w:rsidR="00E15514" w:rsidRPr="00373A14">
        <w:rPr>
          <w:rFonts w:ascii="Book Antiqua" w:hAnsi="Book Antiqua"/>
          <w:sz w:val="24"/>
          <w:szCs w:val="24"/>
        </w:rPr>
        <w:t xml:space="preserve"> – </w:t>
      </w:r>
      <w:r w:rsidR="00A96B32">
        <w:rPr>
          <w:rFonts w:ascii="Book Antiqua" w:hAnsi="Book Antiqua"/>
          <w:sz w:val="24"/>
          <w:szCs w:val="24"/>
        </w:rPr>
        <w:t>2022</w:t>
      </w:r>
    </w:p>
    <w:p w14:paraId="5DF48DF1" w14:textId="49614ECC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Chair of Critical Pedagogy Search Committee </w:t>
      </w:r>
      <w:r w:rsidR="000B0269" w:rsidRPr="00373A14">
        <w:rPr>
          <w:rFonts w:ascii="Book Antiqua" w:hAnsi="Book Antiqua"/>
          <w:sz w:val="24"/>
          <w:szCs w:val="24"/>
        </w:rPr>
        <w:tab/>
        <w:t>2016</w:t>
      </w:r>
      <w:r w:rsidR="00C21767"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2017</w:t>
      </w:r>
    </w:p>
    <w:p w14:paraId="09F62F7F" w14:textId="61F12C80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Coordinator</w:t>
      </w:r>
      <w:r w:rsidR="00E15514" w:rsidRPr="00373A14">
        <w:rPr>
          <w:rFonts w:ascii="Book Antiqua" w:hAnsi="Book Antiqua"/>
          <w:sz w:val="24"/>
          <w:szCs w:val="24"/>
        </w:rPr>
        <w:t xml:space="preserve"> of P – 5 </w:t>
      </w:r>
      <w:r w:rsidR="000B0269" w:rsidRPr="00373A14">
        <w:rPr>
          <w:rFonts w:ascii="Book Antiqua" w:hAnsi="Book Antiqua"/>
          <w:sz w:val="24"/>
          <w:szCs w:val="24"/>
        </w:rPr>
        <w:t xml:space="preserve">Curriculum Block 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2015</w:t>
      </w:r>
      <w:r w:rsidR="00C21767"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2016</w:t>
      </w:r>
    </w:p>
    <w:p w14:paraId="4488BF8D" w14:textId="2096FF48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Chair of Vertical Alignment Retreat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2015</w:t>
      </w:r>
      <w:r w:rsidR="00C21767"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2016</w:t>
      </w:r>
    </w:p>
    <w:p w14:paraId="0C811B12" w14:textId="4FF82FEB" w:rsidR="00E87A2E" w:rsidRPr="00373A14" w:rsidRDefault="00533025" w:rsidP="00E87A2E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Affiliate faculty of Center for the Study of International Schooling             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2014</w:t>
      </w:r>
      <w:r w:rsidR="00C21767"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2016</w:t>
      </w:r>
    </w:p>
    <w:p w14:paraId="48A28B1F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118B75A5" w14:textId="63EB1B5F" w:rsidR="00533025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Educate Haiti Now</w:t>
      </w:r>
    </w:p>
    <w:p w14:paraId="3B2A0029" w14:textId="24C274DD" w:rsidR="000B0269" w:rsidRPr="00373A14" w:rsidRDefault="00533025" w:rsidP="009F64D2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Professional Development Committee                                  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2014</w:t>
      </w:r>
      <w:r w:rsidR="00C21767"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2017</w:t>
      </w:r>
    </w:p>
    <w:p w14:paraId="0A65802F" w14:textId="77777777" w:rsidR="008E6BE0" w:rsidRDefault="008E6BE0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</w:p>
    <w:p w14:paraId="5554E688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University of Minnesota, Morris</w:t>
      </w:r>
    </w:p>
    <w:p w14:paraId="351CCDBE" w14:textId="6E623FA8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Committee of Academy of Distinguished Teachers       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2013</w:t>
      </w:r>
      <w:r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2014</w:t>
      </w:r>
    </w:p>
    <w:p w14:paraId="2D0DBFCD" w14:textId="4AB8ACC1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Teacher Education Advisory Committee      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2013</w:t>
      </w:r>
      <w:r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2014</w:t>
      </w:r>
    </w:p>
    <w:p w14:paraId="0383E3C8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75C62DFE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University of Minnesota, Twin Cities</w:t>
      </w:r>
    </w:p>
    <w:p w14:paraId="4EDF6E45" w14:textId="37E8E4BD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108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 xml:space="preserve">Exec. Board Member, Black Graduate &amp; Professional Student Association       </w:t>
      </w:r>
      <w:r w:rsidR="00533025"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2012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hAnsi="Book Antiqua"/>
          <w:sz w:val="24"/>
          <w:szCs w:val="24"/>
        </w:rPr>
        <w:t>2013</w:t>
      </w:r>
    </w:p>
    <w:p w14:paraId="6C9636CA" w14:textId="078EE5E5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108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>Committee Member, Curriculum &amp; Instruction Graduate Studies Committee</w:t>
      </w:r>
      <w:r w:rsidR="00533025">
        <w:rPr>
          <w:rFonts w:ascii="Book Antiqua" w:hAnsi="Book Antiqua"/>
          <w:sz w:val="24"/>
          <w:szCs w:val="24"/>
        </w:rPr>
        <w:t xml:space="preserve"> </w:t>
      </w:r>
      <w:r w:rsidR="00533025"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2012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hAnsi="Book Antiqua"/>
          <w:sz w:val="24"/>
          <w:szCs w:val="24"/>
        </w:rPr>
        <w:t>2013</w:t>
      </w:r>
    </w:p>
    <w:p w14:paraId="59C0C889" w14:textId="65308A6B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1080" w:hanging="540"/>
        <w:rPr>
          <w:rFonts w:ascii="Book Antiqua" w:hAnsi="Book Antiqua"/>
          <w:sz w:val="24"/>
          <w:szCs w:val="24"/>
        </w:rPr>
      </w:pPr>
      <w:r w:rsidRPr="00373A14">
        <w:rPr>
          <w:rFonts w:ascii="Book Antiqua" w:hAnsi="Book Antiqua"/>
          <w:sz w:val="24"/>
          <w:szCs w:val="24"/>
        </w:rPr>
        <w:t xml:space="preserve">Undergraduate Mentor, Community of Scholars Program                               </w:t>
      </w:r>
      <w:r w:rsidR="00533025">
        <w:rPr>
          <w:rFonts w:ascii="Book Antiqua" w:hAnsi="Book Antiqua"/>
          <w:sz w:val="24"/>
          <w:szCs w:val="24"/>
        </w:rPr>
        <w:tab/>
      </w:r>
      <w:r w:rsidRPr="00373A14">
        <w:rPr>
          <w:rFonts w:ascii="Book Antiqua" w:hAnsi="Book Antiqua"/>
          <w:sz w:val="24"/>
          <w:szCs w:val="24"/>
        </w:rPr>
        <w:t>2012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hAnsi="Book Antiqua"/>
          <w:sz w:val="24"/>
          <w:szCs w:val="24"/>
        </w:rPr>
        <w:t>2013</w:t>
      </w:r>
    </w:p>
    <w:p w14:paraId="53DA1200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</w:p>
    <w:p w14:paraId="6FF168DB" w14:textId="77777777" w:rsidR="000B0269" w:rsidRPr="00373A14" w:rsidRDefault="000B0269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b/>
          <w:bCs/>
          <w:sz w:val="24"/>
          <w:szCs w:val="24"/>
        </w:rPr>
      </w:pPr>
      <w:r w:rsidRPr="00373A14">
        <w:rPr>
          <w:rFonts w:ascii="Book Antiqua" w:hAnsi="Book Antiqua"/>
          <w:b/>
          <w:bCs/>
          <w:sz w:val="24"/>
          <w:szCs w:val="24"/>
        </w:rPr>
        <w:t>Minneapolis Public Schools</w:t>
      </w:r>
    </w:p>
    <w:p w14:paraId="1B50981D" w14:textId="1D1700EE" w:rsidR="000B0269" w:rsidRPr="00373A14" w:rsidRDefault="00533025" w:rsidP="00533025">
      <w:pPr>
        <w:pStyle w:val="Normal1"/>
        <w:widowControl w:val="0"/>
        <w:tabs>
          <w:tab w:val="left" w:pos="9180"/>
        </w:tabs>
        <w:spacing w:line="240" w:lineRule="auto"/>
        <w:ind w:left="54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 xml:space="preserve">Committee Member, Racial Diversity and Equity Team                                 </w:t>
      </w:r>
      <w:r>
        <w:rPr>
          <w:rFonts w:ascii="Book Antiqua" w:hAnsi="Book Antiqua"/>
          <w:sz w:val="24"/>
          <w:szCs w:val="24"/>
        </w:rPr>
        <w:tab/>
      </w:r>
      <w:r w:rsidR="000B0269" w:rsidRPr="00373A14">
        <w:rPr>
          <w:rFonts w:ascii="Book Antiqua" w:hAnsi="Book Antiqua"/>
          <w:sz w:val="24"/>
          <w:szCs w:val="24"/>
        </w:rPr>
        <w:t>2010</w:t>
      </w:r>
      <w:r w:rsidRPr="00373A14">
        <w:rPr>
          <w:rFonts w:ascii="Book Antiqua" w:hAnsi="Book Antiqua"/>
          <w:sz w:val="24"/>
          <w:szCs w:val="24"/>
        </w:rPr>
        <w:t xml:space="preserve"> – </w:t>
      </w:r>
      <w:r w:rsidR="000B0269" w:rsidRPr="00373A14">
        <w:rPr>
          <w:rFonts w:ascii="Book Antiqua" w:hAnsi="Book Antiqua"/>
          <w:sz w:val="24"/>
          <w:szCs w:val="24"/>
        </w:rPr>
        <w:t>2012</w:t>
      </w:r>
    </w:p>
    <w:p w14:paraId="57150441" w14:textId="77777777" w:rsidR="000B0269" w:rsidRPr="00373A14" w:rsidRDefault="000B0269" w:rsidP="001D12C8">
      <w:pPr>
        <w:pStyle w:val="Normal1"/>
        <w:rPr>
          <w:rFonts w:ascii="Book Antiqua" w:hAnsi="Book Antiqua"/>
          <w:sz w:val="24"/>
          <w:szCs w:val="24"/>
        </w:rPr>
      </w:pPr>
    </w:p>
    <w:p w14:paraId="5C5119D6" w14:textId="77777777" w:rsidR="000B0269" w:rsidRPr="00373A14" w:rsidRDefault="000B0269" w:rsidP="00533025">
      <w:pPr>
        <w:pStyle w:val="Normal1"/>
        <w:ind w:left="540" w:hanging="540"/>
        <w:jc w:val="center"/>
        <w:rPr>
          <w:rFonts w:ascii="Book Antiqua" w:hAnsi="Book Antiqua"/>
          <w:color w:val="999999"/>
          <w:sz w:val="24"/>
          <w:szCs w:val="24"/>
        </w:rPr>
      </w:pPr>
      <w:r w:rsidRPr="00373A14">
        <w:rPr>
          <w:rFonts w:ascii="Book Antiqua" w:hAnsi="Book Antiqua"/>
          <w:b/>
          <w:sz w:val="24"/>
          <w:szCs w:val="24"/>
        </w:rPr>
        <w:t>PROFESSIONAL ASSOCIATIONS</w:t>
      </w:r>
      <w:r w:rsidRPr="00373A14">
        <w:rPr>
          <w:rFonts w:ascii="Book Antiqua" w:hAnsi="Book Antiqua"/>
          <w:sz w:val="24"/>
          <w:szCs w:val="24"/>
        </w:rPr>
        <w:br/>
      </w:r>
    </w:p>
    <w:p w14:paraId="2E5919FC" w14:textId="15CDE12E" w:rsidR="000B0269" w:rsidRPr="00373A14" w:rsidRDefault="000B0269" w:rsidP="00533025">
      <w:pPr>
        <w:pStyle w:val="Normal1"/>
        <w:tabs>
          <w:tab w:val="left" w:pos="9180"/>
        </w:tabs>
        <w:ind w:left="540" w:hanging="540"/>
        <w:rPr>
          <w:rFonts w:ascii="Book Antiqua" w:eastAsiaTheme="minorHAnsi" w:hAnsi="Book Antiqua"/>
          <w:sz w:val="24"/>
          <w:szCs w:val="24"/>
        </w:rPr>
      </w:pPr>
      <w:r w:rsidRPr="00373A14">
        <w:rPr>
          <w:rFonts w:ascii="Book Antiqua" w:eastAsiaTheme="minorHAnsi" w:hAnsi="Book Antiqua"/>
          <w:bCs/>
          <w:sz w:val="24"/>
          <w:szCs w:val="24"/>
        </w:rPr>
        <w:t>Comparative and International Education Society</w:t>
      </w:r>
      <w:r w:rsidRPr="00373A14">
        <w:rPr>
          <w:rFonts w:ascii="Book Antiqua" w:eastAsiaTheme="minorHAnsi" w:hAnsi="Book Antiqua"/>
          <w:sz w:val="24"/>
          <w:szCs w:val="24"/>
        </w:rPr>
        <w:t> (CIES)</w:t>
      </w:r>
      <w:r w:rsidR="003A70E1">
        <w:rPr>
          <w:rFonts w:ascii="Book Antiqua" w:eastAsiaTheme="minorHAnsi" w:hAnsi="Book Antiqua"/>
          <w:sz w:val="24"/>
          <w:szCs w:val="24"/>
        </w:rPr>
        <w:t xml:space="preserve"> </w:t>
      </w:r>
      <w:r w:rsidR="00533025">
        <w:rPr>
          <w:rFonts w:ascii="Book Antiqua" w:eastAsiaTheme="minorHAnsi" w:hAnsi="Book Antiqua"/>
          <w:sz w:val="24"/>
          <w:szCs w:val="24"/>
        </w:rPr>
        <w:tab/>
      </w:r>
      <w:r w:rsidRPr="00373A14">
        <w:rPr>
          <w:rFonts w:ascii="Book Antiqua" w:eastAsiaTheme="minorHAnsi" w:hAnsi="Book Antiqua"/>
          <w:sz w:val="24"/>
          <w:szCs w:val="24"/>
        </w:rPr>
        <w:t>2018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eastAsiaTheme="minorHAnsi" w:hAnsi="Book Antiqua"/>
          <w:sz w:val="24"/>
          <w:szCs w:val="24"/>
        </w:rPr>
        <w:t>Present</w:t>
      </w:r>
    </w:p>
    <w:p w14:paraId="2B4699F6" w14:textId="6D1327A2" w:rsidR="000B0269" w:rsidRPr="00373A14" w:rsidRDefault="000B0269" w:rsidP="00533025">
      <w:pPr>
        <w:pStyle w:val="Normal1"/>
        <w:tabs>
          <w:tab w:val="left" w:pos="9180"/>
        </w:tabs>
        <w:ind w:left="540" w:hanging="540"/>
        <w:rPr>
          <w:rFonts w:ascii="Book Antiqua" w:hAnsi="Book Antiqua"/>
          <w:color w:val="auto"/>
          <w:sz w:val="24"/>
          <w:szCs w:val="24"/>
        </w:rPr>
      </w:pPr>
      <w:r w:rsidRPr="00373A14">
        <w:rPr>
          <w:rFonts w:ascii="Book Antiqua" w:eastAsiaTheme="minorHAnsi" w:hAnsi="Book Antiqua"/>
          <w:sz w:val="24"/>
          <w:szCs w:val="24"/>
        </w:rPr>
        <w:t>Higher Education Research and Development Society of Australia (HERDSA)</w:t>
      </w:r>
      <w:r w:rsidRPr="00373A14">
        <w:rPr>
          <w:rFonts w:ascii="Book Antiqua" w:hAnsi="Book Antiqua"/>
          <w:color w:val="auto"/>
          <w:sz w:val="24"/>
          <w:szCs w:val="24"/>
        </w:rPr>
        <w:t xml:space="preserve"> </w:t>
      </w:r>
      <w:r w:rsidR="00533025">
        <w:rPr>
          <w:rFonts w:ascii="Book Antiqua" w:hAnsi="Book Antiqua"/>
          <w:color w:val="auto"/>
          <w:sz w:val="24"/>
          <w:szCs w:val="24"/>
        </w:rPr>
        <w:tab/>
      </w:r>
      <w:r w:rsidRPr="00373A14">
        <w:rPr>
          <w:rFonts w:ascii="Book Antiqua" w:hAnsi="Book Antiqua"/>
          <w:color w:val="auto"/>
          <w:sz w:val="24"/>
          <w:szCs w:val="24"/>
        </w:rPr>
        <w:t>2014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hAnsi="Book Antiqua"/>
          <w:color w:val="auto"/>
          <w:sz w:val="24"/>
          <w:szCs w:val="24"/>
        </w:rPr>
        <w:t>Present</w:t>
      </w:r>
    </w:p>
    <w:p w14:paraId="4E8D3BCC" w14:textId="064F3068" w:rsidR="000B0269" w:rsidRPr="00373A14" w:rsidRDefault="000B0269" w:rsidP="00533025">
      <w:pPr>
        <w:pStyle w:val="Normal1"/>
        <w:tabs>
          <w:tab w:val="left" w:pos="9180"/>
        </w:tabs>
        <w:ind w:left="540" w:hanging="540"/>
        <w:rPr>
          <w:rFonts w:ascii="Book Antiqua" w:hAnsi="Book Antiqua"/>
          <w:color w:val="auto"/>
          <w:sz w:val="24"/>
          <w:szCs w:val="24"/>
        </w:rPr>
      </w:pPr>
      <w:r w:rsidRPr="00373A14">
        <w:rPr>
          <w:rFonts w:ascii="Book Antiqua" w:hAnsi="Book Antiqua"/>
          <w:color w:val="auto"/>
          <w:sz w:val="24"/>
          <w:szCs w:val="24"/>
        </w:rPr>
        <w:t>National Association of Multicultural Education (NAME</w:t>
      </w:r>
      <w:r w:rsidR="00533025" w:rsidRPr="00373A14">
        <w:rPr>
          <w:rFonts w:ascii="Book Antiqua" w:hAnsi="Book Antiqua"/>
          <w:color w:val="auto"/>
          <w:sz w:val="24"/>
          <w:szCs w:val="24"/>
        </w:rPr>
        <w:t xml:space="preserve">)               </w:t>
      </w:r>
      <w:r w:rsidR="00533025">
        <w:rPr>
          <w:rFonts w:ascii="Book Antiqua" w:hAnsi="Book Antiqua"/>
          <w:color w:val="auto"/>
          <w:sz w:val="24"/>
          <w:szCs w:val="24"/>
        </w:rPr>
        <w:tab/>
      </w:r>
      <w:r w:rsidRPr="00373A14">
        <w:rPr>
          <w:rFonts w:ascii="Book Antiqua" w:hAnsi="Book Antiqua"/>
          <w:color w:val="auto"/>
          <w:sz w:val="24"/>
          <w:szCs w:val="24"/>
        </w:rPr>
        <w:t>2011</w:t>
      </w:r>
      <w:r w:rsidR="00533025" w:rsidRPr="00373A14">
        <w:rPr>
          <w:rFonts w:ascii="Book Antiqua" w:hAnsi="Book Antiqua"/>
          <w:sz w:val="24"/>
          <w:szCs w:val="24"/>
        </w:rPr>
        <w:t xml:space="preserve"> – </w:t>
      </w:r>
      <w:r w:rsidRPr="00373A14">
        <w:rPr>
          <w:rFonts w:ascii="Book Antiqua" w:hAnsi="Book Antiqua"/>
          <w:color w:val="auto"/>
          <w:sz w:val="24"/>
          <w:szCs w:val="24"/>
        </w:rPr>
        <w:t>Present</w:t>
      </w:r>
    </w:p>
    <w:p w14:paraId="1B3BDB40" w14:textId="2F67B447" w:rsidR="000B0269" w:rsidRPr="00373A14" w:rsidRDefault="000B0269" w:rsidP="00533025">
      <w:pPr>
        <w:tabs>
          <w:tab w:val="left" w:pos="9180"/>
        </w:tabs>
        <w:ind w:left="540" w:hanging="540"/>
        <w:rPr>
          <w:rFonts w:ascii="Book Antiqua" w:hAnsi="Book Antiqua"/>
          <w:b/>
        </w:rPr>
      </w:pPr>
      <w:r w:rsidRPr="00373A14">
        <w:rPr>
          <w:rFonts w:ascii="Book Antiqua" w:hAnsi="Book Antiqua"/>
        </w:rPr>
        <w:t>American Educational Research Association (AERA)</w:t>
      </w:r>
      <w:r w:rsidR="00533025">
        <w:rPr>
          <w:rFonts w:ascii="Book Antiqua" w:hAnsi="Book Antiqua"/>
          <w:b/>
        </w:rPr>
        <w:tab/>
      </w:r>
      <w:r w:rsidRPr="00373A14">
        <w:rPr>
          <w:rFonts w:ascii="Book Antiqua" w:hAnsi="Book Antiqua"/>
        </w:rPr>
        <w:t>2010</w:t>
      </w:r>
      <w:r w:rsidR="00533025" w:rsidRPr="00373A14">
        <w:rPr>
          <w:rFonts w:ascii="Book Antiqua" w:hAnsi="Book Antiqua"/>
        </w:rPr>
        <w:t xml:space="preserve"> – </w:t>
      </w:r>
      <w:r w:rsidRPr="00373A14">
        <w:rPr>
          <w:rFonts w:ascii="Book Antiqua" w:hAnsi="Book Antiqua"/>
        </w:rPr>
        <w:t>Present</w:t>
      </w:r>
    </w:p>
    <w:p w14:paraId="6256ED6E" w14:textId="77777777" w:rsidR="004E3287" w:rsidRPr="00373A14" w:rsidRDefault="004E3287" w:rsidP="00533025">
      <w:pPr>
        <w:ind w:left="540" w:hanging="540"/>
        <w:jc w:val="center"/>
        <w:rPr>
          <w:rFonts w:ascii="Book Antiqua" w:hAnsi="Book Antiqua"/>
          <w:b/>
        </w:rPr>
      </w:pPr>
    </w:p>
    <w:sectPr w:rsidR="004E3287" w:rsidRPr="00373A14" w:rsidSect="00C7449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7575" w14:textId="77777777" w:rsidR="007E7740" w:rsidRDefault="007E7740" w:rsidP="001C406B">
      <w:r>
        <w:separator/>
      </w:r>
    </w:p>
  </w:endnote>
  <w:endnote w:type="continuationSeparator" w:id="0">
    <w:p w14:paraId="40B13B5F" w14:textId="77777777" w:rsidR="007E7740" w:rsidRDefault="007E7740" w:rsidP="001C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25AE" w14:textId="77777777" w:rsidR="006C0B63" w:rsidRDefault="006C0B63" w:rsidP="004D0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24567C" w14:textId="77777777" w:rsidR="006C0B63" w:rsidRDefault="006C0B63" w:rsidP="001C40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3720" w14:textId="1A13AA4B" w:rsidR="006C0B63" w:rsidRDefault="006C0B63" w:rsidP="00D00CFB">
    <w:pPr>
      <w:pStyle w:val="Footer"/>
      <w:framePr w:wrap="around" w:vAnchor="text" w:hAnchor="page" w:x="11437" w:y="17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BE0">
      <w:rPr>
        <w:rStyle w:val="PageNumber"/>
        <w:noProof/>
      </w:rPr>
      <w:t>8</w:t>
    </w:r>
    <w:r>
      <w:rPr>
        <w:rStyle w:val="PageNumber"/>
      </w:rPr>
      <w:fldChar w:fldCharType="end"/>
    </w:r>
  </w:p>
  <w:p w14:paraId="16FD1CE6" w14:textId="77777777" w:rsidR="00D00CFB" w:rsidRDefault="00D00CFB" w:rsidP="001C406B">
    <w:pPr>
      <w:pStyle w:val="Footer"/>
      <w:ind w:right="360"/>
      <w:rPr>
        <w:i/>
      </w:rPr>
    </w:pPr>
  </w:p>
  <w:p w14:paraId="4CF89560" w14:textId="02A88B85" w:rsidR="006C0B63" w:rsidRPr="001C406B" w:rsidRDefault="006C0B63" w:rsidP="001C406B">
    <w:pPr>
      <w:pStyle w:val="Footer"/>
      <w:ind w:right="360"/>
      <w:rPr>
        <w:i/>
      </w:rPr>
    </w:pPr>
    <w:r w:rsidRPr="001C406B">
      <w:rPr>
        <w:i/>
      </w:rPr>
      <w:t>Smith Kondo CV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2908" w14:textId="77777777" w:rsidR="00040BD9" w:rsidRDefault="0004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2825" w14:textId="77777777" w:rsidR="007E7740" w:rsidRDefault="007E7740" w:rsidP="001C406B">
      <w:r>
        <w:separator/>
      </w:r>
    </w:p>
  </w:footnote>
  <w:footnote w:type="continuationSeparator" w:id="0">
    <w:p w14:paraId="26F9CEB2" w14:textId="77777777" w:rsidR="007E7740" w:rsidRDefault="007E7740" w:rsidP="001C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E5E1" w14:textId="77777777" w:rsidR="00040BD9" w:rsidRDefault="00040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7867" w14:textId="77777777" w:rsidR="00040BD9" w:rsidRDefault="00040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2A31" w14:textId="77777777" w:rsidR="00040BD9" w:rsidRDefault="00040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E2D"/>
    <w:multiLevelType w:val="multilevel"/>
    <w:tmpl w:val="6B90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6A6"/>
    <w:multiLevelType w:val="hybridMultilevel"/>
    <w:tmpl w:val="6FE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2A68"/>
    <w:multiLevelType w:val="hybridMultilevel"/>
    <w:tmpl w:val="1488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94571">
    <w:abstractNumId w:val="0"/>
  </w:num>
  <w:num w:numId="2" w16cid:durableId="1440024162">
    <w:abstractNumId w:val="1"/>
  </w:num>
  <w:num w:numId="3" w16cid:durableId="66671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C"/>
    <w:rsid w:val="00016474"/>
    <w:rsid w:val="00040BD9"/>
    <w:rsid w:val="000506AE"/>
    <w:rsid w:val="000B0269"/>
    <w:rsid w:val="000B1437"/>
    <w:rsid w:val="000C0EAD"/>
    <w:rsid w:val="000D2DB6"/>
    <w:rsid w:val="000D6042"/>
    <w:rsid w:val="001524BF"/>
    <w:rsid w:val="001740AA"/>
    <w:rsid w:val="00181CCB"/>
    <w:rsid w:val="001A6FA3"/>
    <w:rsid w:val="001C406B"/>
    <w:rsid w:val="001D12C8"/>
    <w:rsid w:val="001E0F73"/>
    <w:rsid w:val="002429EC"/>
    <w:rsid w:val="00253C1A"/>
    <w:rsid w:val="00283739"/>
    <w:rsid w:val="002B4154"/>
    <w:rsid w:val="002D2AA3"/>
    <w:rsid w:val="002D39AF"/>
    <w:rsid w:val="002F5BF0"/>
    <w:rsid w:val="00310F20"/>
    <w:rsid w:val="003306E0"/>
    <w:rsid w:val="00373A14"/>
    <w:rsid w:val="00394F44"/>
    <w:rsid w:val="003A70E1"/>
    <w:rsid w:val="003C649B"/>
    <w:rsid w:val="003C7500"/>
    <w:rsid w:val="00404858"/>
    <w:rsid w:val="00440D1B"/>
    <w:rsid w:val="004652E3"/>
    <w:rsid w:val="004B78B4"/>
    <w:rsid w:val="004D0E0D"/>
    <w:rsid w:val="004E3287"/>
    <w:rsid w:val="004F352A"/>
    <w:rsid w:val="0051474E"/>
    <w:rsid w:val="00533025"/>
    <w:rsid w:val="00534398"/>
    <w:rsid w:val="00546946"/>
    <w:rsid w:val="00575DB8"/>
    <w:rsid w:val="005D3E4B"/>
    <w:rsid w:val="005E072C"/>
    <w:rsid w:val="005F7A0A"/>
    <w:rsid w:val="00645A2C"/>
    <w:rsid w:val="00680495"/>
    <w:rsid w:val="00680A9C"/>
    <w:rsid w:val="006839A0"/>
    <w:rsid w:val="006B22EC"/>
    <w:rsid w:val="006B24FC"/>
    <w:rsid w:val="006C0B63"/>
    <w:rsid w:val="00725DE0"/>
    <w:rsid w:val="007325F7"/>
    <w:rsid w:val="0078715A"/>
    <w:rsid w:val="007E7740"/>
    <w:rsid w:val="00804A68"/>
    <w:rsid w:val="00864CAD"/>
    <w:rsid w:val="00870E84"/>
    <w:rsid w:val="008738B6"/>
    <w:rsid w:val="008E6BE0"/>
    <w:rsid w:val="00912925"/>
    <w:rsid w:val="00920CB7"/>
    <w:rsid w:val="009430F5"/>
    <w:rsid w:val="0096145D"/>
    <w:rsid w:val="0097113A"/>
    <w:rsid w:val="009750D9"/>
    <w:rsid w:val="00980B0C"/>
    <w:rsid w:val="009C5123"/>
    <w:rsid w:val="009F02C3"/>
    <w:rsid w:val="009F64D2"/>
    <w:rsid w:val="009F7FA3"/>
    <w:rsid w:val="00A0030E"/>
    <w:rsid w:val="00A332E3"/>
    <w:rsid w:val="00A45255"/>
    <w:rsid w:val="00A74881"/>
    <w:rsid w:val="00A96B32"/>
    <w:rsid w:val="00AC5C04"/>
    <w:rsid w:val="00AE1368"/>
    <w:rsid w:val="00AF2C87"/>
    <w:rsid w:val="00AF63DD"/>
    <w:rsid w:val="00B00923"/>
    <w:rsid w:val="00B02D56"/>
    <w:rsid w:val="00B300C5"/>
    <w:rsid w:val="00B37DFA"/>
    <w:rsid w:val="00B45F9C"/>
    <w:rsid w:val="00B557B6"/>
    <w:rsid w:val="00B7796E"/>
    <w:rsid w:val="00BB4218"/>
    <w:rsid w:val="00BB5113"/>
    <w:rsid w:val="00BC6571"/>
    <w:rsid w:val="00BE5A16"/>
    <w:rsid w:val="00C21767"/>
    <w:rsid w:val="00C23D27"/>
    <w:rsid w:val="00C71092"/>
    <w:rsid w:val="00C74499"/>
    <w:rsid w:val="00C8092E"/>
    <w:rsid w:val="00C92931"/>
    <w:rsid w:val="00CB4945"/>
    <w:rsid w:val="00D0088B"/>
    <w:rsid w:val="00D00CFB"/>
    <w:rsid w:val="00D90389"/>
    <w:rsid w:val="00DA5949"/>
    <w:rsid w:val="00DC3B4F"/>
    <w:rsid w:val="00DD6BBC"/>
    <w:rsid w:val="00DD7AA4"/>
    <w:rsid w:val="00DF13E7"/>
    <w:rsid w:val="00E15514"/>
    <w:rsid w:val="00E27091"/>
    <w:rsid w:val="00E4389D"/>
    <w:rsid w:val="00E663F6"/>
    <w:rsid w:val="00E72D85"/>
    <w:rsid w:val="00E87A2E"/>
    <w:rsid w:val="00EA2531"/>
    <w:rsid w:val="00EC6A5F"/>
    <w:rsid w:val="00ED1877"/>
    <w:rsid w:val="00ED36E7"/>
    <w:rsid w:val="00EE5FC7"/>
    <w:rsid w:val="00F12841"/>
    <w:rsid w:val="00F26597"/>
    <w:rsid w:val="00F65A34"/>
    <w:rsid w:val="00F65E0C"/>
    <w:rsid w:val="00FA16E8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58E1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C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6E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2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45A2C"/>
    <w:rPr>
      <w:color w:val="0000FF"/>
      <w:u w:val="single"/>
    </w:rPr>
  </w:style>
  <w:style w:type="paragraph" w:customStyle="1" w:styleId="Normal1">
    <w:name w:val="Normal1"/>
    <w:rsid w:val="00645A2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645A2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45A2C"/>
    <w:rPr>
      <w:rFonts w:ascii="Arial" w:eastAsia="Arial" w:hAnsi="Arial" w:cs="Arial"/>
      <w:color w:val="000000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2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rsid w:val="004E3287"/>
    <w:pPr>
      <w:suppressAutoHyphens/>
      <w:spacing w:before="280" w:after="280"/>
    </w:pPr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C406B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406B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406B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406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C406B"/>
  </w:style>
  <w:style w:type="paragraph" w:customStyle="1" w:styleId="Normal2">
    <w:name w:val="Normal2"/>
    <w:rsid w:val="008738B6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C7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092"/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09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9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92"/>
    <w:rPr>
      <w:rFonts w:ascii="Times New Roman" w:eastAsia="Arial" w:hAnsi="Times New Roman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16474"/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1647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474"/>
    <w:rPr>
      <w:color w:val="605E5C"/>
      <w:shd w:val="clear" w:color="auto" w:fill="E1DFDD"/>
    </w:rPr>
  </w:style>
  <w:style w:type="paragraph" w:customStyle="1" w:styleId="tab">
    <w:name w:val="tab"/>
    <w:basedOn w:val="Normal"/>
    <w:rsid w:val="002D2AA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A16E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6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14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3946@stthomas.edu" TargetMode="External"/><Relationship Id="rId13" Type="http://schemas.openxmlformats.org/officeDocument/2006/relationships/hyperlink" Target="https://www.tandfonline.com/doi/abs/10.1080/00131946.2018.1500913" TargetMode="External"/><Relationship Id="rId18" Type="http://schemas.openxmlformats.org/officeDocument/2006/relationships/hyperlink" Target="https://www.jstor.org/stable/10.14321/j.ctv4g1qg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ncte.org/library/NCTEFiles/Resources/Journals/RTE/0492-nov2014/RTE0492Annotate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hrosource.onlinelibrary.wiley.com/doi/abs/10.1111/aeq.12285" TargetMode="External"/><Relationship Id="rId17" Type="http://schemas.openxmlformats.org/officeDocument/2006/relationships/hyperlink" Target="https://styluspub.presswarehouse.com/browse/book/9781975505097/Pedagogy-of-Humanizatio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doi/abs/10.1080/10665684.2012.717482" TargetMode="External"/><Relationship Id="rId20" Type="http://schemas.openxmlformats.org/officeDocument/2006/relationships/hyperlink" Target="https://www.tandfonline.com/doi/abs/10.1080/15210960.2015.99639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jed.org/index.php/jimphe/article/view/3181" TargetMode="External"/><Relationship Id="rId24" Type="http://schemas.openxmlformats.org/officeDocument/2006/relationships/hyperlink" Target="https://connect.cehd.umn.edu/livedexperiences/?fbclid=IwAR0JXgBZeSGLYGr2mkfZQj36kpX-yguBcc-8qc0JW4P4ZVIkw1dwiUbj9M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.jctonline.org/index.php/jct/article/view/480" TargetMode="External"/><Relationship Id="rId23" Type="http://schemas.openxmlformats.org/officeDocument/2006/relationships/hyperlink" Target="https://www.womenspress.com/social-isolation-a-welcome-intervention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jeforum.com/trying-to-decenter-whiteness-in-the-academy-by-dr-chelda-smith-kondo/" TargetMode="External"/><Relationship Id="rId19" Type="http://schemas.openxmlformats.org/officeDocument/2006/relationships/hyperlink" Target="https://link.springer.com/chapter/10.1007/978-94-6209-674-5_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1614681221096797" TargetMode="External"/><Relationship Id="rId14" Type="http://schemas.openxmlformats.org/officeDocument/2006/relationships/hyperlink" Target="https://makingconnectionsjournal.org/doi/abs/10.5555/1930-1987-16.2.138" TargetMode="External"/><Relationship Id="rId22" Type="http://schemas.openxmlformats.org/officeDocument/2006/relationships/hyperlink" Target="https://academicminute.org/2023/09/chelda-smith-kondo-university-of-st-thomas-pedagogy-of-humanization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05F59D-4409-A146-B6C9-7C5D63D5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2024-11-05T00:31:00Z</dcterms:created>
  <dcterms:modified xsi:type="dcterms:W3CDTF">2024-11-05T00:31:00Z</dcterms:modified>
</cp:coreProperties>
</file>