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CAF64" w14:textId="77777777" w:rsidR="00317A61" w:rsidRDefault="00317A61" w:rsidP="00132428">
      <w:pPr>
        <w:jc w:val="right"/>
        <w:rPr>
          <w:lang w:bidi="ar-EG"/>
        </w:rPr>
      </w:pPr>
    </w:p>
    <w:p w14:paraId="1317AD88" w14:textId="77777777" w:rsidR="00132428" w:rsidRPr="002652B0" w:rsidRDefault="00132428" w:rsidP="00132428">
      <w:pPr>
        <w:bidi w:val="0"/>
        <w:jc w:val="center"/>
        <w:rPr>
          <w:b/>
          <w:bCs/>
        </w:rPr>
      </w:pPr>
      <w:r w:rsidRPr="002652B0">
        <w:rPr>
          <w:b/>
          <w:bCs/>
        </w:rPr>
        <w:t>UKABCS INNOFUND GRANT</w:t>
      </w:r>
    </w:p>
    <w:p w14:paraId="0E68EEB6" w14:textId="77777777" w:rsidR="00132428" w:rsidRPr="002652B0" w:rsidRDefault="00132428" w:rsidP="00132428">
      <w:pPr>
        <w:bidi w:val="0"/>
        <w:jc w:val="center"/>
        <w:rPr>
          <w:b/>
          <w:bCs/>
        </w:rPr>
      </w:pPr>
      <w:r w:rsidRPr="002652B0">
        <w:rPr>
          <w:b/>
          <w:bCs/>
        </w:rPr>
        <w:t xml:space="preserve">Graduation Project Grant </w:t>
      </w:r>
      <w:proofErr w:type="spellStart"/>
      <w:r w:rsidRPr="002652B0">
        <w:rPr>
          <w:b/>
          <w:bCs/>
        </w:rPr>
        <w:t>Programme</w:t>
      </w:r>
      <w:proofErr w:type="spellEnd"/>
    </w:p>
    <w:p w14:paraId="6A9A6759" w14:textId="77777777" w:rsidR="00132428" w:rsidRPr="002652B0" w:rsidRDefault="00132428" w:rsidP="00132428">
      <w:pPr>
        <w:bidi w:val="0"/>
        <w:jc w:val="center"/>
      </w:pPr>
      <w:r w:rsidRPr="002652B0">
        <w:rPr>
          <w:b/>
          <w:bCs/>
        </w:rPr>
        <w:t>UK Association for Biotechnology and Computational Science (UKABCS)</w:t>
      </w:r>
    </w:p>
    <w:p w14:paraId="407BBA1E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Document:</w:t>
      </w:r>
      <w:r w:rsidRPr="002652B0">
        <w:t xml:space="preserve"> Applicant Guideline Note &amp; Operational Manual</w:t>
      </w:r>
      <w:r w:rsidRPr="002652B0">
        <w:br/>
      </w:r>
      <w:proofErr w:type="spellStart"/>
      <w:r w:rsidRPr="002652B0">
        <w:rPr>
          <w:b/>
          <w:bCs/>
        </w:rPr>
        <w:t>Programme</w:t>
      </w:r>
      <w:proofErr w:type="spellEnd"/>
      <w:r w:rsidRPr="002652B0">
        <w:rPr>
          <w:b/>
          <w:bCs/>
        </w:rPr>
        <w:t xml:space="preserve"> Framework:</w:t>
      </w:r>
      <w:r w:rsidRPr="002652B0">
        <w:t xml:space="preserve"> 3-Year Active Standing </w:t>
      </w:r>
      <w:proofErr w:type="spellStart"/>
      <w:r w:rsidRPr="002652B0">
        <w:t>Programme</w:t>
      </w:r>
      <w:proofErr w:type="spellEnd"/>
      <w:r w:rsidRPr="002652B0">
        <w:t xml:space="preserve"> | 5-Year Annually Renewable Institutional Cycle</w:t>
      </w:r>
      <w:r w:rsidRPr="002652B0">
        <w:br/>
      </w:r>
      <w:r w:rsidRPr="002652B0">
        <w:rPr>
          <w:b/>
          <w:bCs/>
        </w:rPr>
        <w:t>Call Frequency:</w:t>
      </w:r>
      <w:r w:rsidRPr="002652B0">
        <w:t xml:space="preserve"> Tri-Annual Open Calls (Three Application Rounds Per Year)</w:t>
      </w:r>
      <w:r w:rsidRPr="002652B0">
        <w:br/>
      </w:r>
      <w:r w:rsidRPr="002652B0">
        <w:rPr>
          <w:b/>
          <w:bCs/>
        </w:rPr>
        <w:t>Contact:</w:t>
      </w:r>
      <w:r w:rsidRPr="002652B0">
        <w:t xml:space="preserve"> </w:t>
      </w:r>
      <w:hyperlink r:id="rId7" w:history="1">
        <w:r w:rsidRPr="002652B0">
          <w:rPr>
            <w:rStyle w:val="Hyperlink"/>
          </w:rPr>
          <w:t>Programmes-Grants@ukabcs.co.uk</w:t>
        </w:r>
      </w:hyperlink>
      <w:r w:rsidRPr="002652B0">
        <w:br/>
      </w:r>
      <w:r w:rsidRPr="002652B0">
        <w:rPr>
          <w:b/>
          <w:bCs/>
        </w:rPr>
        <w:t>Official Portals:</w:t>
      </w:r>
      <w:r w:rsidRPr="002652B0">
        <w:t xml:space="preserve"> </w:t>
      </w:r>
      <w:hyperlink r:id="rId8" w:history="1">
        <w:r w:rsidRPr="002652B0">
          <w:rPr>
            <w:rStyle w:val="Hyperlink"/>
          </w:rPr>
          <w:t>www.ukabcs.co.uk</w:t>
        </w:r>
      </w:hyperlink>
      <w:r w:rsidRPr="002652B0">
        <w:t xml:space="preserve"> | ijbtcs.com</w:t>
      </w:r>
    </w:p>
    <w:p w14:paraId="659FE33E" w14:textId="77777777" w:rsidR="00132428" w:rsidRPr="002652B0" w:rsidRDefault="00132428" w:rsidP="00132428">
      <w:pPr>
        <w:bidi w:val="0"/>
      </w:pPr>
      <w:r w:rsidRPr="002652B0">
        <w:pict w14:anchorId="49581D9A">
          <v:rect id="_x0000_i1025" style="width:0;height:1.5pt" o:hralign="center" o:hrstd="t" o:hr="t" fillcolor="#a0a0a0" stroked="f"/>
        </w:pict>
      </w:r>
    </w:p>
    <w:p w14:paraId="41DDB344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 xml:space="preserve">Purpose of This Document This Guideline Note provides comprehensive, step-by-step guidance for Principal Investigators (PIs), department heads, and academic supervisors applying to the UKABCS INNOFUND GRANT — Graduation Project Grant </w:t>
      </w:r>
      <w:proofErr w:type="spellStart"/>
      <w:r w:rsidRPr="002652B0">
        <w:rPr>
          <w:b/>
          <w:bCs/>
        </w:rPr>
        <w:t>Programme</w:t>
      </w:r>
      <w:proofErr w:type="spellEnd"/>
      <w:r w:rsidRPr="002652B0">
        <w:rPr>
          <w:b/>
          <w:bCs/>
        </w:rPr>
        <w:t xml:space="preserve">. It details the two-phase capacity-building framework, funding mechanisms, supervisory benefits, tri-annual round schedules, eligibility criteria, and step-by-step application instructions. Please review this document thoroughly before </w:t>
      </w:r>
      <w:proofErr w:type="gramStart"/>
      <w:r w:rsidRPr="002652B0">
        <w:rPr>
          <w:b/>
          <w:bCs/>
        </w:rPr>
        <w:t>submitting an application</w:t>
      </w:r>
      <w:proofErr w:type="gramEnd"/>
      <w:r w:rsidRPr="002652B0">
        <w:rPr>
          <w:b/>
          <w:bCs/>
        </w:rPr>
        <w:t xml:space="preserve">. ## 1. </w:t>
      </w:r>
      <w:proofErr w:type="spellStart"/>
      <w:r w:rsidRPr="002652B0">
        <w:rPr>
          <w:b/>
          <w:bCs/>
        </w:rPr>
        <w:t>Programme</w:t>
      </w:r>
      <w:proofErr w:type="spellEnd"/>
      <w:r w:rsidRPr="002652B0">
        <w:rPr>
          <w:b/>
          <w:bCs/>
        </w:rPr>
        <w:t xml:space="preserve"> Overview &amp; Strategic Vision</w:t>
      </w:r>
    </w:p>
    <w:p w14:paraId="71330733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 xml:space="preserve">1.1 What is the INNOFUND Grant? The UKABCS INNOFUND GRANT is an international institutional capacity-building initiative established to empower undergraduate researchers and academic supervisors in executing high-impact, computationally driven graduation projects. It bridges academic research with advanced industrial tools in Artificial Intelligence (AI), bioinformatics, computer-aided drug design, and computational data science. ### 1.2 Key </w:t>
      </w:r>
      <w:proofErr w:type="spellStart"/>
      <w:r w:rsidRPr="002652B0">
        <w:rPr>
          <w:b/>
          <w:bCs/>
        </w:rPr>
        <w:t>Programme</w:t>
      </w:r>
      <w:proofErr w:type="spellEnd"/>
      <w:r w:rsidRPr="002652B0">
        <w:rPr>
          <w:b/>
          <w:bCs/>
        </w:rPr>
        <w:t xml:space="preserve"> Characteristics - 3-Year Standing International Framework: Operating continuously across a 3-year timeline to serve universities worldwide. - 5-Year Annually Renewable Cycle: Once awarded, a Principal Investigator enters a 5-year grant cycle that renews annually, allowing supervisors to enroll new undergraduate cohorts each academic year under the same grant umbrella without full re-application. - Tri-Annual Application Intake: Calls open three times annually (August, December, and April) to align with international semester structures. - Flexible Project Capacity: Supports any scale of undergraduate research — from an individual supervisor with a single graduation project (1 team of 10–12 students) up to departmental submissions of up to 20 graduation projects. ## 2. The Two-Phase </w:t>
      </w:r>
      <w:proofErr w:type="spellStart"/>
      <w:r w:rsidRPr="002652B0">
        <w:rPr>
          <w:b/>
          <w:bCs/>
        </w:rPr>
        <w:t>Programme</w:t>
      </w:r>
      <w:proofErr w:type="spellEnd"/>
      <w:r w:rsidRPr="002652B0">
        <w:rPr>
          <w:b/>
          <w:bCs/>
        </w:rPr>
        <w:t xml:space="preserve"> Framework</w:t>
      </w:r>
    </w:p>
    <w:p w14:paraId="4D12E994" w14:textId="77777777" w:rsidR="00A5757E" w:rsidRDefault="00132428" w:rsidP="00132428">
      <w:pPr>
        <w:bidi w:val="0"/>
      </w:pPr>
      <w:proofErr w:type="gramStart"/>
      <w:r w:rsidRPr="002652B0">
        <w:rPr>
          <w:i/>
          <w:iCs/>
        </w:rPr>
        <w:t>Compliant</w:t>
      </w:r>
      <w:proofErr w:type="gramEnd"/>
      <w:r w:rsidRPr="002652B0">
        <w:rPr>
          <w:i/>
          <w:iCs/>
        </w:rPr>
        <w:t xml:space="preserve"> with UKRI research integrity, academic transparency, and international non-profit standards.</w:t>
      </w:r>
      <w:r w:rsidRPr="002652B0">
        <w:t xml:space="preserve"> The INNOFUND Grant operates under a structured Two-Phase </w:t>
      </w:r>
    </w:p>
    <w:p w14:paraId="7A32EE93" w14:textId="77777777" w:rsidR="00A5757E" w:rsidRDefault="00A5757E" w:rsidP="00A5757E">
      <w:pPr>
        <w:bidi w:val="0"/>
      </w:pPr>
    </w:p>
    <w:p w14:paraId="4DA82504" w14:textId="6997A8C8" w:rsidR="00132428" w:rsidRPr="002652B0" w:rsidRDefault="00132428" w:rsidP="00A5757E">
      <w:pPr>
        <w:bidi w:val="0"/>
      </w:pPr>
      <w:r w:rsidRPr="002652B0">
        <w:t xml:space="preserve">Architecture designed to ensure that students acquire essential digital and computational competencies before embarking on their graduation </w:t>
      </w:r>
      <w:proofErr w:type="gramStart"/>
      <w:r w:rsidRPr="002652B0">
        <w:t>research: ###</w:t>
      </w:r>
      <w:proofErr w:type="gramEnd"/>
      <w:r w:rsidRPr="002652B0">
        <w:t xml:space="preserve"> </w:t>
      </w:r>
      <w:proofErr w:type="spellStart"/>
      <w:r w:rsidRPr="002652B0">
        <w:t>Programme</w:t>
      </w:r>
      <w:proofErr w:type="spellEnd"/>
      <w:r w:rsidRPr="002652B0">
        <w:t xml:space="preserve"> Architecture at a Glance</w:t>
      </w:r>
    </w:p>
    <w:p w14:paraId="46A0DD19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PHASE I — Mandatory Preparatory Training (Prerequisite Phase)</w:t>
      </w:r>
    </w:p>
    <w:p w14:paraId="244EEF56" w14:textId="77777777" w:rsidR="00132428" w:rsidRPr="002652B0" w:rsidRDefault="00132428" w:rsidP="00132428">
      <w:pPr>
        <w:numPr>
          <w:ilvl w:val="0"/>
          <w:numId w:val="31"/>
        </w:numPr>
        <w:bidi w:val="0"/>
      </w:pPr>
      <w:r w:rsidRPr="002652B0">
        <w:t xml:space="preserve">Delivered by Industrial Partner: </w:t>
      </w:r>
      <w:r w:rsidRPr="002652B0">
        <w:rPr>
          <w:b/>
          <w:bCs/>
        </w:rPr>
        <w:t>Bioinformatics Gate Egypt</w:t>
      </w:r>
    </w:p>
    <w:p w14:paraId="03407543" w14:textId="77777777" w:rsidR="00132428" w:rsidRPr="002652B0" w:rsidRDefault="00132428" w:rsidP="00132428">
      <w:pPr>
        <w:numPr>
          <w:ilvl w:val="0"/>
          <w:numId w:val="31"/>
        </w:numPr>
        <w:bidi w:val="0"/>
      </w:pPr>
      <w:r w:rsidRPr="002652B0">
        <w:t xml:space="preserve">Official </w:t>
      </w:r>
      <w:r w:rsidRPr="002652B0">
        <w:rPr>
          <w:b/>
          <w:bCs/>
        </w:rPr>
        <w:t>25% UKABCS Grant Discount</w:t>
      </w:r>
    </w:p>
    <w:p w14:paraId="5ADF3599" w14:textId="77777777" w:rsidR="00132428" w:rsidRPr="002652B0" w:rsidRDefault="00132428" w:rsidP="00132428">
      <w:pPr>
        <w:numPr>
          <w:ilvl w:val="0"/>
          <w:numId w:val="31"/>
        </w:numPr>
        <w:bidi w:val="0"/>
      </w:pPr>
      <w:r w:rsidRPr="002652B0">
        <w:t xml:space="preserve">Effective student fee: </w:t>
      </w:r>
      <w:r w:rsidRPr="002652B0">
        <w:rPr>
          <w:b/>
          <w:bCs/>
        </w:rPr>
        <w:t>£75 GBP</w:t>
      </w:r>
      <w:r w:rsidRPr="002652B0">
        <w:t xml:space="preserve">, payable in </w:t>
      </w:r>
      <w:r w:rsidRPr="002652B0">
        <w:rPr>
          <w:b/>
          <w:bCs/>
        </w:rPr>
        <w:t>3 parts</w:t>
      </w:r>
    </w:p>
    <w:p w14:paraId="40181982" w14:textId="77777777" w:rsidR="00132428" w:rsidRPr="002652B0" w:rsidRDefault="00132428" w:rsidP="00132428">
      <w:pPr>
        <w:numPr>
          <w:ilvl w:val="0"/>
          <w:numId w:val="31"/>
        </w:numPr>
        <w:bidi w:val="0"/>
      </w:pPr>
      <w:r w:rsidRPr="002652B0">
        <w:t>May satisfy applicable faculty practical and field training requirements, subject to institutional approval</w:t>
      </w:r>
    </w:p>
    <w:p w14:paraId="7797626B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PHASE II — Graduation Project Implementation (100% Fully Funded)</w:t>
      </w:r>
    </w:p>
    <w:p w14:paraId="05A7AD0B" w14:textId="77777777" w:rsidR="00132428" w:rsidRPr="002652B0" w:rsidRDefault="00132428" w:rsidP="00132428">
      <w:pPr>
        <w:numPr>
          <w:ilvl w:val="0"/>
          <w:numId w:val="32"/>
        </w:numPr>
        <w:bidi w:val="0"/>
      </w:pPr>
      <w:r w:rsidRPr="002652B0">
        <w:rPr>
          <w:b/>
          <w:bCs/>
        </w:rPr>
        <w:t>Zero tuition / zero implementation charges</w:t>
      </w:r>
      <w:r w:rsidRPr="002652B0">
        <w:t xml:space="preserve"> for eligible project execution</w:t>
      </w:r>
    </w:p>
    <w:p w14:paraId="0CA63061" w14:textId="77777777" w:rsidR="00132428" w:rsidRPr="002652B0" w:rsidRDefault="00132428" w:rsidP="00132428">
      <w:pPr>
        <w:numPr>
          <w:ilvl w:val="0"/>
          <w:numId w:val="32"/>
        </w:numPr>
        <w:bidi w:val="0"/>
      </w:pPr>
      <w:r w:rsidRPr="002652B0">
        <w:t xml:space="preserve">Equivalent in-kind support of </w:t>
      </w:r>
      <w:r w:rsidRPr="002652B0">
        <w:rPr>
          <w:b/>
          <w:bCs/>
        </w:rPr>
        <w:t>£3,250+ GBP per 10-student team</w:t>
      </w:r>
    </w:p>
    <w:p w14:paraId="5E9AA140" w14:textId="77777777" w:rsidR="00132428" w:rsidRPr="002652B0" w:rsidRDefault="00132428" w:rsidP="00132428">
      <w:pPr>
        <w:numPr>
          <w:ilvl w:val="0"/>
          <w:numId w:val="32"/>
        </w:numPr>
        <w:bidi w:val="0"/>
      </w:pPr>
      <w:r w:rsidRPr="002652B0">
        <w:t xml:space="preserve">Flat </w:t>
      </w:r>
      <w:r w:rsidRPr="002652B0">
        <w:rPr>
          <w:b/>
          <w:bCs/>
        </w:rPr>
        <w:t>£15 GBP Project Administration &amp; Hosting Fee per project team</w:t>
      </w:r>
    </w:p>
    <w:p w14:paraId="6D28EDF0" w14:textId="77777777" w:rsidR="00132428" w:rsidRPr="002652B0" w:rsidRDefault="00132428" w:rsidP="00132428">
      <w:pPr>
        <w:numPr>
          <w:ilvl w:val="0"/>
          <w:numId w:val="32"/>
        </w:numPr>
        <w:bidi w:val="0"/>
      </w:pPr>
      <w:r w:rsidRPr="002652B0">
        <w:t>Includes access to applicable cloud infrastructure, project-management systems, AI research resources, and academic/technical supervision</w:t>
      </w:r>
    </w:p>
    <w:p w14:paraId="563CFA49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2.1 Phase I: Mandatory Preparatory Training (Educational Prerequisite) Before undertaking project execution, all student team members must complete, or be actively enrolled in, one of the five approved verified training tracks (standard 3-month tracks or 5-month hybrid intensive track). • Tuition &amp; Discount Structure</w:t>
      </w:r>
      <w:proofErr w:type="gramStart"/>
      <w:r w:rsidRPr="002652B0">
        <w:rPr>
          <w:b/>
          <w:bCs/>
        </w:rPr>
        <w:t>: o</w:t>
      </w:r>
      <w:proofErr w:type="gramEnd"/>
      <w:r w:rsidRPr="002652B0">
        <w:rPr>
          <w:b/>
          <w:bCs/>
        </w:rPr>
        <w:t xml:space="preserve"> Standard training tuition: £100 GBP per student. o Official UKABCS Grant Discount (25% Support): Deducts £25 GBP per student, sponsored by UKABCS and Bioinformatics Gate Egypt. o Effective Student Tuition: £75 GBP per student, payable in three (3) flexible installments directly to Bioinformatics Gate Egypt. o University Co-Funding Option: If the university contributes £25 GBP per student, the student pays only £50 GBP (payable in 3 installments). • Direct Payment Recipient: All training fees are paid directly to the educational delivery partner, Bioinformatics Gate Egypt. No portion of training fees is received by UKABCS. ### 2.2 Phase II: Graduation Project Implementation (100% Fully Funded)</w:t>
      </w:r>
    </w:p>
    <w:p w14:paraId="7C5AA426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Zero Implementation Tuition</w:t>
      </w:r>
    </w:p>
    <w:p w14:paraId="3C5839A5" w14:textId="77777777" w:rsidR="00132428" w:rsidRPr="002652B0" w:rsidRDefault="00132428" w:rsidP="00132428">
      <w:pPr>
        <w:bidi w:val="0"/>
      </w:pPr>
      <w:r w:rsidRPr="002652B0">
        <w:t xml:space="preserve">Project implementation is </w:t>
      </w:r>
      <w:r w:rsidRPr="002652B0">
        <w:rPr>
          <w:b/>
          <w:bCs/>
        </w:rPr>
        <w:t>100% fully funded</w:t>
      </w:r>
      <w:r w:rsidRPr="002652B0">
        <w:t>. Students pay zero tuition for eligible research execution, mentoring, and computational access.</w:t>
      </w:r>
    </w:p>
    <w:p w14:paraId="1FA841E4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Equivalent Support Value</w:t>
      </w:r>
    </w:p>
    <w:p w14:paraId="4489B870" w14:textId="77777777" w:rsidR="00A5757E" w:rsidRDefault="00A5757E" w:rsidP="00132428">
      <w:pPr>
        <w:bidi w:val="0"/>
      </w:pPr>
    </w:p>
    <w:p w14:paraId="14F47E3B" w14:textId="0EF76927" w:rsidR="00132428" w:rsidRPr="002652B0" w:rsidRDefault="00132428" w:rsidP="00A5757E">
      <w:pPr>
        <w:bidi w:val="0"/>
      </w:pPr>
      <w:r w:rsidRPr="002652B0">
        <w:t xml:space="preserve">Each team of 10 students receives in-kind technical and digital support valued at </w:t>
      </w:r>
      <w:r w:rsidRPr="002652B0">
        <w:rPr>
          <w:b/>
          <w:bCs/>
        </w:rPr>
        <w:t>£3,250+ GBP</w:t>
      </w:r>
      <w:r w:rsidRPr="002652B0">
        <w:t>, including applicable cloud infrastructure, research platforms, project-management systems, simulation resources, and publication-related support.</w:t>
      </w:r>
    </w:p>
    <w:p w14:paraId="029B4BF8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Project Administration &amp; Hosting Fee</w:t>
      </w:r>
    </w:p>
    <w:p w14:paraId="1ABE14DB" w14:textId="77777777" w:rsidR="00132428" w:rsidRPr="002652B0" w:rsidRDefault="00132428" w:rsidP="00132428">
      <w:pPr>
        <w:bidi w:val="0"/>
      </w:pPr>
      <w:r w:rsidRPr="002652B0">
        <w:t xml:space="preserve">A flat </w:t>
      </w:r>
      <w:r w:rsidRPr="002652B0">
        <w:rPr>
          <w:b/>
          <w:bCs/>
        </w:rPr>
        <w:t>£15 GBP fee per graduation project team</w:t>
      </w:r>
      <w:r w:rsidRPr="002652B0">
        <w:t xml:space="preserve"> applies to designated hosting and project administration services.</w:t>
      </w:r>
    </w:p>
    <w:p w14:paraId="0932CC0A" w14:textId="77777777" w:rsidR="00132428" w:rsidRPr="002652B0" w:rsidRDefault="00132428" w:rsidP="00132428">
      <w:pPr>
        <w:numPr>
          <w:ilvl w:val="0"/>
          <w:numId w:val="33"/>
        </w:numPr>
        <w:bidi w:val="0"/>
      </w:pPr>
      <w:r w:rsidRPr="002652B0">
        <w:rPr>
          <w:b/>
          <w:bCs/>
        </w:rPr>
        <w:t>Not per student:</w:t>
      </w:r>
      <w:r w:rsidRPr="002652B0">
        <w:t xml:space="preserve"> The £15 fee applies to the entire project team.</w:t>
      </w:r>
    </w:p>
    <w:p w14:paraId="7CCA41C5" w14:textId="77777777" w:rsidR="00132428" w:rsidRPr="002652B0" w:rsidRDefault="00132428" w:rsidP="00132428">
      <w:pPr>
        <w:numPr>
          <w:ilvl w:val="0"/>
          <w:numId w:val="33"/>
        </w:numPr>
        <w:bidi w:val="0"/>
      </w:pPr>
      <w:r w:rsidRPr="002652B0">
        <w:rPr>
          <w:b/>
          <w:bCs/>
        </w:rPr>
        <w:t>Purpose:</w:t>
      </w:r>
      <w:r w:rsidRPr="002652B0">
        <w:t xml:space="preserve"> Dedicated server hosting, cloud environment configuration, domain management, and technical coordination.</w:t>
      </w:r>
    </w:p>
    <w:p w14:paraId="764A0DDC" w14:textId="77777777" w:rsidR="00132428" w:rsidRPr="002652B0" w:rsidRDefault="00132428" w:rsidP="00132428">
      <w:pPr>
        <w:numPr>
          <w:ilvl w:val="0"/>
          <w:numId w:val="33"/>
        </w:numPr>
        <w:bidi w:val="0"/>
      </w:pPr>
      <w:r w:rsidRPr="002652B0">
        <w:rPr>
          <w:b/>
          <w:bCs/>
        </w:rPr>
        <w:t>Collection &amp; Transfer:</w:t>
      </w:r>
      <w:r w:rsidRPr="002652B0">
        <w:t xml:space="preserve"> The PI coordinates the fee from the project team and transfers it directly to Bioinformatics Gate Egypt.</w:t>
      </w:r>
    </w:p>
    <w:p w14:paraId="1202B553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Financial Flow Architecture</w:t>
      </w:r>
    </w:p>
    <w:p w14:paraId="0CF2E322" w14:textId="77777777" w:rsidR="00132428" w:rsidRPr="002652B0" w:rsidRDefault="00132428" w:rsidP="00132428">
      <w:pPr>
        <w:bidi w:val="0"/>
      </w:pPr>
      <w:r w:rsidRPr="002652B0">
        <w:t xml:space="preserve">All grant allocations and subsidies are structured as in-kind </w:t>
      </w:r>
      <w:proofErr w:type="spellStart"/>
      <w:r w:rsidRPr="002652B0">
        <w:t>programme</w:t>
      </w:r>
      <w:proofErr w:type="spellEnd"/>
      <w:r w:rsidRPr="002652B0">
        <w:t xml:space="preserve"> support and are transferred directly to the implementing technical partner or applicable support platforms. No direct cash funds are transferred into personal accounts of Principal Investigators.</w:t>
      </w:r>
    </w:p>
    <w:p w14:paraId="5D0048BF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3. What the Grant Provides for Principal Investigators (PIs)</w:t>
      </w:r>
    </w:p>
    <w:p w14:paraId="6EF3A678" w14:textId="77777777" w:rsidR="00132428" w:rsidRPr="002652B0" w:rsidRDefault="00132428" w:rsidP="00132428">
      <w:pPr>
        <w:bidi w:val="0"/>
      </w:pPr>
      <w:r w:rsidRPr="002652B0">
        <w:t xml:space="preserve">Principal Investigators and academic supervisors receive international academic recognition and research support through the INNOFUND </w:t>
      </w:r>
      <w:proofErr w:type="spellStart"/>
      <w:r w:rsidRPr="002652B0">
        <w:t>programme</w:t>
      </w:r>
      <w:proofErr w:type="spellEnd"/>
      <w:r w:rsidRPr="002652B0">
        <w:t>.</w:t>
      </w:r>
    </w:p>
    <w:p w14:paraId="144636B1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3.1 Official UKABCS 5-Year Academic &amp; Professional Membership</w:t>
      </w:r>
    </w:p>
    <w:p w14:paraId="64ACE9C2" w14:textId="77777777" w:rsidR="00132428" w:rsidRPr="002652B0" w:rsidRDefault="00132428" w:rsidP="00132428">
      <w:pPr>
        <w:numPr>
          <w:ilvl w:val="0"/>
          <w:numId w:val="34"/>
        </w:numPr>
        <w:bidi w:val="0"/>
      </w:pPr>
      <w:r w:rsidRPr="002652B0">
        <w:t>Formal recognition of academic and research leadership.</w:t>
      </w:r>
    </w:p>
    <w:p w14:paraId="58909FED" w14:textId="77777777" w:rsidR="00132428" w:rsidRPr="002652B0" w:rsidRDefault="00132428" w:rsidP="00132428">
      <w:pPr>
        <w:numPr>
          <w:ilvl w:val="0"/>
          <w:numId w:val="34"/>
        </w:numPr>
        <w:bidi w:val="0"/>
      </w:pPr>
      <w:r w:rsidRPr="002652B0">
        <w:t>Certificate of Research Leadership &amp; Affiliation.</w:t>
      </w:r>
    </w:p>
    <w:p w14:paraId="3F5428E1" w14:textId="77777777" w:rsidR="00132428" w:rsidRPr="002652B0" w:rsidRDefault="00132428" w:rsidP="00132428">
      <w:pPr>
        <w:numPr>
          <w:ilvl w:val="0"/>
          <w:numId w:val="34"/>
        </w:numPr>
        <w:bidi w:val="0"/>
      </w:pPr>
      <w:r w:rsidRPr="002652B0">
        <w:t>Printed/digital membership certificate and member profile listing.</w:t>
      </w:r>
    </w:p>
    <w:p w14:paraId="1AB11B27" w14:textId="77777777" w:rsidR="00132428" w:rsidRPr="002652B0" w:rsidRDefault="00132428" w:rsidP="00132428">
      <w:pPr>
        <w:numPr>
          <w:ilvl w:val="0"/>
          <w:numId w:val="34"/>
        </w:numPr>
        <w:bidi w:val="0"/>
      </w:pPr>
      <w:r w:rsidRPr="002652B0">
        <w:t xml:space="preserve">Continued eligibility for applicable UKABCS initiatives, subject to </w:t>
      </w:r>
      <w:proofErr w:type="spellStart"/>
      <w:r w:rsidRPr="002652B0">
        <w:t>programme</w:t>
      </w:r>
      <w:proofErr w:type="spellEnd"/>
      <w:r w:rsidRPr="002652B0">
        <w:t xml:space="preserve"> requirements.</w:t>
      </w:r>
    </w:p>
    <w:p w14:paraId="176B71B9" w14:textId="77777777" w:rsidR="00132428" w:rsidRPr="002652B0" w:rsidRDefault="00132428" w:rsidP="00132428">
      <w:pPr>
        <w:numPr>
          <w:ilvl w:val="0"/>
          <w:numId w:val="34"/>
        </w:numPr>
        <w:bidi w:val="0"/>
      </w:pPr>
      <w:r w:rsidRPr="002652B0">
        <w:t>Annual renewal throughout the applicable 5-year participation cycle, subject to renewal requirements.</w:t>
      </w:r>
    </w:p>
    <w:p w14:paraId="0FF695C9" w14:textId="77777777" w:rsidR="00132428" w:rsidRPr="002652B0" w:rsidRDefault="00132428" w:rsidP="00132428">
      <w:pPr>
        <w:numPr>
          <w:ilvl w:val="0"/>
          <w:numId w:val="34"/>
        </w:numPr>
        <w:bidi w:val="0"/>
      </w:pPr>
      <w:r w:rsidRPr="002652B0">
        <w:t>Priority access to future international funding calls and research networks.</w:t>
      </w:r>
    </w:p>
    <w:p w14:paraId="1E10140E" w14:textId="77777777" w:rsidR="00A5757E" w:rsidRDefault="00A5757E" w:rsidP="00132428">
      <w:pPr>
        <w:bidi w:val="0"/>
        <w:rPr>
          <w:b/>
          <w:bCs/>
        </w:rPr>
      </w:pPr>
    </w:p>
    <w:p w14:paraId="0B4A46A8" w14:textId="77777777" w:rsidR="00A5757E" w:rsidRDefault="00A5757E" w:rsidP="00A5757E">
      <w:pPr>
        <w:bidi w:val="0"/>
        <w:rPr>
          <w:b/>
          <w:bCs/>
        </w:rPr>
      </w:pPr>
    </w:p>
    <w:p w14:paraId="023EB8A1" w14:textId="77777777" w:rsidR="00A5757E" w:rsidRDefault="00A5757E" w:rsidP="00A5757E">
      <w:pPr>
        <w:bidi w:val="0"/>
        <w:rPr>
          <w:b/>
          <w:bCs/>
        </w:rPr>
      </w:pPr>
    </w:p>
    <w:p w14:paraId="01DCEFC1" w14:textId="3B8541EB" w:rsidR="00132428" w:rsidRPr="002652B0" w:rsidRDefault="00132428" w:rsidP="00A5757E">
      <w:pPr>
        <w:bidi w:val="0"/>
        <w:rPr>
          <w:b/>
          <w:bCs/>
        </w:rPr>
      </w:pPr>
      <w:r w:rsidRPr="002652B0">
        <w:rPr>
          <w:b/>
          <w:bCs/>
        </w:rPr>
        <w:t>3.2 IJBTCS Publication Voucher — 100% APC Waiver</w:t>
      </w:r>
    </w:p>
    <w:p w14:paraId="13E66747" w14:textId="77777777" w:rsidR="00132428" w:rsidRPr="002652B0" w:rsidRDefault="00132428" w:rsidP="00132428">
      <w:pPr>
        <w:numPr>
          <w:ilvl w:val="0"/>
          <w:numId w:val="35"/>
        </w:numPr>
        <w:bidi w:val="0"/>
      </w:pPr>
      <w:r w:rsidRPr="002652B0">
        <w:t xml:space="preserve">One voucher providing a </w:t>
      </w:r>
      <w:r w:rsidRPr="002652B0">
        <w:rPr>
          <w:b/>
          <w:bCs/>
        </w:rPr>
        <w:t>100% Article Processing Charge (APC) waiver</w:t>
      </w:r>
      <w:r w:rsidRPr="002652B0">
        <w:t xml:space="preserve"> for one peer-reviewed manuscript submitted to the </w:t>
      </w:r>
      <w:r w:rsidRPr="002652B0">
        <w:rPr>
          <w:i/>
          <w:iCs/>
        </w:rPr>
        <w:t>International Journal of Biotechnology and Computational Science (IJBTCS)</w:t>
      </w:r>
      <w:r w:rsidRPr="002652B0">
        <w:t>.</w:t>
      </w:r>
    </w:p>
    <w:p w14:paraId="0914D010" w14:textId="77777777" w:rsidR="00132428" w:rsidRPr="002652B0" w:rsidRDefault="00132428" w:rsidP="00132428">
      <w:pPr>
        <w:numPr>
          <w:ilvl w:val="0"/>
          <w:numId w:val="35"/>
        </w:numPr>
        <w:bidi w:val="0"/>
      </w:pPr>
      <w:r w:rsidRPr="002652B0">
        <w:t xml:space="preserve">Available across applicable submission categories, including research articles, reviews, and case studies, subject to standard independent peer review, publication eligibility requirements, and the applicable </w:t>
      </w:r>
      <w:proofErr w:type="spellStart"/>
      <w:r w:rsidRPr="002652B0">
        <w:t>programme</w:t>
      </w:r>
      <w:proofErr w:type="spellEnd"/>
      <w:r w:rsidRPr="002652B0">
        <w:t xml:space="preserve"> terms.</w:t>
      </w:r>
    </w:p>
    <w:p w14:paraId="7E7EA1F1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3.3 Institutional Leadership Recognition &amp; Priority Networking</w:t>
      </w:r>
    </w:p>
    <w:p w14:paraId="5B179A3A" w14:textId="77777777" w:rsidR="00132428" w:rsidRPr="002652B0" w:rsidRDefault="00132428" w:rsidP="00132428">
      <w:pPr>
        <w:numPr>
          <w:ilvl w:val="0"/>
          <w:numId w:val="36"/>
        </w:numPr>
        <w:bidi w:val="0"/>
      </w:pPr>
      <w:r w:rsidRPr="002652B0">
        <w:t xml:space="preserve">Formal acknowledgment through applicable UKABCS proceedings and </w:t>
      </w:r>
      <w:proofErr w:type="spellStart"/>
      <w:r w:rsidRPr="002652B0">
        <w:t>programme</w:t>
      </w:r>
      <w:proofErr w:type="spellEnd"/>
      <w:r w:rsidRPr="002652B0">
        <w:t xml:space="preserve"> activities.</w:t>
      </w:r>
    </w:p>
    <w:p w14:paraId="338490B1" w14:textId="77777777" w:rsidR="00132428" w:rsidRPr="002652B0" w:rsidRDefault="00132428" w:rsidP="00132428">
      <w:pPr>
        <w:numPr>
          <w:ilvl w:val="0"/>
          <w:numId w:val="36"/>
        </w:numPr>
        <w:bidi w:val="0"/>
      </w:pPr>
      <w:r w:rsidRPr="002652B0">
        <w:t>Direct opportunities for international academic collaboration and research networking.</w:t>
      </w:r>
    </w:p>
    <w:p w14:paraId="7FAFA62C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4. Eligibility &amp; Team Requirements</w:t>
      </w:r>
    </w:p>
    <w:p w14:paraId="1086D7F4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4.1 Eligible Applicants</w:t>
      </w:r>
    </w:p>
    <w:p w14:paraId="201769C2" w14:textId="77777777" w:rsidR="00132428" w:rsidRPr="002652B0" w:rsidRDefault="00132428" w:rsidP="00132428">
      <w:pPr>
        <w:bidi w:val="0"/>
      </w:pPr>
      <w:r w:rsidRPr="002652B0">
        <w:t xml:space="preserve">University &amp; College Faculty: Professors, Associate Professors, Assistant Professors, Lecturers, and academic supervisors across all ranks. - </w:t>
      </w:r>
      <w:r w:rsidRPr="002652B0">
        <w:rPr>
          <w:b/>
          <w:bCs/>
        </w:rPr>
        <w:t>Research Centre PIs:</w:t>
      </w:r>
      <w:r w:rsidRPr="002652B0">
        <w:t xml:space="preserve"> Principal Investigators at independent or affiliated scientific research institutes. - </w:t>
      </w:r>
      <w:r w:rsidRPr="002652B0">
        <w:rPr>
          <w:b/>
          <w:bCs/>
        </w:rPr>
        <w:t>Educational &amp; Applied Science Staff:</w:t>
      </w:r>
      <w:r w:rsidRPr="002652B0">
        <w:t xml:space="preserve"> Academic leads at technical universities, polytechnics, and higher institutes. ### 4.2 Flexible Project Volumes</w:t>
      </w:r>
    </w:p>
    <w:p w14:paraId="3D410135" w14:textId="77777777" w:rsidR="00132428" w:rsidRPr="002652B0" w:rsidRDefault="00132428" w:rsidP="00132428">
      <w:pPr>
        <w:bidi w:val="0"/>
      </w:pPr>
      <w:r w:rsidRPr="002652B0">
        <w:t xml:space="preserve">Single-Project Applications: Supervising one graduation project (10–12 students) is fully eligible and encouraged. - </w:t>
      </w:r>
      <w:r w:rsidRPr="002652B0">
        <w:rPr>
          <w:b/>
          <w:bCs/>
        </w:rPr>
        <w:t>Multi-Project Applications:</w:t>
      </w:r>
      <w:r w:rsidRPr="002652B0">
        <w:t xml:space="preserve"> Department heads and faculty leads may submit up to 20 graduation projects per application round. ### 4.3 Re-Application &amp; Continuous Participation Policy</w:t>
      </w:r>
    </w:p>
    <w:p w14:paraId="482EB214" w14:textId="427275D8" w:rsidR="00A5757E" w:rsidRDefault="00132428" w:rsidP="00A5757E">
      <w:pPr>
        <w:bidi w:val="0"/>
      </w:pPr>
      <w:r w:rsidRPr="002652B0">
        <w:rPr>
          <w:b/>
          <w:bCs/>
        </w:rPr>
        <w:t>Important:</w:t>
      </w:r>
      <w:r w:rsidRPr="002652B0">
        <w:t xml:space="preserve"> Previous applicants and past grant winners ARE FULLY ELIGIBLE </w:t>
      </w:r>
      <w:proofErr w:type="gramStart"/>
      <w:r w:rsidRPr="002652B0">
        <w:t>to</w:t>
      </w:r>
      <w:proofErr w:type="gramEnd"/>
      <w:r w:rsidRPr="002652B0">
        <w:t xml:space="preserve"> apply. Researchers and institutions that participated in previous UKABCS grant cycles are welcome and encouraged to apply for new student cohorts, new project topics, and upcoming academic intakes. ## 5. Required Documents &amp; Submission Guidelines</w:t>
      </w:r>
    </w:p>
    <w:p w14:paraId="563C4C6D" w14:textId="77777777" w:rsidR="00A5757E" w:rsidRDefault="00A5757E" w:rsidP="00A5757E">
      <w:pPr>
        <w:bidi w:val="0"/>
      </w:pPr>
    </w:p>
    <w:p w14:paraId="3B35EA8B" w14:textId="77777777" w:rsidR="00A5757E" w:rsidRDefault="00A5757E" w:rsidP="00A5757E">
      <w:pPr>
        <w:bidi w:val="0"/>
      </w:pPr>
    </w:p>
    <w:p w14:paraId="57D61E30" w14:textId="77777777" w:rsidR="00A5757E" w:rsidRDefault="00A5757E" w:rsidP="00A5757E">
      <w:pPr>
        <w:bidi w:val="0"/>
      </w:pPr>
    </w:p>
    <w:p w14:paraId="5A9527D3" w14:textId="77777777" w:rsidR="00A5757E" w:rsidRDefault="00A5757E" w:rsidP="00A5757E">
      <w:pPr>
        <w:bidi w:val="0"/>
      </w:pPr>
    </w:p>
    <w:p w14:paraId="692EF3C1" w14:textId="77777777" w:rsidR="00A5757E" w:rsidRDefault="00A5757E" w:rsidP="00A5757E">
      <w:pPr>
        <w:bidi w:val="0"/>
      </w:pPr>
    </w:p>
    <w:p w14:paraId="3D074E76" w14:textId="77777777" w:rsidR="00A5757E" w:rsidRDefault="00A5757E" w:rsidP="00A5757E">
      <w:pPr>
        <w:bidi w:val="0"/>
      </w:pPr>
    </w:p>
    <w:p w14:paraId="5B0003FA" w14:textId="494A28AD" w:rsidR="00132428" w:rsidRPr="002652B0" w:rsidRDefault="00132428" w:rsidP="00A5757E">
      <w:pPr>
        <w:bidi w:val="0"/>
      </w:pPr>
      <w:r w:rsidRPr="002652B0">
        <w:t>Applicants should prepare the following documents for submission: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"/>
        <w:gridCol w:w="2215"/>
        <w:gridCol w:w="1443"/>
        <w:gridCol w:w="5163"/>
      </w:tblGrid>
      <w:tr w:rsidR="00132428" w:rsidRPr="002652B0" w14:paraId="00788BD6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57E97" w14:textId="77777777" w:rsidR="00132428" w:rsidRPr="002652B0" w:rsidRDefault="00132428" w:rsidP="006C3657">
            <w:pPr>
              <w:bidi w:val="0"/>
              <w:rPr>
                <w:b/>
                <w:bCs/>
              </w:rPr>
            </w:pPr>
            <w:r w:rsidRPr="002652B0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29F63F7F" w14:textId="77777777" w:rsidR="00132428" w:rsidRPr="002652B0" w:rsidRDefault="00132428" w:rsidP="006C3657">
            <w:pPr>
              <w:bidi w:val="0"/>
              <w:rPr>
                <w:b/>
                <w:bCs/>
              </w:rPr>
            </w:pPr>
            <w:r w:rsidRPr="002652B0">
              <w:rPr>
                <w:b/>
                <w:bCs/>
              </w:rPr>
              <w:t>Required Document</w:t>
            </w:r>
          </w:p>
        </w:tc>
        <w:tc>
          <w:tcPr>
            <w:tcW w:w="0" w:type="auto"/>
            <w:vAlign w:val="center"/>
            <w:hideMark/>
          </w:tcPr>
          <w:p w14:paraId="66EEC067" w14:textId="77777777" w:rsidR="00132428" w:rsidRPr="002652B0" w:rsidRDefault="00132428" w:rsidP="006C3657">
            <w:pPr>
              <w:bidi w:val="0"/>
              <w:rPr>
                <w:b/>
                <w:bCs/>
              </w:rPr>
            </w:pPr>
            <w:r w:rsidRPr="002652B0">
              <w:rPr>
                <w:b/>
                <w:bCs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14:paraId="70582461" w14:textId="77777777" w:rsidR="00132428" w:rsidRPr="002652B0" w:rsidRDefault="00132428" w:rsidP="006C3657">
            <w:pPr>
              <w:bidi w:val="0"/>
              <w:rPr>
                <w:b/>
                <w:bCs/>
              </w:rPr>
            </w:pPr>
            <w:r w:rsidRPr="002652B0">
              <w:rPr>
                <w:b/>
                <w:bCs/>
              </w:rPr>
              <w:t>Description</w:t>
            </w:r>
          </w:p>
        </w:tc>
      </w:tr>
      <w:tr w:rsidR="00132428" w:rsidRPr="002652B0" w14:paraId="3DCBC5D2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9481E" w14:textId="77777777" w:rsidR="00132428" w:rsidRPr="002652B0" w:rsidRDefault="00132428" w:rsidP="006C3657">
            <w:pPr>
              <w:bidi w:val="0"/>
            </w:pPr>
            <w:r w:rsidRPr="002652B0">
              <w:t>1</w:t>
            </w:r>
          </w:p>
        </w:tc>
        <w:tc>
          <w:tcPr>
            <w:tcW w:w="0" w:type="auto"/>
            <w:vAlign w:val="center"/>
            <w:hideMark/>
          </w:tcPr>
          <w:p w14:paraId="3270634B" w14:textId="77777777" w:rsidR="00132428" w:rsidRPr="002652B0" w:rsidRDefault="00132428" w:rsidP="006C3657">
            <w:pPr>
              <w:bidi w:val="0"/>
            </w:pPr>
            <w:r w:rsidRPr="002652B0">
              <w:rPr>
                <w:b/>
                <w:bCs/>
              </w:rPr>
              <w:t>Official Application Form</w:t>
            </w:r>
          </w:p>
        </w:tc>
        <w:tc>
          <w:tcPr>
            <w:tcW w:w="0" w:type="auto"/>
            <w:vAlign w:val="center"/>
            <w:hideMark/>
          </w:tcPr>
          <w:p w14:paraId="1C9E02A9" w14:textId="77777777" w:rsidR="00132428" w:rsidRPr="002652B0" w:rsidRDefault="00132428" w:rsidP="006C3657">
            <w:pPr>
              <w:bidi w:val="0"/>
            </w:pPr>
            <w:r w:rsidRPr="002652B0">
              <w:t>Mandatory</w:t>
            </w:r>
          </w:p>
        </w:tc>
        <w:tc>
          <w:tcPr>
            <w:tcW w:w="0" w:type="auto"/>
            <w:vAlign w:val="center"/>
            <w:hideMark/>
          </w:tcPr>
          <w:p w14:paraId="74D8D762" w14:textId="77777777" w:rsidR="00132428" w:rsidRPr="002652B0" w:rsidRDefault="00132428" w:rsidP="006C3657">
            <w:pPr>
              <w:bidi w:val="0"/>
            </w:pPr>
            <w:r w:rsidRPr="002652B0">
              <w:t>Completed institutional form with PI details and estimated student numbers.</w:t>
            </w:r>
          </w:p>
        </w:tc>
      </w:tr>
      <w:tr w:rsidR="00132428" w:rsidRPr="002652B0" w14:paraId="1D5DBF5D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0EB38" w14:textId="77777777" w:rsidR="00132428" w:rsidRPr="002652B0" w:rsidRDefault="00132428" w:rsidP="006C3657">
            <w:pPr>
              <w:bidi w:val="0"/>
            </w:pPr>
            <w:r w:rsidRPr="002652B0">
              <w:t>2</w:t>
            </w:r>
          </w:p>
        </w:tc>
        <w:tc>
          <w:tcPr>
            <w:tcW w:w="0" w:type="auto"/>
            <w:vAlign w:val="center"/>
            <w:hideMark/>
          </w:tcPr>
          <w:p w14:paraId="7FFCACB0" w14:textId="77777777" w:rsidR="00132428" w:rsidRPr="002652B0" w:rsidRDefault="00132428" w:rsidP="006C3657">
            <w:pPr>
              <w:bidi w:val="0"/>
            </w:pPr>
            <w:r w:rsidRPr="002652B0">
              <w:rPr>
                <w:b/>
                <w:bCs/>
              </w:rPr>
              <w:t>Institutional Endorsement Letter</w:t>
            </w:r>
          </w:p>
        </w:tc>
        <w:tc>
          <w:tcPr>
            <w:tcW w:w="0" w:type="auto"/>
            <w:vAlign w:val="center"/>
            <w:hideMark/>
          </w:tcPr>
          <w:p w14:paraId="1B79EAFA" w14:textId="77777777" w:rsidR="00132428" w:rsidRPr="002652B0" w:rsidRDefault="00132428" w:rsidP="006C3657">
            <w:pPr>
              <w:bidi w:val="0"/>
            </w:pPr>
            <w:r w:rsidRPr="002652B0">
              <w:t>Mandatory</w:t>
            </w:r>
          </w:p>
        </w:tc>
        <w:tc>
          <w:tcPr>
            <w:tcW w:w="0" w:type="auto"/>
            <w:vAlign w:val="center"/>
            <w:hideMark/>
          </w:tcPr>
          <w:p w14:paraId="2F384938" w14:textId="77777777" w:rsidR="00132428" w:rsidRPr="002652B0" w:rsidRDefault="00132428" w:rsidP="006C3657">
            <w:pPr>
              <w:bidi w:val="0"/>
            </w:pPr>
            <w:r w:rsidRPr="002652B0">
              <w:t xml:space="preserve">Signed by the Dean, Department Head, University President, or </w:t>
            </w:r>
            <w:proofErr w:type="spellStart"/>
            <w:r w:rsidRPr="002652B0">
              <w:t>authorised</w:t>
            </w:r>
            <w:proofErr w:type="spellEnd"/>
            <w:r w:rsidRPr="002652B0">
              <w:t xml:space="preserve"> institutional representative confirming institutional support.</w:t>
            </w:r>
          </w:p>
        </w:tc>
      </w:tr>
      <w:tr w:rsidR="00132428" w:rsidRPr="002652B0" w14:paraId="1512D74A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31A58" w14:textId="77777777" w:rsidR="00132428" w:rsidRPr="002652B0" w:rsidRDefault="00132428" w:rsidP="006C3657">
            <w:pPr>
              <w:bidi w:val="0"/>
            </w:pPr>
            <w:r w:rsidRPr="002652B0">
              <w:t>3</w:t>
            </w:r>
          </w:p>
        </w:tc>
        <w:tc>
          <w:tcPr>
            <w:tcW w:w="0" w:type="auto"/>
            <w:vAlign w:val="center"/>
            <w:hideMark/>
          </w:tcPr>
          <w:p w14:paraId="3096675B" w14:textId="77777777" w:rsidR="00132428" w:rsidRPr="002652B0" w:rsidRDefault="00132428" w:rsidP="006C3657">
            <w:pPr>
              <w:bidi w:val="0"/>
            </w:pPr>
            <w:r w:rsidRPr="002652B0">
              <w:rPr>
                <w:b/>
                <w:bCs/>
              </w:rPr>
              <w:t>Principal Investigator Academic CV</w:t>
            </w:r>
          </w:p>
        </w:tc>
        <w:tc>
          <w:tcPr>
            <w:tcW w:w="0" w:type="auto"/>
            <w:vAlign w:val="center"/>
            <w:hideMark/>
          </w:tcPr>
          <w:p w14:paraId="1507C92E" w14:textId="77777777" w:rsidR="00132428" w:rsidRPr="002652B0" w:rsidRDefault="00132428" w:rsidP="006C3657">
            <w:pPr>
              <w:bidi w:val="0"/>
            </w:pPr>
            <w:r w:rsidRPr="002652B0">
              <w:t>Mandatory</w:t>
            </w:r>
          </w:p>
        </w:tc>
        <w:tc>
          <w:tcPr>
            <w:tcW w:w="0" w:type="auto"/>
            <w:vAlign w:val="center"/>
            <w:hideMark/>
          </w:tcPr>
          <w:p w14:paraId="66BDA940" w14:textId="77777777" w:rsidR="00132428" w:rsidRPr="002652B0" w:rsidRDefault="00132428" w:rsidP="006C3657">
            <w:pPr>
              <w:bidi w:val="0"/>
            </w:pPr>
            <w:r w:rsidRPr="002652B0">
              <w:t>Concise academic CV outlining research background and supervisory experience (</w:t>
            </w:r>
            <w:r w:rsidRPr="002652B0">
              <w:rPr>
                <w:b/>
                <w:bCs/>
              </w:rPr>
              <w:t>maximum 2–3 pages</w:t>
            </w:r>
            <w:r w:rsidRPr="002652B0">
              <w:t>).</w:t>
            </w:r>
          </w:p>
        </w:tc>
      </w:tr>
      <w:tr w:rsidR="00132428" w:rsidRPr="002652B0" w14:paraId="160B3ACE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9FFF6" w14:textId="77777777" w:rsidR="00132428" w:rsidRPr="002652B0" w:rsidRDefault="00132428" w:rsidP="006C3657">
            <w:pPr>
              <w:bidi w:val="0"/>
            </w:pPr>
            <w:r w:rsidRPr="002652B0">
              <w:t>4</w:t>
            </w:r>
          </w:p>
        </w:tc>
        <w:tc>
          <w:tcPr>
            <w:tcW w:w="0" w:type="auto"/>
            <w:vAlign w:val="center"/>
            <w:hideMark/>
          </w:tcPr>
          <w:p w14:paraId="5C3D3E2E" w14:textId="77777777" w:rsidR="00132428" w:rsidRPr="002652B0" w:rsidRDefault="00132428" w:rsidP="006C3657">
            <w:pPr>
              <w:bidi w:val="0"/>
            </w:pPr>
            <w:r w:rsidRPr="002652B0">
              <w:rPr>
                <w:b/>
                <w:bCs/>
              </w:rPr>
              <w:t>Project Summary / Topic Outline</w:t>
            </w:r>
          </w:p>
        </w:tc>
        <w:tc>
          <w:tcPr>
            <w:tcW w:w="0" w:type="auto"/>
            <w:vAlign w:val="center"/>
            <w:hideMark/>
          </w:tcPr>
          <w:p w14:paraId="3487654B" w14:textId="77777777" w:rsidR="00132428" w:rsidRPr="002652B0" w:rsidRDefault="00132428" w:rsidP="006C3657">
            <w:pPr>
              <w:bidi w:val="0"/>
            </w:pPr>
            <w:r w:rsidRPr="002652B0">
              <w:t>Optional (Preferred)</w:t>
            </w:r>
          </w:p>
        </w:tc>
        <w:tc>
          <w:tcPr>
            <w:tcW w:w="0" w:type="auto"/>
            <w:vAlign w:val="center"/>
            <w:hideMark/>
          </w:tcPr>
          <w:p w14:paraId="4945CE61" w14:textId="77777777" w:rsidR="00132428" w:rsidRPr="002652B0" w:rsidRDefault="00132428" w:rsidP="006C3657">
            <w:pPr>
              <w:bidi w:val="0"/>
            </w:pPr>
            <w:r w:rsidRPr="002652B0">
              <w:t>Brief summary of the proposed project topic. May be provided during application or determined following Phase I training.</w:t>
            </w:r>
          </w:p>
        </w:tc>
      </w:tr>
    </w:tbl>
    <w:p w14:paraId="47DBA2F6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Flexibility Regarding Project Summaries</w:t>
      </w:r>
    </w:p>
    <w:p w14:paraId="5007A510" w14:textId="77777777" w:rsidR="00132428" w:rsidRPr="002652B0" w:rsidRDefault="00132428" w:rsidP="00132428">
      <w:pPr>
        <w:bidi w:val="0"/>
      </w:pPr>
      <w:r w:rsidRPr="002652B0">
        <w:t xml:space="preserve">Providing a detailed project topic at the initial application stage is </w:t>
      </w:r>
      <w:r w:rsidRPr="002652B0">
        <w:rPr>
          <w:b/>
          <w:bCs/>
        </w:rPr>
        <w:t>optional but preferred</w:t>
      </w:r>
      <w:r w:rsidRPr="002652B0">
        <w:t xml:space="preserve">. This allows supervisors and student teams to formulate, refine, or </w:t>
      </w:r>
      <w:proofErr w:type="spellStart"/>
      <w:r w:rsidRPr="002652B0">
        <w:t>finalise</w:t>
      </w:r>
      <w:proofErr w:type="spellEnd"/>
      <w:r w:rsidRPr="002652B0">
        <w:t xml:space="preserve"> project topics during Phase I preparatory training after gaining exposure to advanced computational tools and relevant literature.</w:t>
      </w:r>
    </w:p>
    <w:p w14:paraId="50542DA7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6. Tri-Annual Call Schedule &amp; Round Milestones</w:t>
      </w:r>
    </w:p>
    <w:p w14:paraId="48684D83" w14:textId="77777777" w:rsidR="00132428" w:rsidRPr="002652B0" w:rsidRDefault="00132428" w:rsidP="00132428">
      <w:pPr>
        <w:bidi w:val="0"/>
      </w:pPr>
      <w:r w:rsidRPr="002652B0">
        <w:t>The INNOFUND Grant operates on a regular tri-annual application schedule.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1495"/>
        <w:gridCol w:w="1558"/>
        <w:gridCol w:w="1488"/>
        <w:gridCol w:w="1850"/>
        <w:gridCol w:w="1352"/>
      </w:tblGrid>
      <w:tr w:rsidR="00132428" w:rsidRPr="002652B0" w14:paraId="50955D8A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27F5E" w14:textId="77777777" w:rsidR="00132428" w:rsidRPr="002652B0" w:rsidRDefault="00132428" w:rsidP="006C3657">
            <w:pPr>
              <w:bidi w:val="0"/>
            </w:pPr>
            <w:r w:rsidRPr="002652B0">
              <w:t>Call Round</w:t>
            </w:r>
          </w:p>
        </w:tc>
        <w:tc>
          <w:tcPr>
            <w:tcW w:w="0" w:type="auto"/>
            <w:vAlign w:val="center"/>
            <w:hideMark/>
          </w:tcPr>
          <w:p w14:paraId="178D1EC1" w14:textId="77777777" w:rsidR="00132428" w:rsidRPr="002652B0" w:rsidRDefault="00132428" w:rsidP="006C3657">
            <w:pPr>
              <w:bidi w:val="0"/>
            </w:pPr>
            <w:r w:rsidRPr="002652B0">
              <w:t>Application Window</w:t>
            </w:r>
          </w:p>
        </w:tc>
        <w:tc>
          <w:tcPr>
            <w:tcW w:w="0" w:type="auto"/>
            <w:vAlign w:val="center"/>
            <w:hideMark/>
          </w:tcPr>
          <w:p w14:paraId="1BE19148" w14:textId="77777777" w:rsidR="00132428" w:rsidRPr="002652B0" w:rsidRDefault="00132428" w:rsidP="006C3657">
            <w:pPr>
              <w:bidi w:val="0"/>
            </w:pPr>
            <w:r w:rsidRPr="002652B0">
              <w:t>Review &amp; Notification</w:t>
            </w:r>
          </w:p>
        </w:tc>
        <w:tc>
          <w:tcPr>
            <w:tcW w:w="0" w:type="auto"/>
            <w:vAlign w:val="center"/>
            <w:hideMark/>
          </w:tcPr>
          <w:p w14:paraId="378F2F5A" w14:textId="77777777" w:rsidR="00132428" w:rsidRPr="002652B0" w:rsidRDefault="00132428" w:rsidP="006C3657">
            <w:pPr>
              <w:bidi w:val="0"/>
            </w:pPr>
            <w:r w:rsidRPr="002652B0">
              <w:t>Agreement Signature</w:t>
            </w:r>
          </w:p>
        </w:tc>
        <w:tc>
          <w:tcPr>
            <w:tcW w:w="0" w:type="auto"/>
            <w:vAlign w:val="center"/>
            <w:hideMark/>
          </w:tcPr>
          <w:p w14:paraId="0B187261" w14:textId="77777777" w:rsidR="00132428" w:rsidRPr="002652B0" w:rsidRDefault="00132428" w:rsidP="006C3657">
            <w:pPr>
              <w:bidi w:val="0"/>
            </w:pPr>
            <w:r w:rsidRPr="002652B0">
              <w:t>Team Nomination &amp; Enrollment</w:t>
            </w:r>
          </w:p>
        </w:tc>
        <w:tc>
          <w:tcPr>
            <w:tcW w:w="0" w:type="auto"/>
            <w:vAlign w:val="center"/>
            <w:hideMark/>
          </w:tcPr>
          <w:p w14:paraId="43E8AF2E" w14:textId="77777777" w:rsidR="00132428" w:rsidRPr="002652B0" w:rsidRDefault="00132428" w:rsidP="006C3657">
            <w:pPr>
              <w:bidi w:val="0"/>
            </w:pPr>
            <w:r w:rsidRPr="002652B0">
              <w:t>Training Activation</w:t>
            </w:r>
          </w:p>
        </w:tc>
      </w:tr>
      <w:tr w:rsidR="00132428" w:rsidRPr="002652B0" w14:paraId="3DECDE8F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24B35" w14:textId="77777777" w:rsidR="00132428" w:rsidRPr="002652B0" w:rsidRDefault="00132428" w:rsidP="006C3657">
            <w:pPr>
              <w:bidi w:val="0"/>
            </w:pPr>
            <w:r w:rsidRPr="002652B0">
              <w:rPr>
                <w:b/>
                <w:bCs/>
              </w:rPr>
              <w:t>Round 1 — Autumn</w:t>
            </w:r>
          </w:p>
        </w:tc>
        <w:tc>
          <w:tcPr>
            <w:tcW w:w="0" w:type="auto"/>
            <w:vAlign w:val="center"/>
            <w:hideMark/>
          </w:tcPr>
          <w:p w14:paraId="5D7BDC16" w14:textId="77777777" w:rsidR="00132428" w:rsidRPr="002652B0" w:rsidRDefault="00132428" w:rsidP="006C3657">
            <w:pPr>
              <w:bidi w:val="0"/>
            </w:pPr>
            <w:r w:rsidRPr="002652B0">
              <w:t>20 Aug – 10 Sept</w:t>
            </w:r>
          </w:p>
        </w:tc>
        <w:tc>
          <w:tcPr>
            <w:tcW w:w="0" w:type="auto"/>
            <w:vAlign w:val="center"/>
            <w:hideMark/>
          </w:tcPr>
          <w:p w14:paraId="73B71BCB" w14:textId="77777777" w:rsidR="00132428" w:rsidRPr="002652B0" w:rsidRDefault="00132428" w:rsidP="006C3657">
            <w:pPr>
              <w:bidi w:val="0"/>
            </w:pPr>
            <w:r w:rsidRPr="002652B0">
              <w:t>11 Sept – 20 Sept</w:t>
            </w:r>
          </w:p>
        </w:tc>
        <w:tc>
          <w:tcPr>
            <w:tcW w:w="0" w:type="auto"/>
            <w:vAlign w:val="center"/>
            <w:hideMark/>
          </w:tcPr>
          <w:p w14:paraId="52B238D9" w14:textId="77777777" w:rsidR="00132428" w:rsidRPr="002652B0" w:rsidRDefault="00132428" w:rsidP="006C3657">
            <w:pPr>
              <w:bidi w:val="0"/>
            </w:pPr>
            <w:r w:rsidRPr="002652B0">
              <w:t>21 Sept – 25 Sept</w:t>
            </w:r>
          </w:p>
        </w:tc>
        <w:tc>
          <w:tcPr>
            <w:tcW w:w="0" w:type="auto"/>
            <w:vAlign w:val="center"/>
            <w:hideMark/>
          </w:tcPr>
          <w:p w14:paraId="1A3BD1A6" w14:textId="77777777" w:rsidR="00132428" w:rsidRPr="002652B0" w:rsidRDefault="00132428" w:rsidP="006C3657">
            <w:pPr>
              <w:bidi w:val="0"/>
            </w:pPr>
            <w:r w:rsidRPr="002652B0">
              <w:t>26 Sept – 05 Oct</w:t>
            </w:r>
          </w:p>
        </w:tc>
        <w:tc>
          <w:tcPr>
            <w:tcW w:w="0" w:type="auto"/>
            <w:vAlign w:val="center"/>
            <w:hideMark/>
          </w:tcPr>
          <w:p w14:paraId="03E6879A" w14:textId="77777777" w:rsidR="00132428" w:rsidRPr="002652B0" w:rsidRDefault="00132428" w:rsidP="006C3657">
            <w:pPr>
              <w:bidi w:val="0"/>
            </w:pPr>
            <w:r w:rsidRPr="002652B0">
              <w:t>October</w:t>
            </w:r>
          </w:p>
        </w:tc>
      </w:tr>
      <w:tr w:rsidR="00132428" w:rsidRPr="002652B0" w14:paraId="053831D0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2F5F5" w14:textId="77777777" w:rsidR="00132428" w:rsidRPr="002652B0" w:rsidRDefault="00132428" w:rsidP="006C3657">
            <w:pPr>
              <w:bidi w:val="0"/>
            </w:pPr>
            <w:r w:rsidRPr="002652B0">
              <w:rPr>
                <w:b/>
                <w:bCs/>
              </w:rPr>
              <w:t>Round 2 — Winter</w:t>
            </w:r>
          </w:p>
        </w:tc>
        <w:tc>
          <w:tcPr>
            <w:tcW w:w="0" w:type="auto"/>
            <w:vAlign w:val="center"/>
            <w:hideMark/>
          </w:tcPr>
          <w:p w14:paraId="2F4281F6" w14:textId="77777777" w:rsidR="00132428" w:rsidRPr="002652B0" w:rsidRDefault="00132428" w:rsidP="006C3657">
            <w:pPr>
              <w:bidi w:val="0"/>
            </w:pPr>
            <w:r w:rsidRPr="002652B0">
              <w:t>20 Dec – 10 Jan</w:t>
            </w:r>
          </w:p>
        </w:tc>
        <w:tc>
          <w:tcPr>
            <w:tcW w:w="0" w:type="auto"/>
            <w:vAlign w:val="center"/>
            <w:hideMark/>
          </w:tcPr>
          <w:p w14:paraId="2580788F" w14:textId="77777777" w:rsidR="00132428" w:rsidRPr="002652B0" w:rsidRDefault="00132428" w:rsidP="006C3657">
            <w:pPr>
              <w:bidi w:val="0"/>
            </w:pPr>
            <w:r w:rsidRPr="002652B0">
              <w:t>11 Jan – 20 Jan</w:t>
            </w:r>
          </w:p>
        </w:tc>
        <w:tc>
          <w:tcPr>
            <w:tcW w:w="0" w:type="auto"/>
            <w:vAlign w:val="center"/>
            <w:hideMark/>
          </w:tcPr>
          <w:p w14:paraId="4C9DD6A6" w14:textId="77777777" w:rsidR="00132428" w:rsidRPr="002652B0" w:rsidRDefault="00132428" w:rsidP="006C3657">
            <w:pPr>
              <w:bidi w:val="0"/>
            </w:pPr>
            <w:r w:rsidRPr="002652B0">
              <w:t>21 Jan – 25 Jan</w:t>
            </w:r>
          </w:p>
        </w:tc>
        <w:tc>
          <w:tcPr>
            <w:tcW w:w="0" w:type="auto"/>
            <w:vAlign w:val="center"/>
            <w:hideMark/>
          </w:tcPr>
          <w:p w14:paraId="5E4069D5" w14:textId="77777777" w:rsidR="00132428" w:rsidRPr="002652B0" w:rsidRDefault="00132428" w:rsidP="006C3657">
            <w:pPr>
              <w:bidi w:val="0"/>
            </w:pPr>
            <w:r w:rsidRPr="002652B0">
              <w:t>26 Jan – 05 Feb</w:t>
            </w:r>
          </w:p>
        </w:tc>
        <w:tc>
          <w:tcPr>
            <w:tcW w:w="0" w:type="auto"/>
            <w:vAlign w:val="center"/>
            <w:hideMark/>
          </w:tcPr>
          <w:p w14:paraId="6828EDD0" w14:textId="77777777" w:rsidR="00132428" w:rsidRPr="002652B0" w:rsidRDefault="00132428" w:rsidP="006C3657">
            <w:pPr>
              <w:bidi w:val="0"/>
            </w:pPr>
            <w:r w:rsidRPr="002652B0">
              <w:t>February</w:t>
            </w:r>
          </w:p>
        </w:tc>
      </w:tr>
      <w:tr w:rsidR="00132428" w:rsidRPr="002652B0" w14:paraId="3E00343A" w14:textId="77777777" w:rsidTr="006C36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BA598" w14:textId="77777777" w:rsidR="00132428" w:rsidRPr="002652B0" w:rsidRDefault="00132428" w:rsidP="006C3657">
            <w:pPr>
              <w:bidi w:val="0"/>
            </w:pPr>
            <w:r w:rsidRPr="002652B0">
              <w:rPr>
                <w:b/>
                <w:bCs/>
              </w:rPr>
              <w:t>Round 3 — Spring</w:t>
            </w:r>
          </w:p>
        </w:tc>
        <w:tc>
          <w:tcPr>
            <w:tcW w:w="0" w:type="auto"/>
            <w:vAlign w:val="center"/>
            <w:hideMark/>
          </w:tcPr>
          <w:p w14:paraId="206C986E" w14:textId="77777777" w:rsidR="00132428" w:rsidRPr="002652B0" w:rsidRDefault="00132428" w:rsidP="006C3657">
            <w:pPr>
              <w:bidi w:val="0"/>
            </w:pPr>
            <w:r w:rsidRPr="002652B0">
              <w:t>20 Apr – 10 May</w:t>
            </w:r>
          </w:p>
        </w:tc>
        <w:tc>
          <w:tcPr>
            <w:tcW w:w="0" w:type="auto"/>
            <w:vAlign w:val="center"/>
            <w:hideMark/>
          </w:tcPr>
          <w:p w14:paraId="01207022" w14:textId="77777777" w:rsidR="00132428" w:rsidRPr="002652B0" w:rsidRDefault="00132428" w:rsidP="006C3657">
            <w:pPr>
              <w:bidi w:val="0"/>
            </w:pPr>
            <w:r w:rsidRPr="002652B0">
              <w:t>11 May – 20 May</w:t>
            </w:r>
          </w:p>
        </w:tc>
        <w:tc>
          <w:tcPr>
            <w:tcW w:w="0" w:type="auto"/>
            <w:vAlign w:val="center"/>
            <w:hideMark/>
          </w:tcPr>
          <w:p w14:paraId="547A765B" w14:textId="77777777" w:rsidR="00132428" w:rsidRPr="002652B0" w:rsidRDefault="00132428" w:rsidP="006C3657">
            <w:pPr>
              <w:bidi w:val="0"/>
            </w:pPr>
            <w:r w:rsidRPr="002652B0">
              <w:t>21 May – 25 May</w:t>
            </w:r>
          </w:p>
        </w:tc>
        <w:tc>
          <w:tcPr>
            <w:tcW w:w="0" w:type="auto"/>
            <w:vAlign w:val="center"/>
            <w:hideMark/>
          </w:tcPr>
          <w:p w14:paraId="791B6F20" w14:textId="77777777" w:rsidR="00132428" w:rsidRPr="002652B0" w:rsidRDefault="00132428" w:rsidP="006C3657">
            <w:pPr>
              <w:bidi w:val="0"/>
            </w:pPr>
            <w:r w:rsidRPr="002652B0">
              <w:t>26 May – 05 June</w:t>
            </w:r>
          </w:p>
        </w:tc>
        <w:tc>
          <w:tcPr>
            <w:tcW w:w="0" w:type="auto"/>
            <w:vAlign w:val="center"/>
            <w:hideMark/>
          </w:tcPr>
          <w:p w14:paraId="2C8323C6" w14:textId="77777777" w:rsidR="00132428" w:rsidRPr="002652B0" w:rsidRDefault="00132428" w:rsidP="006C3657">
            <w:pPr>
              <w:bidi w:val="0"/>
            </w:pPr>
            <w:r w:rsidRPr="002652B0">
              <w:t>June</w:t>
            </w:r>
          </w:p>
        </w:tc>
      </w:tr>
    </w:tbl>
    <w:p w14:paraId="28E071FC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Step-by-Step Milestones for Round 1 — Current Intake</w:t>
      </w:r>
    </w:p>
    <w:p w14:paraId="00260765" w14:textId="77777777" w:rsidR="00A5757E" w:rsidRDefault="00A5757E" w:rsidP="00132428">
      <w:pPr>
        <w:bidi w:val="0"/>
        <w:rPr>
          <w:b/>
          <w:bCs/>
        </w:rPr>
      </w:pPr>
    </w:p>
    <w:p w14:paraId="45818D04" w14:textId="5C59E7FF" w:rsidR="00132428" w:rsidRPr="002652B0" w:rsidRDefault="00132428" w:rsidP="00A5757E">
      <w:pPr>
        <w:bidi w:val="0"/>
      </w:pPr>
      <w:r w:rsidRPr="002652B0">
        <w:rPr>
          <w:b/>
          <w:bCs/>
        </w:rPr>
        <w:t>Stage 1 — Application Submission | 20 August – 10 September</w:t>
      </w:r>
    </w:p>
    <w:p w14:paraId="160B9C56" w14:textId="77777777" w:rsidR="00132428" w:rsidRPr="002652B0" w:rsidRDefault="00132428" w:rsidP="00132428">
      <w:pPr>
        <w:bidi w:val="0"/>
      </w:pPr>
      <w:r w:rsidRPr="002652B0">
        <w:t>The PI submits the completed Application Form, Institutional Endorsement Letter, and Academic CV.</w:t>
      </w:r>
    </w:p>
    <w:p w14:paraId="56794677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Stage 2 — Administrative Review | 11 September – 20 September</w:t>
      </w:r>
    </w:p>
    <w:p w14:paraId="0591180E" w14:textId="77777777" w:rsidR="00132428" w:rsidRPr="002652B0" w:rsidRDefault="00132428" w:rsidP="00132428">
      <w:pPr>
        <w:bidi w:val="0"/>
      </w:pPr>
      <w:r w:rsidRPr="002652B0">
        <w:t>UKABCS reviews eligibility and issues official acceptance notifications to successful applicants.</w:t>
      </w:r>
    </w:p>
    <w:p w14:paraId="25FE356D" w14:textId="77777777" w:rsidR="00A5757E" w:rsidRDefault="00A5757E" w:rsidP="00132428">
      <w:pPr>
        <w:bidi w:val="0"/>
        <w:rPr>
          <w:b/>
          <w:bCs/>
        </w:rPr>
      </w:pPr>
    </w:p>
    <w:p w14:paraId="2A5475E1" w14:textId="3C1FAB5F" w:rsidR="00132428" w:rsidRPr="002652B0" w:rsidRDefault="00132428" w:rsidP="00A5757E">
      <w:pPr>
        <w:bidi w:val="0"/>
      </w:pPr>
      <w:r w:rsidRPr="002652B0">
        <w:rPr>
          <w:b/>
          <w:bCs/>
        </w:rPr>
        <w:t>Stage 3 — Agreement Signature | 21 September – 25 September</w:t>
      </w:r>
    </w:p>
    <w:p w14:paraId="053AF356" w14:textId="77777777" w:rsidR="00132428" w:rsidRPr="002652B0" w:rsidRDefault="00132428" w:rsidP="00132428">
      <w:pPr>
        <w:bidi w:val="0"/>
      </w:pPr>
      <w:r w:rsidRPr="002652B0">
        <w:t>The awarded PI signs the Grant Agreement and confirms acceptance by replying to the official acceptance email.</w:t>
      </w:r>
    </w:p>
    <w:p w14:paraId="4195DF5E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Stage 4 — Student Roster &amp; Nomination | 26 September – 05 October</w:t>
      </w:r>
    </w:p>
    <w:p w14:paraId="2DA6EAAC" w14:textId="77777777" w:rsidR="00132428" w:rsidRPr="002652B0" w:rsidRDefault="00132428" w:rsidP="00132428">
      <w:pPr>
        <w:bidi w:val="0"/>
      </w:pPr>
      <w:r w:rsidRPr="002652B0">
        <w:t>The PI enrolls the student team in the selected training track with Bioinformatics Gate Egypt and submits the official Student Nomination Letter to UKABCS.</w:t>
      </w:r>
    </w:p>
    <w:p w14:paraId="778593EF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Stage 5 — Training Activation &amp; Project Launch | October</w:t>
      </w:r>
    </w:p>
    <w:p w14:paraId="5A8934A7" w14:textId="77777777" w:rsidR="00132428" w:rsidRPr="002652B0" w:rsidRDefault="00132428" w:rsidP="00132428">
      <w:pPr>
        <w:bidi w:val="0"/>
      </w:pPr>
      <w:r w:rsidRPr="002652B0">
        <w:t>Students commence Phase I preparatory training, paving the way for Phase II graduation project implementation.</w:t>
      </w:r>
    </w:p>
    <w:p w14:paraId="5CB5DC2F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7. Frequently Asked Questions (FAQ)</w:t>
      </w:r>
    </w:p>
    <w:p w14:paraId="47CCD808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Q1. Can I apply if I supervise only one graduation project team?</w:t>
      </w:r>
    </w:p>
    <w:p w14:paraId="18888665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A:</w:t>
      </w:r>
      <w:r w:rsidRPr="002652B0">
        <w:t xml:space="preserve"> Yes. The INNOFUND Grant is structured to welcome single-project submissions involving approximately 10–12 students, as well as multi-project departmental submissions.</w:t>
      </w:r>
    </w:p>
    <w:p w14:paraId="4898A237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Q2. Can previous grant recipients or applicants apply again?</w:t>
      </w:r>
    </w:p>
    <w:p w14:paraId="2293E36F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A:</w:t>
      </w:r>
      <w:r w:rsidRPr="002652B0">
        <w:t xml:space="preserve"> Yes. Previous UKABCS grant applicants and recipients remain eligible and are encouraged to apply for new student cohorts and subsequent academic intakes, subject to the applicable eligibility and </w:t>
      </w:r>
      <w:proofErr w:type="spellStart"/>
      <w:r w:rsidRPr="002652B0">
        <w:t>programme</w:t>
      </w:r>
      <w:proofErr w:type="spellEnd"/>
      <w:r w:rsidRPr="002652B0">
        <w:t xml:space="preserve"> requirements.</w:t>
      </w:r>
    </w:p>
    <w:p w14:paraId="1E88EFCB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Q3. Is the Project Summary mandatory at the time of application?</w:t>
      </w:r>
    </w:p>
    <w:p w14:paraId="066409C1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A:</w:t>
      </w:r>
      <w:r w:rsidRPr="002652B0">
        <w:t xml:space="preserve"> No. The Project Summary is optional at the initial application stage. Supervisors and teams may refine and </w:t>
      </w:r>
      <w:proofErr w:type="spellStart"/>
      <w:r w:rsidRPr="002652B0">
        <w:t>finalise</w:t>
      </w:r>
      <w:proofErr w:type="spellEnd"/>
      <w:r w:rsidRPr="002652B0">
        <w:t xml:space="preserve"> their specific graduation project topic during Phase I preparatory training.</w:t>
      </w:r>
    </w:p>
    <w:p w14:paraId="46D6DDC5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Q4. How does the £15 GBP Project Administration &amp; Hosting Fee work?</w:t>
      </w:r>
    </w:p>
    <w:p w14:paraId="7E11D647" w14:textId="77777777" w:rsidR="00A5757E" w:rsidRDefault="00A5757E" w:rsidP="00132428">
      <w:pPr>
        <w:bidi w:val="0"/>
        <w:rPr>
          <w:b/>
          <w:bCs/>
        </w:rPr>
      </w:pPr>
    </w:p>
    <w:p w14:paraId="3C06B24C" w14:textId="4DF6546E" w:rsidR="00132428" w:rsidRPr="002652B0" w:rsidRDefault="00132428" w:rsidP="00A5757E">
      <w:pPr>
        <w:bidi w:val="0"/>
      </w:pPr>
      <w:r w:rsidRPr="002652B0">
        <w:rPr>
          <w:b/>
          <w:bCs/>
        </w:rPr>
        <w:t>A:</w:t>
      </w:r>
      <w:r w:rsidRPr="002652B0">
        <w:t xml:space="preserve"> The £15 GBP fee is a flat charge for the </w:t>
      </w:r>
      <w:r w:rsidRPr="002652B0">
        <w:rPr>
          <w:b/>
          <w:bCs/>
        </w:rPr>
        <w:t>entire graduation project team, not per student</w:t>
      </w:r>
      <w:r w:rsidRPr="002652B0">
        <w:t>. The PI coordinates the fee from the project team and transfers it directly to Bioinformatics Gate Egypt to cover designated hosting, server, and project administration infrastructure for Phase II.</w:t>
      </w:r>
    </w:p>
    <w:p w14:paraId="67F2DE61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Q5. How does the 5-Year Annually Renewable Cycle operate?</w:t>
      </w:r>
    </w:p>
    <w:p w14:paraId="6B4A2818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A:</w:t>
      </w:r>
      <w:r w:rsidRPr="002652B0">
        <w:t xml:space="preserve"> Once awarded, a Principal Investigator may participate in the INNOFUND </w:t>
      </w:r>
      <w:proofErr w:type="spellStart"/>
      <w:r w:rsidRPr="002652B0">
        <w:t>programme</w:t>
      </w:r>
      <w:proofErr w:type="spellEnd"/>
      <w:r w:rsidRPr="002652B0">
        <w:t xml:space="preserve"> for up to five consecutive academic years, subject to annual renewal, continued eligibility, satisfactory </w:t>
      </w:r>
      <w:proofErr w:type="spellStart"/>
      <w:r w:rsidRPr="002652B0">
        <w:t>programme</w:t>
      </w:r>
      <w:proofErr w:type="spellEnd"/>
      <w:r w:rsidRPr="002652B0">
        <w:t xml:space="preserve"> engagement, and the applicable Grant Agreement terms. This allows the PI to introduce new student cohorts each year under the applicable </w:t>
      </w:r>
      <w:proofErr w:type="spellStart"/>
      <w:r w:rsidRPr="002652B0">
        <w:t>programme</w:t>
      </w:r>
      <w:proofErr w:type="spellEnd"/>
      <w:r w:rsidRPr="002652B0">
        <w:t xml:space="preserve"> framework, subject to the </w:t>
      </w:r>
      <w:proofErr w:type="spellStart"/>
      <w:r w:rsidRPr="002652B0">
        <w:t>programme's</w:t>
      </w:r>
      <w:proofErr w:type="spellEnd"/>
      <w:r w:rsidRPr="002652B0">
        <w:t xml:space="preserve"> renewal and participation requirements.</w:t>
      </w:r>
    </w:p>
    <w:p w14:paraId="16F12066" w14:textId="77777777" w:rsidR="00132428" w:rsidRPr="002652B0" w:rsidRDefault="00132428" w:rsidP="00132428">
      <w:pPr>
        <w:bidi w:val="0"/>
        <w:rPr>
          <w:b/>
          <w:bCs/>
        </w:rPr>
      </w:pPr>
      <w:r w:rsidRPr="002652B0">
        <w:rPr>
          <w:b/>
          <w:bCs/>
        </w:rPr>
        <w:t>8. Submission Portals &amp; Official Contact</w:t>
      </w:r>
    </w:p>
    <w:p w14:paraId="3B74B050" w14:textId="77777777" w:rsidR="00132428" w:rsidRPr="002652B0" w:rsidRDefault="00132428" w:rsidP="00132428">
      <w:pPr>
        <w:numPr>
          <w:ilvl w:val="0"/>
          <w:numId w:val="37"/>
        </w:numPr>
        <w:bidi w:val="0"/>
      </w:pPr>
      <w:r w:rsidRPr="002652B0">
        <w:rPr>
          <w:b/>
          <w:bCs/>
        </w:rPr>
        <w:t>Application Submission Email:</w:t>
      </w:r>
      <w:r w:rsidRPr="002652B0">
        <w:t xml:space="preserve"> </w:t>
      </w:r>
      <w:hyperlink r:id="rId9" w:history="1">
        <w:r w:rsidRPr="002652B0">
          <w:rPr>
            <w:rStyle w:val="Hyperlink"/>
          </w:rPr>
          <w:t>Programmes-Grants@ukabcs.co.uk</w:t>
        </w:r>
      </w:hyperlink>
    </w:p>
    <w:p w14:paraId="069CBCF1" w14:textId="77777777" w:rsidR="00132428" w:rsidRPr="002652B0" w:rsidRDefault="00132428" w:rsidP="00132428">
      <w:pPr>
        <w:numPr>
          <w:ilvl w:val="0"/>
          <w:numId w:val="37"/>
        </w:numPr>
        <w:bidi w:val="0"/>
      </w:pPr>
      <w:r w:rsidRPr="002652B0">
        <w:rPr>
          <w:b/>
          <w:bCs/>
        </w:rPr>
        <w:t>Online Application Portal:</w:t>
      </w:r>
      <w:r w:rsidRPr="002652B0">
        <w:t xml:space="preserve"> </w:t>
      </w:r>
      <w:hyperlink r:id="rId10" w:history="1">
        <w:r w:rsidRPr="002652B0">
          <w:rPr>
            <w:rStyle w:val="Hyperlink"/>
          </w:rPr>
          <w:t>https://clientflow-crm.com/f/ukabcs/ukabcs-innofund-grant/ukabcs-innofund-grant</w:t>
        </w:r>
      </w:hyperlink>
    </w:p>
    <w:p w14:paraId="46090ECA" w14:textId="77777777" w:rsidR="00132428" w:rsidRPr="002652B0" w:rsidRDefault="00132428" w:rsidP="00132428">
      <w:pPr>
        <w:numPr>
          <w:ilvl w:val="0"/>
          <w:numId w:val="37"/>
        </w:numPr>
        <w:bidi w:val="0"/>
      </w:pPr>
      <w:r w:rsidRPr="002652B0">
        <w:rPr>
          <w:b/>
          <w:bCs/>
        </w:rPr>
        <w:t>UKABCS Website:</w:t>
      </w:r>
      <w:r w:rsidRPr="002652B0">
        <w:t xml:space="preserve"> </w:t>
      </w:r>
      <w:hyperlink r:id="rId11" w:history="1">
        <w:r w:rsidRPr="002652B0">
          <w:rPr>
            <w:rStyle w:val="Hyperlink"/>
          </w:rPr>
          <w:t>www.ukabcs.co.uk</w:t>
        </w:r>
      </w:hyperlink>
    </w:p>
    <w:p w14:paraId="64893FC9" w14:textId="77777777" w:rsidR="00132428" w:rsidRPr="002652B0" w:rsidRDefault="00132428" w:rsidP="00132428">
      <w:pPr>
        <w:numPr>
          <w:ilvl w:val="0"/>
          <w:numId w:val="37"/>
        </w:numPr>
        <w:bidi w:val="0"/>
      </w:pPr>
      <w:r w:rsidRPr="002652B0">
        <w:rPr>
          <w:b/>
          <w:bCs/>
        </w:rPr>
        <w:t>Journal Website:</w:t>
      </w:r>
      <w:r w:rsidRPr="002652B0">
        <w:t xml:space="preserve"> ijbtcs.com</w:t>
      </w:r>
    </w:p>
    <w:p w14:paraId="0060EB26" w14:textId="77777777" w:rsidR="00132428" w:rsidRPr="002652B0" w:rsidRDefault="00132428" w:rsidP="00132428">
      <w:pPr>
        <w:numPr>
          <w:ilvl w:val="0"/>
          <w:numId w:val="37"/>
        </w:numPr>
        <w:bidi w:val="0"/>
      </w:pPr>
      <w:r w:rsidRPr="002652B0">
        <w:rPr>
          <w:b/>
          <w:bCs/>
        </w:rPr>
        <w:t>Headquarters:</w:t>
      </w:r>
      <w:r w:rsidRPr="002652B0">
        <w:t xml:space="preserve"> 10 Portal Way, London W3 6RT, England, UK</w:t>
      </w:r>
    </w:p>
    <w:p w14:paraId="2129BE37" w14:textId="77777777" w:rsidR="00132428" w:rsidRPr="002652B0" w:rsidRDefault="00132428" w:rsidP="00132428">
      <w:pPr>
        <w:numPr>
          <w:ilvl w:val="0"/>
          <w:numId w:val="37"/>
        </w:numPr>
        <w:bidi w:val="0"/>
      </w:pPr>
      <w:r w:rsidRPr="002652B0">
        <w:rPr>
          <w:b/>
          <w:bCs/>
        </w:rPr>
        <w:t>Telephone:</w:t>
      </w:r>
      <w:r w:rsidRPr="002652B0">
        <w:t xml:space="preserve"> +44-7848180477</w:t>
      </w:r>
    </w:p>
    <w:p w14:paraId="5972FA4E" w14:textId="77777777" w:rsidR="00132428" w:rsidRPr="002652B0" w:rsidRDefault="00132428" w:rsidP="00132428">
      <w:pPr>
        <w:bidi w:val="0"/>
      </w:pPr>
      <w:r w:rsidRPr="002652B0">
        <w:pict w14:anchorId="54747775">
          <v:rect id="_x0000_i1026" style="width:0;height:1.5pt" o:hralign="center" o:hrstd="t" o:hr="t" fillcolor="#a0a0a0" stroked="f"/>
        </w:pict>
      </w:r>
    </w:p>
    <w:p w14:paraId="2AF95EA6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UK Association for Biotechnology and Computational Science (UKABCS)</w:t>
      </w:r>
      <w:r w:rsidRPr="002652B0">
        <w:br/>
      </w:r>
      <w:r w:rsidRPr="002652B0">
        <w:rPr>
          <w:b/>
          <w:bCs/>
        </w:rPr>
        <w:t>Registered in England &amp; Wales | In Partnership with Bioinformatics Gate Egypt</w:t>
      </w:r>
    </w:p>
    <w:p w14:paraId="3BB0D7C1" w14:textId="77777777" w:rsidR="00132428" w:rsidRPr="002652B0" w:rsidRDefault="00132428" w:rsidP="00132428">
      <w:pPr>
        <w:bidi w:val="0"/>
      </w:pPr>
      <w:r w:rsidRPr="002652B0">
        <w:rPr>
          <w:b/>
          <w:bCs/>
        </w:rPr>
        <w:t>Copyright © 2026 UKABCS. All rights reserved.</w:t>
      </w:r>
    </w:p>
    <w:p w14:paraId="0A51CB9A" w14:textId="77777777" w:rsidR="00132428" w:rsidRDefault="00132428" w:rsidP="00132428"/>
    <w:p w14:paraId="443F3EC6" w14:textId="77777777" w:rsidR="00132428" w:rsidRPr="00132428" w:rsidRDefault="00132428" w:rsidP="00132428">
      <w:pPr>
        <w:jc w:val="right"/>
        <w:rPr>
          <w:lang w:bidi="ar-EG"/>
        </w:rPr>
      </w:pPr>
    </w:p>
    <w:sectPr w:rsidR="00132428" w:rsidRPr="00132428" w:rsidSect="00F70A4B">
      <w:headerReference w:type="even" r:id="rId12"/>
      <w:head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3E171" w14:textId="77777777" w:rsidR="00DD7667" w:rsidRDefault="00DD7667" w:rsidP="00C40BE8">
      <w:pPr>
        <w:spacing w:after="0" w:line="240" w:lineRule="auto"/>
      </w:pPr>
      <w:r>
        <w:separator/>
      </w:r>
    </w:p>
  </w:endnote>
  <w:endnote w:type="continuationSeparator" w:id="0">
    <w:p w14:paraId="6E6BC18B" w14:textId="77777777" w:rsidR="00DD7667" w:rsidRDefault="00DD7667" w:rsidP="00C4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453E" w14:textId="77777777" w:rsidR="00DD7667" w:rsidRDefault="00DD7667" w:rsidP="00C40BE8">
      <w:pPr>
        <w:spacing w:after="0" w:line="240" w:lineRule="auto"/>
      </w:pPr>
      <w:r>
        <w:separator/>
      </w:r>
    </w:p>
  </w:footnote>
  <w:footnote w:type="continuationSeparator" w:id="0">
    <w:p w14:paraId="6C34B399" w14:textId="77777777" w:rsidR="00DD7667" w:rsidRDefault="00DD7667" w:rsidP="00C4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5AA2" w14:textId="0775B615" w:rsidR="00C40BE8" w:rsidRDefault="00000000">
    <w:pPr>
      <w:pStyle w:val="Header"/>
    </w:pPr>
    <w:r>
      <w:rPr>
        <w:noProof/>
      </w:rPr>
      <w:pict w14:anchorId="49D6F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3" o:spid="_x0000_s1026" type="#_x0000_t75" style="position:absolute;left:0;text-align:left;margin-left:0;margin-top:0;width:450.8pt;height:450.8pt;z-index:-251655168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EE56" w14:textId="2E92DDE6" w:rsidR="00C40BE8" w:rsidRDefault="00F32875">
    <w:pPr>
      <w:pStyle w:val="Header"/>
      <w:rPr>
        <w:lang w:bidi="ar-EG"/>
      </w:rPr>
    </w:pPr>
    <w:r>
      <w:rPr>
        <w:noProof/>
        <w:lang w:bidi="ar-EG"/>
      </w:rPr>
      <w:drawing>
        <wp:anchor distT="0" distB="0" distL="114300" distR="114300" simplePos="0" relativeHeight="251659264" behindDoc="1" locked="0" layoutInCell="1" allowOverlap="1" wp14:anchorId="2DAB7621" wp14:editId="056EB1B3">
          <wp:simplePos x="0" y="0"/>
          <wp:positionH relativeFrom="margin">
            <wp:posOffset>1123950</wp:posOffset>
          </wp:positionH>
          <wp:positionV relativeFrom="paragraph">
            <wp:posOffset>-277495</wp:posOffset>
          </wp:positionV>
          <wp:extent cx="3352800" cy="970694"/>
          <wp:effectExtent l="0" t="0" r="0" b="0"/>
          <wp:wrapNone/>
          <wp:docPr id="1230584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444" b="37604"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970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bidi="ar-EG"/>
      </w:rPr>
      <w:pict w14:anchorId="1D5D42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4" o:spid="_x0000_s1027" type="#_x0000_t75" style="position:absolute;left:0;text-align:left;margin-left:0;margin-top:0;width:450.8pt;height:450.8pt;z-index:-251654144;mso-position-horizontal:center;mso-position-horizontal-relative:margin;mso-position-vertical:center;mso-position-vertical-relative:margin" o:allowincell="f">
          <v:imagedata r:id="rId2" o:title="ChatGPT Image Sep 6, 2025, 08_53_08 P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19AC" w14:textId="7A6276D8" w:rsidR="00C40BE8" w:rsidRDefault="00000000">
    <w:pPr>
      <w:pStyle w:val="Header"/>
    </w:pPr>
    <w:r>
      <w:rPr>
        <w:noProof/>
      </w:rPr>
      <w:pict w14:anchorId="2E7632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2" o:spid="_x0000_s1025" type="#_x0000_t75" style="position:absolute;left:0;text-align:left;margin-left:0;margin-top:0;width:450.8pt;height:450.8pt;z-index:-251656192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47E"/>
    <w:multiLevelType w:val="multilevel"/>
    <w:tmpl w:val="526C8D3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96C02"/>
    <w:multiLevelType w:val="multilevel"/>
    <w:tmpl w:val="A1B0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F58BB"/>
    <w:multiLevelType w:val="multilevel"/>
    <w:tmpl w:val="A9B64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20A92"/>
    <w:multiLevelType w:val="multilevel"/>
    <w:tmpl w:val="533E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74090"/>
    <w:multiLevelType w:val="multilevel"/>
    <w:tmpl w:val="4FE4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A241F0"/>
    <w:multiLevelType w:val="multilevel"/>
    <w:tmpl w:val="C0A8A5A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7367F"/>
    <w:multiLevelType w:val="multilevel"/>
    <w:tmpl w:val="ED1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A445D"/>
    <w:multiLevelType w:val="multilevel"/>
    <w:tmpl w:val="B496608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2E118E"/>
    <w:multiLevelType w:val="multilevel"/>
    <w:tmpl w:val="3468C26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C793A"/>
    <w:multiLevelType w:val="multilevel"/>
    <w:tmpl w:val="DA9C23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2650B6"/>
    <w:multiLevelType w:val="multilevel"/>
    <w:tmpl w:val="443287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4622C1"/>
    <w:multiLevelType w:val="multilevel"/>
    <w:tmpl w:val="16A86C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453722"/>
    <w:multiLevelType w:val="multilevel"/>
    <w:tmpl w:val="8A62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CE333B"/>
    <w:multiLevelType w:val="multilevel"/>
    <w:tmpl w:val="56BA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5B4675"/>
    <w:multiLevelType w:val="multilevel"/>
    <w:tmpl w:val="751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9293C"/>
    <w:multiLevelType w:val="multilevel"/>
    <w:tmpl w:val="1AB4B9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246E9A"/>
    <w:multiLevelType w:val="multilevel"/>
    <w:tmpl w:val="C680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36642F"/>
    <w:multiLevelType w:val="multilevel"/>
    <w:tmpl w:val="38A0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B06953"/>
    <w:multiLevelType w:val="multilevel"/>
    <w:tmpl w:val="E13E872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8F367F"/>
    <w:multiLevelType w:val="multilevel"/>
    <w:tmpl w:val="E848AA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D34765"/>
    <w:multiLevelType w:val="multilevel"/>
    <w:tmpl w:val="67F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5A1B5A"/>
    <w:multiLevelType w:val="multilevel"/>
    <w:tmpl w:val="0DA0F7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15654C"/>
    <w:multiLevelType w:val="multilevel"/>
    <w:tmpl w:val="A19686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DD62F0"/>
    <w:multiLevelType w:val="multilevel"/>
    <w:tmpl w:val="9640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5E6B8D"/>
    <w:multiLevelType w:val="multilevel"/>
    <w:tmpl w:val="8FC6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4A4813"/>
    <w:multiLevelType w:val="multilevel"/>
    <w:tmpl w:val="9CC0E4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A03B38"/>
    <w:multiLevelType w:val="multilevel"/>
    <w:tmpl w:val="0846A18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644AD"/>
    <w:multiLevelType w:val="multilevel"/>
    <w:tmpl w:val="C8A6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045CFA"/>
    <w:multiLevelType w:val="multilevel"/>
    <w:tmpl w:val="4A5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482F95"/>
    <w:multiLevelType w:val="multilevel"/>
    <w:tmpl w:val="402C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0F66BC"/>
    <w:multiLevelType w:val="multilevel"/>
    <w:tmpl w:val="2A44E06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C248CC"/>
    <w:multiLevelType w:val="multilevel"/>
    <w:tmpl w:val="18ACEE9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8E327C"/>
    <w:multiLevelType w:val="multilevel"/>
    <w:tmpl w:val="01B49A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D54616"/>
    <w:multiLevelType w:val="multilevel"/>
    <w:tmpl w:val="1EDA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A02C37"/>
    <w:multiLevelType w:val="multilevel"/>
    <w:tmpl w:val="0786DF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5D07DC"/>
    <w:multiLevelType w:val="multilevel"/>
    <w:tmpl w:val="83ACFD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711822"/>
    <w:multiLevelType w:val="multilevel"/>
    <w:tmpl w:val="31C815B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939953">
    <w:abstractNumId w:val="4"/>
  </w:num>
  <w:num w:numId="2" w16cid:durableId="167410779">
    <w:abstractNumId w:val="33"/>
  </w:num>
  <w:num w:numId="3" w16cid:durableId="979766702">
    <w:abstractNumId w:val="34"/>
  </w:num>
  <w:num w:numId="4" w16cid:durableId="1591887023">
    <w:abstractNumId w:val="35"/>
  </w:num>
  <w:num w:numId="5" w16cid:durableId="1210413186">
    <w:abstractNumId w:val="9"/>
  </w:num>
  <w:num w:numId="6" w16cid:durableId="902445568">
    <w:abstractNumId w:val="5"/>
  </w:num>
  <w:num w:numId="7" w16cid:durableId="1777555600">
    <w:abstractNumId w:val="22"/>
  </w:num>
  <w:num w:numId="8" w16cid:durableId="1629117708">
    <w:abstractNumId w:val="30"/>
  </w:num>
  <w:num w:numId="9" w16cid:durableId="106387538">
    <w:abstractNumId w:val="31"/>
  </w:num>
  <w:num w:numId="10" w16cid:durableId="2045134478">
    <w:abstractNumId w:val="3"/>
  </w:num>
  <w:num w:numId="11" w16cid:durableId="929774266">
    <w:abstractNumId w:val="24"/>
  </w:num>
  <w:num w:numId="12" w16cid:durableId="1975214368">
    <w:abstractNumId w:val="14"/>
  </w:num>
  <w:num w:numId="13" w16cid:durableId="1695107224">
    <w:abstractNumId w:val="25"/>
  </w:num>
  <w:num w:numId="14" w16cid:durableId="516890139">
    <w:abstractNumId w:val="19"/>
  </w:num>
  <w:num w:numId="15" w16cid:durableId="674189587">
    <w:abstractNumId w:val="10"/>
  </w:num>
  <w:num w:numId="16" w16cid:durableId="1712221349">
    <w:abstractNumId w:val="0"/>
  </w:num>
  <w:num w:numId="17" w16cid:durableId="1345787353">
    <w:abstractNumId w:val="21"/>
  </w:num>
  <w:num w:numId="18" w16cid:durableId="365105964">
    <w:abstractNumId w:val="26"/>
  </w:num>
  <w:num w:numId="19" w16cid:durableId="876164436">
    <w:abstractNumId w:val="18"/>
  </w:num>
  <w:num w:numId="20" w16cid:durableId="1618172903">
    <w:abstractNumId w:val="6"/>
  </w:num>
  <w:num w:numId="21" w16cid:durableId="285166277">
    <w:abstractNumId w:val="28"/>
  </w:num>
  <w:num w:numId="22" w16cid:durableId="1071271797">
    <w:abstractNumId w:val="12"/>
  </w:num>
  <w:num w:numId="23" w16cid:durableId="466162664">
    <w:abstractNumId w:val="2"/>
  </w:num>
  <w:num w:numId="24" w16cid:durableId="2104299031">
    <w:abstractNumId w:val="32"/>
  </w:num>
  <w:num w:numId="25" w16cid:durableId="420100544">
    <w:abstractNumId w:val="15"/>
  </w:num>
  <w:num w:numId="26" w16cid:durableId="282927522">
    <w:abstractNumId w:val="11"/>
  </w:num>
  <w:num w:numId="27" w16cid:durableId="125128028">
    <w:abstractNumId w:val="36"/>
  </w:num>
  <w:num w:numId="28" w16cid:durableId="1948847007">
    <w:abstractNumId w:val="7"/>
  </w:num>
  <w:num w:numId="29" w16cid:durableId="347371232">
    <w:abstractNumId w:val="8"/>
  </w:num>
  <w:num w:numId="30" w16cid:durableId="1523131312">
    <w:abstractNumId w:val="20"/>
  </w:num>
  <w:num w:numId="31" w16cid:durableId="506596200">
    <w:abstractNumId w:val="29"/>
  </w:num>
  <w:num w:numId="32" w16cid:durableId="1379089216">
    <w:abstractNumId w:val="17"/>
  </w:num>
  <w:num w:numId="33" w16cid:durableId="1463107988">
    <w:abstractNumId w:val="16"/>
  </w:num>
  <w:num w:numId="34" w16cid:durableId="644773474">
    <w:abstractNumId w:val="1"/>
  </w:num>
  <w:num w:numId="35" w16cid:durableId="1582909705">
    <w:abstractNumId w:val="27"/>
  </w:num>
  <w:num w:numId="36" w16cid:durableId="1896967334">
    <w:abstractNumId w:val="13"/>
  </w:num>
  <w:num w:numId="37" w16cid:durableId="13046542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61"/>
    <w:rsid w:val="00132428"/>
    <w:rsid w:val="00317A61"/>
    <w:rsid w:val="00895490"/>
    <w:rsid w:val="00946B10"/>
    <w:rsid w:val="00A5757E"/>
    <w:rsid w:val="00AC3DA6"/>
    <w:rsid w:val="00B44C77"/>
    <w:rsid w:val="00B7717B"/>
    <w:rsid w:val="00B847EF"/>
    <w:rsid w:val="00C40BE8"/>
    <w:rsid w:val="00DD7667"/>
    <w:rsid w:val="00F32875"/>
    <w:rsid w:val="00F7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63C03"/>
  <w15:chartTrackingRefBased/>
  <w15:docId w15:val="{908D4BD8-1AA5-406B-8F6C-804C11A3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17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A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BE8"/>
  </w:style>
  <w:style w:type="paragraph" w:styleId="Footer">
    <w:name w:val="footer"/>
    <w:basedOn w:val="Normal"/>
    <w:link w:val="Foot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E8"/>
  </w:style>
  <w:style w:type="character" w:styleId="Hyperlink">
    <w:name w:val="Hyperlink"/>
    <w:basedOn w:val="DefaultParagraphFont"/>
    <w:uiPriority w:val="99"/>
    <w:unhideWhenUsed/>
    <w:rsid w:val="0013242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abcs.co.u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Programmes-Grants@ukabcs.co.u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kabcs.co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lientflow-crm.com/f/ukabcs/ukabcs-innofund-grant/ukabcs-innofund-gra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grammes-Grants@ukabcs.co.u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1950</Words>
  <Characters>11117</Characters>
  <Application>Microsoft Office Word</Application>
  <DocSecurity>0</DocSecurity>
  <Lines>92</Lines>
  <Paragraphs>26</Paragraphs>
  <ScaleCrop>false</ScaleCrop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Bioinformatics Gate</dc:creator>
  <cp:keywords/>
  <dc:description/>
  <cp:lastModifiedBy>30509080105414</cp:lastModifiedBy>
  <cp:revision>4</cp:revision>
  <dcterms:created xsi:type="dcterms:W3CDTF">2026-08-18T21:35:00Z</dcterms:created>
  <dcterms:modified xsi:type="dcterms:W3CDTF">2026-08-21T06:26:00Z</dcterms:modified>
</cp:coreProperties>
</file>