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37D6" w14:textId="77777777" w:rsidR="004D60E9" w:rsidRPr="004D60E9" w:rsidRDefault="004D60E9" w:rsidP="004D60E9">
      <w:pPr>
        <w:ind w:left="1416" w:firstLine="708"/>
        <w:jc w:val="both"/>
        <w:rPr>
          <w:rFonts w:ascii="Times New Roman" w:hAnsi="Times New Roman" w:cs="Times New Roman"/>
          <w:b/>
          <w:bCs/>
          <w:sz w:val="28"/>
          <w:szCs w:val="28"/>
        </w:rPr>
      </w:pPr>
      <w:r w:rsidRPr="004D60E9">
        <w:rPr>
          <w:rFonts w:ascii="Times New Roman" w:hAnsi="Times New Roman" w:cs="Times New Roman"/>
          <w:b/>
          <w:bCs/>
          <w:sz w:val="28"/>
          <w:szCs w:val="28"/>
        </w:rPr>
        <w:t>.……. CEZA MAHKEMESİ HAKİMLİĞİNE</w:t>
      </w:r>
    </w:p>
    <w:p w14:paraId="0FE5C59E"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ŞÜPHELİ                                      </w:t>
      </w:r>
      <w:proofErr w:type="gramStart"/>
      <w:r w:rsidRPr="004D60E9">
        <w:rPr>
          <w:rFonts w:ascii="Times New Roman" w:hAnsi="Times New Roman" w:cs="Times New Roman"/>
          <w:b/>
          <w:bCs/>
          <w:sz w:val="24"/>
          <w:szCs w:val="24"/>
        </w:rPr>
        <w:t xml:space="preserve">  :</w:t>
      </w:r>
      <w:proofErr w:type="gramEnd"/>
    </w:p>
    <w:p w14:paraId="7CDAECB4"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MÜDAFİİ                                      </w:t>
      </w:r>
      <w:proofErr w:type="gramStart"/>
      <w:r w:rsidRPr="004D60E9">
        <w:rPr>
          <w:rFonts w:ascii="Times New Roman" w:hAnsi="Times New Roman" w:cs="Times New Roman"/>
          <w:b/>
          <w:bCs/>
          <w:sz w:val="24"/>
          <w:szCs w:val="24"/>
        </w:rPr>
        <w:t xml:space="preserve">  :</w:t>
      </w:r>
      <w:proofErr w:type="gramEnd"/>
      <w:r w:rsidRPr="004D60E9">
        <w:rPr>
          <w:rFonts w:ascii="Times New Roman" w:hAnsi="Times New Roman" w:cs="Times New Roman"/>
          <w:b/>
          <w:bCs/>
          <w:sz w:val="24"/>
          <w:szCs w:val="24"/>
        </w:rPr>
        <w:t xml:space="preserve"> Av. Mert APAYDIN  </w:t>
      </w:r>
    </w:p>
    <w:p w14:paraId="75B7A478"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ADRES                                          </w:t>
      </w:r>
      <w:proofErr w:type="gramStart"/>
      <w:r w:rsidRPr="004D60E9">
        <w:rPr>
          <w:rFonts w:ascii="Times New Roman" w:hAnsi="Times New Roman" w:cs="Times New Roman"/>
          <w:b/>
          <w:bCs/>
          <w:sz w:val="24"/>
          <w:szCs w:val="24"/>
        </w:rPr>
        <w:t xml:space="preserve">  :</w:t>
      </w:r>
      <w:proofErr w:type="gramEnd"/>
      <w:r w:rsidRPr="004D60E9">
        <w:rPr>
          <w:rFonts w:ascii="Times New Roman" w:hAnsi="Times New Roman" w:cs="Times New Roman"/>
          <w:b/>
          <w:bCs/>
          <w:sz w:val="24"/>
          <w:szCs w:val="24"/>
        </w:rPr>
        <w:t> </w:t>
      </w:r>
    </w:p>
    <w:p w14:paraId="212D878E"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xml:space="preserve">İSNAT EDİLEN SUÇ                 </w:t>
      </w:r>
      <w:proofErr w:type="gramStart"/>
      <w:r w:rsidRPr="004D60E9">
        <w:rPr>
          <w:rFonts w:ascii="Times New Roman" w:hAnsi="Times New Roman" w:cs="Times New Roman"/>
          <w:b/>
          <w:bCs/>
          <w:sz w:val="24"/>
          <w:szCs w:val="24"/>
        </w:rPr>
        <w:t>  :</w:t>
      </w:r>
      <w:proofErr w:type="gramEnd"/>
      <w:r w:rsidRPr="004D60E9">
        <w:rPr>
          <w:rFonts w:ascii="Times New Roman" w:hAnsi="Times New Roman" w:cs="Times New Roman"/>
          <w:b/>
          <w:bCs/>
          <w:sz w:val="24"/>
          <w:szCs w:val="24"/>
        </w:rPr>
        <w:t> Hırsızlık </w:t>
      </w:r>
    </w:p>
    <w:p w14:paraId="6AB62514"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ADLİ KONTROL KARARININ </w:t>
      </w:r>
    </w:p>
    <w:p w14:paraId="68B96FF1"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xml:space="preserve">VERİLDİĞİ TARİH                     </w:t>
      </w:r>
      <w:proofErr w:type="gramStart"/>
      <w:r w:rsidRPr="004D60E9">
        <w:rPr>
          <w:rFonts w:ascii="Times New Roman" w:hAnsi="Times New Roman" w:cs="Times New Roman"/>
          <w:b/>
          <w:bCs/>
          <w:sz w:val="24"/>
          <w:szCs w:val="24"/>
        </w:rPr>
        <w:t>  :</w:t>
      </w:r>
      <w:proofErr w:type="gramEnd"/>
      <w:r w:rsidRPr="004D60E9">
        <w:rPr>
          <w:rFonts w:ascii="Times New Roman" w:hAnsi="Times New Roman" w:cs="Times New Roman"/>
          <w:b/>
          <w:bCs/>
          <w:sz w:val="24"/>
          <w:szCs w:val="24"/>
        </w:rPr>
        <w:t> …/…/… </w:t>
      </w:r>
    </w:p>
    <w:p w14:paraId="2D085E2C"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xml:space="preserve">KONU                                           </w:t>
      </w:r>
      <w:proofErr w:type="gramStart"/>
      <w:r w:rsidRPr="004D60E9">
        <w:rPr>
          <w:rFonts w:ascii="Times New Roman" w:hAnsi="Times New Roman" w:cs="Times New Roman"/>
          <w:b/>
          <w:bCs/>
          <w:sz w:val="24"/>
          <w:szCs w:val="24"/>
        </w:rPr>
        <w:t>  :</w:t>
      </w:r>
      <w:proofErr w:type="gramEnd"/>
      <w:r w:rsidRPr="004D60E9">
        <w:rPr>
          <w:rFonts w:ascii="Times New Roman" w:hAnsi="Times New Roman" w:cs="Times New Roman"/>
          <w:b/>
          <w:bCs/>
          <w:sz w:val="24"/>
          <w:szCs w:val="24"/>
        </w:rPr>
        <w:t> Adli Kontrol Kararına İtirazımızdır. </w:t>
      </w:r>
    </w:p>
    <w:p w14:paraId="35118DDC"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AÇIKLAMALAR                        </w:t>
      </w:r>
      <w:proofErr w:type="gramStart"/>
      <w:r w:rsidRPr="004D60E9">
        <w:rPr>
          <w:rFonts w:ascii="Times New Roman" w:hAnsi="Times New Roman" w:cs="Times New Roman"/>
          <w:b/>
          <w:bCs/>
          <w:sz w:val="24"/>
          <w:szCs w:val="24"/>
        </w:rPr>
        <w:t xml:space="preserve">  :</w:t>
      </w:r>
      <w:proofErr w:type="gramEnd"/>
      <w:r w:rsidRPr="004D60E9">
        <w:rPr>
          <w:rFonts w:ascii="Times New Roman" w:hAnsi="Times New Roman" w:cs="Times New Roman"/>
          <w:b/>
          <w:bCs/>
          <w:sz w:val="24"/>
          <w:szCs w:val="24"/>
        </w:rPr>
        <w:t> </w:t>
      </w:r>
    </w:p>
    <w:p w14:paraId="7D7BFC85" w14:textId="77777777" w:rsidR="004D60E9" w:rsidRPr="004D60E9" w:rsidRDefault="004D60E9" w:rsidP="004D60E9">
      <w:pPr>
        <w:jc w:val="both"/>
        <w:rPr>
          <w:rFonts w:ascii="Times New Roman" w:hAnsi="Times New Roman" w:cs="Times New Roman"/>
          <w:b/>
          <w:bCs/>
          <w:sz w:val="24"/>
          <w:szCs w:val="24"/>
        </w:rPr>
      </w:pPr>
    </w:p>
    <w:p w14:paraId="18938516" w14:textId="77777777" w:rsidR="004D60E9" w:rsidRPr="004D60E9" w:rsidRDefault="004D60E9" w:rsidP="004D60E9">
      <w:pPr>
        <w:jc w:val="both"/>
        <w:rPr>
          <w:rFonts w:ascii="Times New Roman" w:hAnsi="Times New Roman" w:cs="Times New Roman"/>
          <w:sz w:val="24"/>
          <w:szCs w:val="24"/>
        </w:rPr>
      </w:pPr>
      <w:r w:rsidRPr="004D60E9">
        <w:rPr>
          <w:rFonts w:ascii="Times New Roman" w:hAnsi="Times New Roman" w:cs="Times New Roman"/>
          <w:b/>
          <w:bCs/>
          <w:sz w:val="24"/>
          <w:szCs w:val="24"/>
        </w:rPr>
        <w:t>1-) </w:t>
      </w:r>
      <w:r w:rsidRPr="004D60E9">
        <w:rPr>
          <w:rFonts w:ascii="Times New Roman" w:hAnsi="Times New Roman" w:cs="Times New Roman"/>
          <w:sz w:val="24"/>
          <w:szCs w:val="24"/>
        </w:rPr>
        <w:t>Müvekkilimiz hakkında …/…/… tarihinde müşteki</w:t>
      </w:r>
      <w:proofErr w:type="gramStart"/>
      <w:r w:rsidRPr="004D60E9">
        <w:rPr>
          <w:rFonts w:ascii="Times New Roman" w:hAnsi="Times New Roman" w:cs="Times New Roman"/>
          <w:sz w:val="24"/>
          <w:szCs w:val="24"/>
        </w:rPr>
        <w:t xml:space="preserve"> ….</w:t>
      </w:r>
      <w:proofErr w:type="gramEnd"/>
      <w:r w:rsidRPr="004D60E9">
        <w:rPr>
          <w:rFonts w:ascii="Times New Roman" w:hAnsi="Times New Roman" w:cs="Times New Roman"/>
          <w:sz w:val="24"/>
          <w:szCs w:val="24"/>
        </w:rPr>
        <w:t>’</w:t>
      </w:r>
      <w:proofErr w:type="spellStart"/>
      <w:r w:rsidRPr="004D60E9">
        <w:rPr>
          <w:rFonts w:ascii="Times New Roman" w:hAnsi="Times New Roman" w:cs="Times New Roman"/>
          <w:sz w:val="24"/>
          <w:szCs w:val="24"/>
        </w:rPr>
        <w:t>nın</w:t>
      </w:r>
      <w:proofErr w:type="spellEnd"/>
      <w:r w:rsidRPr="004D60E9">
        <w:rPr>
          <w:rFonts w:ascii="Times New Roman" w:hAnsi="Times New Roman" w:cs="Times New Roman"/>
          <w:sz w:val="24"/>
          <w:szCs w:val="24"/>
        </w:rPr>
        <w:t xml:space="preserve"> evinde hırsızlık yaptığı iddiasıyla …… Ceza Mahkemesi’nin …/… E. …/… K. sayılı dosyasıyla dava açılmış olup, söz konusu davanın neticesinde yerel mahkeme kararıyla …/…/… tarihinde tutuklanmasını müteakip, soruşturmanın devamı sırasında tahliye edilmesine yönelik talebin reddine dair ………. Ceza Mahkemesinin kararına yapılan itirazın kabulüyle şüphelinin </w:t>
      </w:r>
      <w:proofErr w:type="gramStart"/>
      <w:r w:rsidRPr="004D60E9">
        <w:rPr>
          <w:rFonts w:ascii="Times New Roman" w:hAnsi="Times New Roman" w:cs="Times New Roman"/>
          <w:sz w:val="24"/>
          <w:szCs w:val="24"/>
        </w:rPr>
        <w:t>tahliyesine,</w:t>
      </w:r>
      <w:proofErr w:type="gramEnd"/>
      <w:r w:rsidRPr="004D60E9">
        <w:rPr>
          <w:rFonts w:ascii="Times New Roman" w:hAnsi="Times New Roman" w:cs="Times New Roman"/>
          <w:sz w:val="24"/>
          <w:szCs w:val="24"/>
        </w:rPr>
        <w:t xml:space="preserve"> ve akabinde de 5271 sayılı kanun maddesi gereğince şüphelinin haftada bir pazartesi günleri mesai saatleri dahilinde ikametgahına en yakın polis karakoluna müracaat edip imza atması suretiyle adli kontrol altında bulundurulmasına karar verilmiştir. (</w:t>
      </w:r>
      <w:proofErr w:type="gramStart"/>
      <w:r w:rsidRPr="004D60E9">
        <w:rPr>
          <w:rFonts w:ascii="Times New Roman" w:hAnsi="Times New Roman" w:cs="Times New Roman"/>
          <w:sz w:val="24"/>
          <w:szCs w:val="24"/>
        </w:rPr>
        <w:t>EK -</w:t>
      </w:r>
      <w:proofErr w:type="gramEnd"/>
      <w:r w:rsidRPr="004D60E9">
        <w:rPr>
          <w:rFonts w:ascii="Times New Roman" w:hAnsi="Times New Roman" w:cs="Times New Roman"/>
          <w:sz w:val="24"/>
          <w:szCs w:val="24"/>
        </w:rPr>
        <w:t xml:space="preserve"> 1) </w:t>
      </w:r>
    </w:p>
    <w:p w14:paraId="421742E2" w14:textId="677FE3C1" w:rsidR="004D60E9" w:rsidRPr="004D60E9" w:rsidRDefault="004D60E9" w:rsidP="004D60E9">
      <w:pPr>
        <w:jc w:val="both"/>
        <w:rPr>
          <w:rFonts w:ascii="Times New Roman" w:hAnsi="Times New Roman" w:cs="Times New Roman"/>
          <w:sz w:val="24"/>
          <w:szCs w:val="24"/>
        </w:rPr>
      </w:pPr>
      <w:r w:rsidRPr="004D60E9">
        <w:rPr>
          <w:rFonts w:ascii="Times New Roman" w:hAnsi="Times New Roman" w:cs="Times New Roman"/>
          <w:sz w:val="24"/>
          <w:szCs w:val="24"/>
        </w:rPr>
        <w:t>Adli kontrol kararı hukuka aykırı olup nedenleri açıkça gösterilmemiştir. Yerleşik yargıtay kararlarında da gösterildiği üzere adli kontrol gerekçelerinin açıkça gösterilmesi gerekmektedir. Yargıtay 2. Ceza Dairesi E. 2017/6231 – K. 2018/948 “Adli kontrol kapsamında uygulanan yükümlülüklerin, orantılı ve gerekçeli olması zorunludur.” </w:t>
      </w:r>
    </w:p>
    <w:p w14:paraId="38C3370D" w14:textId="55D1AA52" w:rsidR="004D60E9" w:rsidRPr="004D60E9" w:rsidRDefault="004D60E9" w:rsidP="004D60E9">
      <w:pPr>
        <w:jc w:val="both"/>
        <w:rPr>
          <w:rFonts w:ascii="Times New Roman" w:hAnsi="Times New Roman" w:cs="Times New Roman"/>
          <w:sz w:val="24"/>
          <w:szCs w:val="24"/>
        </w:rPr>
      </w:pPr>
      <w:r w:rsidRPr="004D60E9">
        <w:rPr>
          <w:rFonts w:ascii="Times New Roman" w:hAnsi="Times New Roman" w:cs="Times New Roman"/>
          <w:b/>
          <w:bCs/>
          <w:sz w:val="24"/>
          <w:szCs w:val="24"/>
        </w:rPr>
        <w:t>2-) </w:t>
      </w:r>
      <w:r w:rsidRPr="004D60E9">
        <w:rPr>
          <w:rFonts w:ascii="Times New Roman" w:hAnsi="Times New Roman" w:cs="Times New Roman"/>
          <w:sz w:val="24"/>
          <w:szCs w:val="24"/>
        </w:rPr>
        <w:t>Müvekkilimiz 18 yaşını henüz tamamlamıştır ve yaşlı ve bakıma muhtaç annesiyle birlikte ikamet etmektedir. (EK-2</w:t>
      </w:r>
      <w:proofErr w:type="gramStart"/>
      <w:r w:rsidRPr="004D60E9">
        <w:rPr>
          <w:rFonts w:ascii="Times New Roman" w:hAnsi="Times New Roman" w:cs="Times New Roman"/>
          <w:sz w:val="24"/>
          <w:szCs w:val="24"/>
        </w:rPr>
        <w:t>)  Ailenin</w:t>
      </w:r>
      <w:proofErr w:type="gramEnd"/>
      <w:r w:rsidRPr="004D60E9">
        <w:rPr>
          <w:rFonts w:ascii="Times New Roman" w:hAnsi="Times New Roman" w:cs="Times New Roman"/>
          <w:sz w:val="24"/>
          <w:szCs w:val="24"/>
        </w:rPr>
        <w:t xml:space="preserve"> ekonomik durumu son derece kötü olduğu gibi anne de evin geçimine katkı sunamamakta, müvekkilimize ekonomik olarak bağımlı halde yaşamaktadır.</w:t>
      </w:r>
    </w:p>
    <w:p w14:paraId="3423BBB9" w14:textId="77777777" w:rsidR="004D60E9" w:rsidRPr="004D60E9" w:rsidRDefault="004D60E9" w:rsidP="004D60E9">
      <w:pPr>
        <w:jc w:val="both"/>
        <w:rPr>
          <w:rFonts w:ascii="Times New Roman" w:hAnsi="Times New Roman" w:cs="Times New Roman"/>
          <w:sz w:val="24"/>
          <w:szCs w:val="24"/>
        </w:rPr>
      </w:pPr>
      <w:r w:rsidRPr="004D60E9">
        <w:rPr>
          <w:rFonts w:ascii="Times New Roman" w:hAnsi="Times New Roman" w:cs="Times New Roman"/>
          <w:b/>
          <w:bCs/>
          <w:sz w:val="24"/>
          <w:szCs w:val="24"/>
        </w:rPr>
        <w:t>3-) </w:t>
      </w:r>
      <w:r w:rsidRPr="004D60E9">
        <w:rPr>
          <w:rFonts w:ascii="Times New Roman" w:hAnsi="Times New Roman" w:cs="Times New Roman"/>
          <w:sz w:val="24"/>
          <w:szCs w:val="24"/>
        </w:rPr>
        <w:t>Açıkladığımız nedenlerle müvekkilimizin hafta içi mesai saatleri dahilinde ikametgahına en yakın polis karakoluna müracaat edip imza atması beklenen yarardan çok daha büyük mağduriyet ortaya çıkacaktır. Müvekkilimiz hali hazırdaki işini de zar zor bulmuş olup, bu durum işini aksatmasına ve belki de kaybetmesine sebebiyet verebilecektir. Açıkladığımız nedenlerle, müvekkilimiz hakkında verilmiş olan adli kontrol itiraz etmekteyiz.</w:t>
      </w:r>
    </w:p>
    <w:p w14:paraId="59E5856B"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HUKUKİ NEDENLER          </w:t>
      </w:r>
      <w:proofErr w:type="gramStart"/>
      <w:r w:rsidRPr="004D60E9">
        <w:rPr>
          <w:rFonts w:ascii="Times New Roman" w:hAnsi="Times New Roman" w:cs="Times New Roman"/>
          <w:b/>
          <w:bCs/>
          <w:sz w:val="24"/>
          <w:szCs w:val="24"/>
        </w:rPr>
        <w:t xml:space="preserve">  :</w:t>
      </w:r>
      <w:proofErr w:type="gramEnd"/>
      <w:r w:rsidRPr="004D60E9">
        <w:rPr>
          <w:rFonts w:ascii="Times New Roman" w:hAnsi="Times New Roman" w:cs="Times New Roman"/>
          <w:b/>
          <w:bCs/>
          <w:sz w:val="24"/>
          <w:szCs w:val="24"/>
        </w:rPr>
        <w:t> 5271 S. K. m. 101, 105, 115. </w:t>
      </w:r>
    </w:p>
    <w:p w14:paraId="6929E1CE" w14:textId="0C0D85EB" w:rsidR="004D60E9" w:rsidRPr="004D60E9" w:rsidRDefault="004D60E9" w:rsidP="004D60E9">
      <w:pPr>
        <w:spacing w:after="0"/>
        <w:jc w:val="both"/>
        <w:rPr>
          <w:rFonts w:ascii="Times New Roman" w:hAnsi="Times New Roman" w:cs="Times New Roman"/>
          <w:b/>
          <w:bCs/>
          <w:sz w:val="24"/>
          <w:szCs w:val="24"/>
        </w:rPr>
      </w:pPr>
      <w:r w:rsidRPr="004D60E9">
        <w:rPr>
          <w:rFonts w:ascii="Times New Roman" w:hAnsi="Times New Roman" w:cs="Times New Roman"/>
          <w:b/>
          <w:bCs/>
          <w:sz w:val="24"/>
          <w:szCs w:val="24"/>
        </w:rPr>
        <w:t xml:space="preserve">SONUÇ VE İSTEM         </w:t>
      </w:r>
      <w:proofErr w:type="gramStart"/>
      <w:r w:rsidRPr="004D60E9">
        <w:rPr>
          <w:rFonts w:ascii="Times New Roman" w:hAnsi="Times New Roman" w:cs="Times New Roman"/>
          <w:b/>
          <w:bCs/>
          <w:sz w:val="24"/>
          <w:szCs w:val="24"/>
        </w:rPr>
        <w:t>  :</w:t>
      </w:r>
      <w:proofErr w:type="gramEnd"/>
      <w:r w:rsidRPr="004D60E9">
        <w:rPr>
          <w:rFonts w:ascii="Times New Roman" w:hAnsi="Times New Roman" w:cs="Times New Roman"/>
          <w:b/>
          <w:bCs/>
          <w:sz w:val="24"/>
          <w:szCs w:val="24"/>
        </w:rPr>
        <w:t> </w:t>
      </w:r>
      <w:r w:rsidRPr="004D60E9">
        <w:rPr>
          <w:rFonts w:ascii="Times New Roman" w:hAnsi="Times New Roman" w:cs="Times New Roman"/>
          <w:sz w:val="24"/>
          <w:szCs w:val="24"/>
        </w:rPr>
        <w:t>Yukarıda açıkladığımız nedenlerle, müvekkilimiz hakkında verilmiş olan adli kontrol kararına itiraz etmekle, Yüce Mahkemenizden itirazımızın kabulüne karar verilmesini talep etmekteyiz.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0E9">
        <w:rPr>
          <w:rFonts w:ascii="Times New Roman" w:hAnsi="Times New Roman" w:cs="Times New Roman"/>
          <w:b/>
          <w:bCs/>
          <w:sz w:val="24"/>
          <w:szCs w:val="24"/>
        </w:rPr>
        <w:t xml:space="preserve">                                                                      Şüpheli </w:t>
      </w:r>
      <w:proofErr w:type="spellStart"/>
      <w:r w:rsidRPr="004D60E9">
        <w:rPr>
          <w:rFonts w:ascii="Times New Roman" w:hAnsi="Times New Roman" w:cs="Times New Roman"/>
          <w:b/>
          <w:bCs/>
          <w:sz w:val="24"/>
          <w:szCs w:val="24"/>
        </w:rPr>
        <w:t>Müdafii</w:t>
      </w:r>
      <w:proofErr w:type="spellEnd"/>
      <w:r w:rsidRPr="004D60E9">
        <w:rPr>
          <w:rFonts w:ascii="Times New Roman" w:hAnsi="Times New Roman" w:cs="Times New Roman"/>
          <w:b/>
          <w:bCs/>
          <w:sz w:val="24"/>
          <w:szCs w:val="24"/>
        </w:rPr>
        <w:t> </w:t>
      </w:r>
    </w:p>
    <w:p w14:paraId="06C87980" w14:textId="77777777" w:rsidR="004D60E9" w:rsidRPr="004D60E9" w:rsidRDefault="004D60E9" w:rsidP="004D60E9">
      <w:pPr>
        <w:spacing w:after="0"/>
        <w:jc w:val="both"/>
        <w:rPr>
          <w:rFonts w:ascii="Times New Roman" w:hAnsi="Times New Roman" w:cs="Times New Roman"/>
          <w:b/>
          <w:bCs/>
          <w:sz w:val="24"/>
          <w:szCs w:val="24"/>
        </w:rPr>
      </w:pPr>
      <w:r w:rsidRPr="004D60E9">
        <w:rPr>
          <w:rFonts w:ascii="Times New Roman" w:hAnsi="Times New Roman" w:cs="Times New Roman"/>
          <w:b/>
          <w:bCs/>
          <w:sz w:val="24"/>
          <w:szCs w:val="24"/>
        </w:rPr>
        <w:t>                                                                                Av. Mert APAYDIN  </w:t>
      </w:r>
    </w:p>
    <w:p w14:paraId="53E9D8EC" w14:textId="77777777" w:rsidR="004D60E9" w:rsidRPr="004D60E9" w:rsidRDefault="004D60E9" w:rsidP="004D60E9">
      <w:pPr>
        <w:jc w:val="both"/>
        <w:rPr>
          <w:rFonts w:ascii="Times New Roman" w:hAnsi="Times New Roman" w:cs="Times New Roman"/>
          <w:sz w:val="24"/>
          <w:szCs w:val="24"/>
        </w:rPr>
      </w:pPr>
    </w:p>
    <w:p w14:paraId="3FB1421B" w14:textId="4D33C321" w:rsidR="004D60E9" w:rsidRDefault="004D60E9" w:rsidP="004D60E9">
      <w:pPr>
        <w:jc w:val="both"/>
        <w:rPr>
          <w:rFonts w:ascii="Times New Roman" w:hAnsi="Times New Roman" w:cs="Times New Roman"/>
          <w:sz w:val="24"/>
          <w:szCs w:val="24"/>
        </w:rPr>
      </w:pPr>
    </w:p>
    <w:p w14:paraId="134E603A" w14:textId="77777777" w:rsidR="004D60E9" w:rsidRDefault="004D60E9" w:rsidP="004D60E9">
      <w:pPr>
        <w:jc w:val="both"/>
        <w:rPr>
          <w:rFonts w:ascii="Times New Roman" w:hAnsi="Times New Roman" w:cs="Times New Roman"/>
          <w:sz w:val="24"/>
          <w:szCs w:val="24"/>
        </w:rPr>
      </w:pPr>
    </w:p>
    <w:p w14:paraId="44C0D9AD" w14:textId="77777777" w:rsidR="004D60E9" w:rsidRPr="004D60E9" w:rsidRDefault="004D60E9" w:rsidP="004D60E9">
      <w:pPr>
        <w:jc w:val="both"/>
        <w:rPr>
          <w:rFonts w:ascii="Times New Roman" w:hAnsi="Times New Roman" w:cs="Times New Roman"/>
          <w:sz w:val="24"/>
          <w:szCs w:val="24"/>
        </w:rPr>
      </w:pPr>
    </w:p>
    <w:p w14:paraId="015F2161"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EKLER: 1-…. Ceza Mahkemesi dosyası ve adli kontrol karar örneği   </w:t>
      </w:r>
    </w:p>
    <w:p w14:paraId="39903EF6"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2-</w:t>
      </w:r>
      <w:proofErr w:type="gramStart"/>
      <w:r w:rsidRPr="004D60E9">
        <w:rPr>
          <w:rFonts w:ascii="Times New Roman" w:hAnsi="Times New Roman" w:cs="Times New Roman"/>
          <w:b/>
          <w:bCs/>
          <w:sz w:val="24"/>
          <w:szCs w:val="24"/>
        </w:rPr>
        <w:t>İkametgah</w:t>
      </w:r>
      <w:proofErr w:type="gramEnd"/>
      <w:r w:rsidRPr="004D60E9">
        <w:rPr>
          <w:rFonts w:ascii="Times New Roman" w:hAnsi="Times New Roman" w:cs="Times New Roman"/>
          <w:b/>
          <w:bCs/>
          <w:sz w:val="24"/>
          <w:szCs w:val="24"/>
        </w:rPr>
        <w:t xml:space="preserve"> belgesi             </w:t>
      </w:r>
    </w:p>
    <w:p w14:paraId="6DCC2A19" w14:textId="77777777" w:rsidR="004D60E9" w:rsidRPr="004D60E9" w:rsidRDefault="004D60E9" w:rsidP="004D60E9">
      <w:pPr>
        <w:jc w:val="both"/>
        <w:rPr>
          <w:rFonts w:ascii="Times New Roman" w:hAnsi="Times New Roman" w:cs="Times New Roman"/>
          <w:b/>
          <w:bCs/>
          <w:sz w:val="24"/>
          <w:szCs w:val="24"/>
        </w:rPr>
      </w:pPr>
      <w:r w:rsidRPr="004D60E9">
        <w:rPr>
          <w:rFonts w:ascii="Times New Roman" w:hAnsi="Times New Roman" w:cs="Times New Roman"/>
          <w:b/>
          <w:bCs/>
          <w:sz w:val="24"/>
          <w:szCs w:val="24"/>
        </w:rPr>
        <w:t>              3-Bir adet onaylı vekaletname örneği </w:t>
      </w:r>
    </w:p>
    <w:sectPr w:rsidR="004D60E9" w:rsidRPr="004D6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13"/>
    <w:rsid w:val="00254113"/>
    <w:rsid w:val="00261E93"/>
    <w:rsid w:val="004D60E9"/>
    <w:rsid w:val="005F11D6"/>
    <w:rsid w:val="00704EC5"/>
    <w:rsid w:val="00A735D3"/>
    <w:rsid w:val="00B62569"/>
    <w:rsid w:val="00CF5BF8"/>
    <w:rsid w:val="00F01B3A"/>
    <w:rsid w:val="00F63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6DFE"/>
  <w15:chartTrackingRefBased/>
  <w15:docId w15:val="{5772396E-4B76-4FD6-BA4B-CE48783B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411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411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411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41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41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41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41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11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411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411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411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411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41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41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41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4113"/>
    <w:rPr>
      <w:rFonts w:eastAsiaTheme="majorEastAsia" w:cstheme="majorBidi"/>
      <w:color w:val="272727" w:themeColor="text1" w:themeTint="D8"/>
    </w:rPr>
  </w:style>
  <w:style w:type="paragraph" w:styleId="KonuBal">
    <w:name w:val="Title"/>
    <w:basedOn w:val="Normal"/>
    <w:next w:val="Normal"/>
    <w:link w:val="KonuBalChar"/>
    <w:uiPriority w:val="10"/>
    <w:qFormat/>
    <w:rsid w:val="0025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41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41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41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41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4113"/>
    <w:rPr>
      <w:i/>
      <w:iCs/>
      <w:color w:val="404040" w:themeColor="text1" w:themeTint="BF"/>
    </w:rPr>
  </w:style>
  <w:style w:type="paragraph" w:styleId="ListeParagraf">
    <w:name w:val="List Paragraph"/>
    <w:basedOn w:val="Normal"/>
    <w:uiPriority w:val="34"/>
    <w:qFormat/>
    <w:rsid w:val="00254113"/>
    <w:pPr>
      <w:ind w:left="720"/>
      <w:contextualSpacing/>
    </w:pPr>
  </w:style>
  <w:style w:type="character" w:styleId="GlVurgulama">
    <w:name w:val="Intense Emphasis"/>
    <w:basedOn w:val="VarsaylanParagrafYazTipi"/>
    <w:uiPriority w:val="21"/>
    <w:qFormat/>
    <w:rsid w:val="00254113"/>
    <w:rPr>
      <w:i/>
      <w:iCs/>
      <w:color w:val="2F5496" w:themeColor="accent1" w:themeShade="BF"/>
    </w:rPr>
  </w:style>
  <w:style w:type="paragraph" w:styleId="GlAlnt">
    <w:name w:val="Intense Quote"/>
    <w:basedOn w:val="Normal"/>
    <w:next w:val="Normal"/>
    <w:link w:val="GlAlntChar"/>
    <w:uiPriority w:val="30"/>
    <w:qFormat/>
    <w:rsid w:val="0025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4113"/>
    <w:rPr>
      <w:i/>
      <w:iCs/>
      <w:color w:val="2F5496" w:themeColor="accent1" w:themeShade="BF"/>
    </w:rPr>
  </w:style>
  <w:style w:type="character" w:styleId="GlBavuru">
    <w:name w:val="Intense Reference"/>
    <w:basedOn w:val="VarsaylanParagrafYazTipi"/>
    <w:uiPriority w:val="32"/>
    <w:qFormat/>
    <w:rsid w:val="00254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APAYDIN</dc:creator>
  <cp:keywords/>
  <dc:description/>
  <cp:lastModifiedBy>Mert APAYDIN</cp:lastModifiedBy>
  <cp:revision>2</cp:revision>
  <dcterms:created xsi:type="dcterms:W3CDTF">2025-12-20T11:37:00Z</dcterms:created>
  <dcterms:modified xsi:type="dcterms:W3CDTF">2025-12-20T11:37:00Z</dcterms:modified>
</cp:coreProperties>
</file>