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สรุปแบบสอบถามความพึงพอใจของผู้เข้ารับบริการที่มีต่อการให้บริการของ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หน่วยงานผู้ป่วยหนักศัลยกรรม2  ปี 2568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2"/>
          <w:szCs w:val="32"/>
          <w:u w:val="single"/>
          <w:rtl w:val="0"/>
        </w:rPr>
        <w:t xml:space="preserve">ตอนที่ 1</w:t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 ข้อมูลทั่วไปของผู้ตอบแบบสอบถาม จำนวนผู้ตอบแบบสอบถามทั้งหมด 220 คน</w:t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เพศ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ชาย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90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40.91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หญิง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130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59.09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0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เป็นเพศหญิง คิดเป็นร้อยละ 59.09</w:t>
      </w:r>
    </w:p>
    <w:p w:rsidR="00000000" w:rsidDel="00000000" w:rsidP="00000000" w:rsidRDefault="00000000" w:rsidRPr="00000000" w14:paraId="0000001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ตารางที่ 2 อายุ </w:t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อายุ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ต่ำกว่า 20 ปี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6.82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 – 30 ปี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15.91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31 – 40 ปี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36.36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41-50 ปี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51-60 ปี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11.36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มากกว่า 60 ปี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2A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เป็นช่วงอายุ 31-40 ปี คิดเป็นร้อยละ 36.36 %</w:t>
      </w:r>
    </w:p>
    <w:p w:rsidR="00000000" w:rsidDel="00000000" w:rsidP="00000000" w:rsidRDefault="00000000" w:rsidRPr="00000000" w14:paraId="0000002B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ตารางที่ 3 จำนวนครั้งที่ ท่าน/ผู้ป่วยเข้ารับการรักษาที่ห้องผู้ป่วยศัลยกรรมทางเดินหายใจ</w:t>
      </w:r>
    </w:p>
    <w:tbl>
      <w:tblPr>
        <w:tblStyle w:val="Table3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คน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ครั้งแรก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212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96.36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ครั้งที่ 2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3.64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มากกว่า 2 ครั้ง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เข้ารับการรักษาเป็นครั้งแรก  คิดเป็นร้อยละ 96.36 %</w:t>
      </w:r>
    </w:p>
    <w:p w:rsidR="00000000" w:rsidDel="00000000" w:rsidP="00000000" w:rsidRDefault="00000000" w:rsidRPr="00000000" w14:paraId="0000003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ตารางที่ 4  ผู้รับผิดชอบจ่ายค่ารักษาพยาบาลหรือสิทธิคุ้มครองค่ารักษาพยาบาล</w:t>
      </w:r>
    </w:p>
    <w:tbl>
      <w:tblPr>
        <w:tblStyle w:val="Table4"/>
        <w:tblW w:w="1095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24"/>
        <w:gridCol w:w="600"/>
        <w:gridCol w:w="570"/>
        <w:gridCol w:w="480"/>
        <w:gridCol w:w="555"/>
        <w:gridCol w:w="521"/>
        <w:gridCol w:w="862"/>
        <w:gridCol w:w="1141"/>
        <w:tblGridChange w:id="0">
          <w:tblGrid>
            <w:gridCol w:w="6224"/>
            <w:gridCol w:w="600"/>
            <w:gridCol w:w="570"/>
            <w:gridCol w:w="480"/>
            <w:gridCol w:w="555"/>
            <w:gridCol w:w="521"/>
            <w:gridCol w:w="862"/>
            <w:gridCol w:w="11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ind w:firstLine="170"/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สิทธิคุ้มครอง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คน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ชำระเงินเอง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6.82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สวัสดิการข้าราชการ/รัฐวิสาหกิจ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13.64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ประกันสังคม รพ.นครปฐม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27.27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กองทุนทดแทน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6.82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บัตรประกันสุขภาพถ้วนหน้า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45.45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F">
            <w:pPr>
              <w:tabs>
                <w:tab w:val="left" w:leader="none" w:pos="1978"/>
                <w:tab w:val="center" w:leader="none" w:pos="3002"/>
              </w:tabs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ab/>
              <w:t xml:space="preserve">ประเด็น/ด้าน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ระดับความพึงพอใจ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ค่าเฉลี่ย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 ความพึงพอใจระบบการให้บริการด้านสถานที่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1.1 ห้องผู้ป่วยมีความเป็นระเบียบ เรียบร้อย บรรยากาศดี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1.2 ความสะอาดของเสื้อผ้า ผ้าปูที่นอน ปลอกหมอน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190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4.85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96.82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1.3 ท่านรู้สึกปลอดภัย เชื่อมั่น และไว้วางใจในห้องผู้ป่วยศัลยกรรมทางเดินหายใจ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1.4 มีการดูแลความปลอดภัย เช่นมีแสงสว่างเพียงพอ  พื้นสะอาด ไม่ลื่นหกล้ม มีสัญลักษณ์ทางหนีไฟ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1.5 ความทันสมัยของเครื่องมือและอุปกรณ์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200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4.91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98.18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4.95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99.09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 ความพึงพอใจด้านผู้ให้บริการ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2.1 การให้ข้อมูลและคำแนะนำของแพทย์เกี่ยวกับการรักษาพยาบาล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190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4.98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2.2 การให้ข้อมูลและคำแนะนำของพยาบาลเกี่ยวกับการรักษา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210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4.95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99.09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2.3 พยาบาลให้ความสนใจปัญหาของท่าน ติดตามดูแลอยู่เสมอ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200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4.91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2.4 ลักษณะ ท่าที ความเต็มใจของแพทย์ พยาบาลและเจ้าหน้าที่ อื่น ๆ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2.5 การให้คำแนะนำเกี่ยวกับ สถานที่ ระเบียบปฏิบัติ สิทธิผู้ป่วย เวลาเยี่ยม และการขอความช่วยเหลือ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2.6 แพทย์/พยาบาล ให้ข้อมูลเพื่อให้ท่านมีส่วนร่วมในการตัดสินใจเรื่องการรักษาพยาบาล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195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4.82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2.7 การให้คำแนะนำในการปฏิบัติตนก่อนย้ายออกจากห้องผู้ป่วยแห่งนี้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215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4.98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2.8 ความเหมาะสมในการแต่งกาย บุคลิก ลักษณะท่าทางของผู้ให้บริการมีความน่าเชื่อถือ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200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4.91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98.18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4.94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98.69</w:t>
            </w:r>
          </w:p>
        </w:tc>
      </w:tr>
    </w:tbl>
    <w:p w:rsidR="00000000" w:rsidDel="00000000" w:rsidP="00000000" w:rsidRDefault="00000000" w:rsidRPr="00000000" w14:paraId="000000E7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มีสิทธิคุ้มครองค่ารักษาพยาบาล เป็นบัตรประกันสุขภาพถ้วนหน้า</w:t>
      </w:r>
    </w:p>
    <w:p w:rsidR="00000000" w:rsidDel="00000000" w:rsidP="00000000" w:rsidRDefault="00000000" w:rsidRPr="00000000" w14:paraId="000000E8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  คิดเป็นร้อยละ 45.54 %</w:t>
      </w:r>
    </w:p>
    <w:p w:rsidR="00000000" w:rsidDel="00000000" w:rsidP="00000000" w:rsidRDefault="00000000" w:rsidRPr="00000000" w14:paraId="000000E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ด้านความพึงพอใจด้านการให้บริการ</w:t>
      </w:r>
    </w:p>
    <w:p w:rsidR="00000000" w:rsidDel="00000000" w:rsidP="00000000" w:rsidRDefault="00000000" w:rsidRPr="00000000" w14:paraId="000000EA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ด้าน ความคิดเห็นต่อการรับบริการหากมีโอกาสแนะนำ/มารับบริการครั้งถัดไป</w:t>
      </w:r>
    </w:p>
    <w:p w:rsidR="00000000" w:rsidDel="00000000" w:rsidP="00000000" w:rsidRDefault="00000000" w:rsidRPr="00000000" w14:paraId="000000EB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ท่านได้รับรายละเอียดเกี่ยวกับโรคที่ท่านเป็นและวิธีการรักษาหรือไม่</w:t>
      </w:r>
    </w:p>
    <w:tbl>
      <w:tblPr>
        <w:tblStyle w:val="Table5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1.ไม่ได้รับแจ้งรายละเอียด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2.ได้รับรายละเอียด แต่ไม่ค่อยเข้าใจ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3.ได้รับรายละเอียด และเข้าใจดี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215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97.73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4.ไม่ได้รับการอธิบาย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FE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ท่านได้รับการอธิบายเหตุผลที่ต้องผ่าตัดและรายละเอียดเกี่ยวกับการผ่าตัดหรือไม่</w:t>
      </w:r>
    </w:p>
    <w:tbl>
      <w:tblPr>
        <w:tblStyle w:val="Table6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1.ไม่ได้ผ่าตัด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22.73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2.ได้รับรายละเอียด แต่ไม่ค่อยเข้าใจ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3.ได้รับรายละเอียด และเข้าใจดี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170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77.27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4.ไม่ได้รับการอธิบาย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11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คำแนะนำเกี่ยวกับการปฏิบัติตัวก่อนออกจากโรงพยาบาล/ก่อนย้ายออกจากหน่วยงานที่รักษาอยู่หรือไม่</w:t>
      </w:r>
    </w:p>
    <w:tbl>
      <w:tblPr>
        <w:tblStyle w:val="Table7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1.ได้รับรายละเอียด แต่ไม่ค่อยเข้าใจ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2.ได้รับรายละเอียด และเข้าใจดี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3.ไม่ได้รับการอธิบาย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12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ท่านได้รับคำแนะนำจากแพทย์และพยาบาลในขณะที่นอนรักษาตัว หรือ ก่อนออกจากห้องผู้ป่วยในเรื่องใดบ้าง (ตอบได้มากกว่า 1 คำตอบ)</w:t>
      </w:r>
    </w:p>
    <w:tbl>
      <w:tblPr>
        <w:tblStyle w:val="Table8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1.การปฏิบัติตัวขณะเจ็บป่วย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195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88.63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2.การฝึกการเช็ดตัว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200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90.91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3.การพลิกตะแคงตัว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190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86.36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4.การสังเกตอาการผิดปกติ</w:t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170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77.27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5.การทำกายภาพฟื้นฟู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36.36</w:t>
            </w:r>
          </w:p>
        </w:tc>
      </w:tr>
    </w:tbl>
    <w:p w:rsidR="00000000" w:rsidDel="00000000" w:rsidP="00000000" w:rsidRDefault="00000000" w:rsidRPr="00000000" w14:paraId="00000134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สรุปความพึงพอใจต่อการให้บริการทั้ง 3 ด้าน คิดเป็นร้อยละดังนี้</w:t>
      </w:r>
    </w:p>
    <w:tbl>
      <w:tblPr>
        <w:tblStyle w:val="Table9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367"/>
        <w:tblGridChange w:id="0">
          <w:tblGrid>
            <w:gridCol w:w="4815"/>
            <w:gridCol w:w="43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หัวข้อแบบสอบถามความพึงพอใจ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ความพึงพอใจระบบการให้บริการด้านสถานที่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99.09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ความพึงพอใจด้านผู้ให้บริการ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98.69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D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ความพึงพอใจต่อการรับบริการหากมีโอกาสแนะนำ/มารับบริการครั้งถัดไป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ได้รับรายละเอียดและเข้าใจดี</w:t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97.73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คำแนะนำจากแพทย์และพยาบาลในขณะที่นอนรักษาตัว หรือ ก่อนออกจากห้องผู้ป่วยเกี่ยวกับการดูแลและการปฎิบัติตัวต่อผู้ป่วย</w:t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75.90</w:t>
            </w:r>
          </w:p>
        </w:tc>
      </w:tr>
    </w:tbl>
    <w:p w:rsidR="00000000" w:rsidDel="00000000" w:rsidP="00000000" w:rsidRDefault="00000000" w:rsidRPr="00000000" w14:paraId="00000143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ความพึงพอใจระบบการให้บริการด้านสถานที่ คิดเป็นร้อยละ 99.09, ความพึงพอใจด้านผู้ให้บริการ คิดเป็นร้อยละ 98.69 , ความพึงพอใจต่อการรับบริการหากมีโอกาสแนะนำ/มารับบริการครั้งถัดไป  ได้รับรายละเอียดและเข้าใจดี คิดเป็นร้อยละ 97.73 และคำแนะนำจากแพทย์และพยาบาลในขณะที่นอนรักษาตัว หรือ ก่อนออกจากห้องผู้ป่วยเกี่ยวกับการดูแลและการปฎิบัติตัวต่อผู้ป่วย คิดเป็นร้อยละ 75.90 โดยแบบประเมินความพึงพอใจคิดเป็นร้อยละ 92.85</w:t>
      </w:r>
    </w:p>
    <w:p w:rsidR="00000000" w:rsidDel="00000000" w:rsidP="00000000" w:rsidRDefault="00000000" w:rsidRPr="00000000" w14:paraId="00000144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Angsana New" w:cs="Angsana New" w:eastAsia="Angsana New" w:hAnsi="Angsana New"/>
          <w:sz w:val="32"/>
          <w:szCs w:val="32"/>
        </w:rPr>
        <w:sectPr>
          <w:pgSz w:h="16838" w:w="11906" w:orient="portrait"/>
          <w:pgMar w:bottom="993" w:top="1440" w:left="1440" w:right="127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สรุปแบบสอบถามความพึงพอใจของผู้เข้ารับบริการที่มีต่อการให้บริการของ</w:t>
      </w:r>
    </w:p>
    <w:p w:rsidR="00000000" w:rsidDel="00000000" w:rsidP="00000000" w:rsidRDefault="00000000" w:rsidRPr="00000000" w14:paraId="00000148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หน่วยงานผู้ป่วยหนักศัลยกรรมทางเดินหายใจ ปี 2568 (รายเดือน)</w:t>
      </w:r>
    </w:p>
    <w:p w:rsidR="00000000" w:rsidDel="00000000" w:rsidP="00000000" w:rsidRDefault="00000000" w:rsidRPr="00000000" w14:paraId="00000149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ตั้งแต่ 1 ต.ค. 67 – 30 ก.ย. 68</w:t>
      </w:r>
    </w:p>
    <w:tbl>
      <w:tblPr>
        <w:tblStyle w:val="Table10"/>
        <w:tblW w:w="14584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4.007725736359"/>
        <w:gridCol w:w="873.2090777402221"/>
        <w:gridCol w:w="872.3288266537904"/>
        <w:gridCol w:w="748.2134234669242"/>
        <w:gridCol w:w="747.3331723804926"/>
        <w:gridCol w:w="748.2134234669242"/>
        <w:gridCol w:w="748.2134234669242"/>
        <w:gridCol w:w="748.2134234669242"/>
        <w:gridCol w:w="748.2134234669242"/>
        <w:gridCol w:w="749.0936745533559"/>
        <w:gridCol w:w="747.3331723804926"/>
        <w:gridCol w:w="873.2090777402221"/>
        <w:gridCol w:w="873.2090777402221"/>
        <w:gridCol w:w="873.2090777402221"/>
        <w:tblGridChange w:id="0">
          <w:tblGrid>
            <w:gridCol w:w="4234.007725736359"/>
            <w:gridCol w:w="873.2090777402221"/>
            <w:gridCol w:w="872.3288266537904"/>
            <w:gridCol w:w="748.2134234669242"/>
            <w:gridCol w:w="747.3331723804926"/>
            <w:gridCol w:w="748.2134234669242"/>
            <w:gridCol w:w="748.2134234669242"/>
            <w:gridCol w:w="748.2134234669242"/>
            <w:gridCol w:w="748.2134234669242"/>
            <w:gridCol w:w="749.0936745533559"/>
            <w:gridCol w:w="747.3331723804926"/>
            <w:gridCol w:w="873.2090777402221"/>
            <w:gridCol w:w="873.2090777402221"/>
            <w:gridCol w:w="873.20907774022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หัวข้อแบบสอบถามความพึงพอใจ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14B">
            <w:pPr>
              <w:tabs>
                <w:tab w:val="left" w:leader="none" w:pos="1291"/>
              </w:tabs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ปี 2568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ต.ค.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พ.ย.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ธ.ค.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ม.ค.</w:t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ก.พ.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มี.ค.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เม.ษ.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พ.ค.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มิ.ย.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ก.ค.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ส.ค.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ก.ย.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ผู้ทำแบบประเมินความพึงพอใจ (คน)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ความพึงพอใจระบบการให้บริการด้านสถานที่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99.09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98.7</w:t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99.5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98.9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99.4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99.1</w:t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98.9</w:t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99.3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99.2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99.6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98.95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98.63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ความพึงพอใจด้านผู้ให้บริการ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98.69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98.2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99.1</w:t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98.8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98.5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98.9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99.2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98.7</w:t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98.6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99.3</w:t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98.4</w:t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98.58</w:t>
            </w:r>
          </w:p>
        </w:tc>
      </w:tr>
      <w:tr>
        <w:trPr>
          <w:cantSplit w:val="0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19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ความพึงพอใจต่อการรับบริการหากมีโอกาสแนะนำ/มารับบริการครั้งถัดไป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ได้รับรายละเอียดและเข้าใจดี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97.73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98.2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97.8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97.5</w:t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</w:t>
            </w:r>
          </w:p>
        </w:tc>
        <w:tc>
          <w:tcPr/>
          <w:p w:rsidR="00000000" w:rsidDel="00000000" w:rsidP="00000000" w:rsidRDefault="00000000" w:rsidRPr="00000000" w14:paraId="000001A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97.9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97.3</w:t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98.1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97.6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97.4</w:t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98.3</w:t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97.1</w:t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97.56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คำแนะนำจากแพทย์และพยาบาลในขณะที่นอนรักษาตัว หรือ ก่อนออกจากห้องผู้ป่วยเกี่ยวกับการดูแลและการปฎิบัติตัวต่อผู้ป่วย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75.90</w:t>
            </w:r>
          </w:p>
        </w:tc>
        <w:tc>
          <w:tcPr/>
          <w:p w:rsidR="00000000" w:rsidDel="00000000" w:rsidP="00000000" w:rsidRDefault="00000000" w:rsidRPr="00000000" w14:paraId="000001A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84.5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76.2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75.8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77.1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74.9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76.5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75.3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77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74.8</w:t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75.6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76.1</w:t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รวม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92.85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96.48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93.15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94.55</w:t>
            </w:r>
          </w:p>
        </w:tc>
        <w:tc>
          <w:tcPr/>
          <w:p w:rsidR="00000000" w:rsidDel="00000000" w:rsidP="00000000" w:rsidRDefault="00000000" w:rsidRPr="00000000" w14:paraId="000001B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93.38</w:t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92.6</w:t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91.42</w:t>
            </w:r>
          </w:p>
        </w:tc>
        <w:tc>
          <w:tcPr/>
          <w:p w:rsidR="00000000" w:rsidDel="00000000" w:rsidP="00000000" w:rsidRDefault="00000000" w:rsidRPr="00000000" w14:paraId="000001C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92.76</w:t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93.06</w:t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92.5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91.55</w:t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rPr>
          <w:rFonts w:ascii="Angsana New" w:cs="Angsana New" w:eastAsia="Angsana New" w:hAnsi="Angsana New"/>
          <w:sz w:val="32"/>
          <w:szCs w:val="32"/>
        </w:rPr>
        <w:sectPr>
          <w:type w:val="nextPage"/>
          <w:pgSz w:h="11906" w:w="16838" w:orient="landscape"/>
          <w:pgMar w:bottom="1274" w:top="1440" w:left="993" w:right="1440" w:header="708" w:footer="708"/>
        </w:sect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** หมายเหตุ เกณฑ์แบบสอบถามความพึงพอใจมีระดับความพึงพอใจ &gt; 95 %</w:t>
      </w:r>
    </w:p>
    <w:p w:rsidR="00000000" w:rsidDel="00000000" w:rsidP="00000000" w:rsidRDefault="00000000" w:rsidRPr="00000000" w14:paraId="000001C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-3646</wp:posOffset>
            </wp:positionH>
            <wp:positionV relativeFrom="paragraph">
              <wp:posOffset>524</wp:posOffset>
            </wp:positionV>
            <wp:extent cx="5486400" cy="320040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A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993" w:left="1274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ngsana New"/>
  <w:font w:name="TH Sarabun 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H Sarabun PSK" w:cs="TH Sarabun PSK" w:eastAsia="TH Sarabun PSK" w:hAnsi="TH Sarabun PSK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WQZEBbB/DkMUF5hJDZnoG4Yazg==">CgMxLjA4AHIhMTRjeFJ6dUc4alVQNjA1RW02YkUyMThIc2JXUDFZUUI4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