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 на підставі постанови Кабінету Міністрів України від 11.10.2016 №710 «Про ефективне використання державних коштів»</w:t>
      </w:r>
      <w:r w:rsidRPr="008B5B2D">
        <w:rPr>
          <w:rFonts w:ascii="Times New Roman" w:hAnsi="Times New Roman" w:cs="Times New Roman"/>
          <w:sz w:val="24"/>
          <w:szCs w:val="24"/>
        </w:rPr>
        <w:t xml:space="preserve"> </w:t>
      </w:r>
    </w:p>
    <w:p w:rsidR="006C3681" w:rsidRDefault="006C3681" w:rsidP="0036668F">
      <w:pPr>
        <w:rPr>
          <w:rFonts w:ascii="Times New Roman" w:hAnsi="Times New Roman" w:cs="Times New Roman"/>
          <w:b/>
          <w:bCs/>
          <w:sz w:val="24"/>
          <w:szCs w:val="24"/>
        </w:rPr>
      </w:pPr>
      <w:r w:rsidRPr="006C3681">
        <w:rPr>
          <w:rFonts w:ascii="Times New Roman" w:hAnsi="Times New Roman" w:cs="Times New Roman"/>
          <w:b/>
          <w:bCs/>
          <w:sz w:val="24"/>
          <w:szCs w:val="24"/>
        </w:rPr>
        <w:t>ДК 021:2015: 03210000-6 - Зернові культури та картопля (Горох сушений, колотий, жовтий, першого ґатунку</w:t>
      </w:r>
    </w:p>
    <w:p w:rsidR="0036668F" w:rsidRPr="003B35CA" w:rsidRDefault="00373339" w:rsidP="0036668F">
      <w:pPr>
        <w:rPr>
          <w:rFonts w:ascii="Times New Roman" w:hAnsi="Times New Roman" w:cs="Times New Roman"/>
          <w:b/>
          <w:bCs/>
          <w:iCs/>
          <w:sz w:val="24"/>
          <w:szCs w:val="24"/>
        </w:rPr>
      </w:pPr>
      <w:r w:rsidRPr="00490561">
        <w:rPr>
          <w:rFonts w:ascii="Times New Roman" w:hAnsi="Times New Roman" w:cs="Times New Roman"/>
          <w:b/>
          <w:bCs/>
          <w:sz w:val="24"/>
          <w:szCs w:val="24"/>
        </w:rPr>
        <w:t xml:space="preserve"> </w:t>
      </w:r>
      <w:r w:rsidR="0036668F" w:rsidRPr="008B5B2D">
        <w:rPr>
          <w:rFonts w:ascii="Times New Roman" w:hAnsi="Times New Roman" w:cs="Times New Roman"/>
          <w:b/>
          <w:bCs/>
          <w:sz w:val="24"/>
          <w:szCs w:val="24"/>
        </w:rPr>
        <w:t>Замовник</w:t>
      </w:r>
      <w:r w:rsidR="0036668F" w:rsidRPr="008B5B2D">
        <w:rPr>
          <w:rFonts w:ascii="Times New Roman" w:hAnsi="Times New Roman" w:cs="Times New Roman"/>
          <w:sz w:val="24"/>
          <w:szCs w:val="24"/>
        </w:rPr>
        <w:t xml:space="preserve">: </w:t>
      </w:r>
      <w:proofErr w:type="spellStart"/>
      <w:r w:rsidR="0036668F" w:rsidRPr="008B5B2D">
        <w:rPr>
          <w:rFonts w:ascii="Times New Roman" w:hAnsi="Times New Roman" w:cs="Times New Roman"/>
          <w:sz w:val="24"/>
          <w:szCs w:val="24"/>
        </w:rPr>
        <w:t>Берестечківський</w:t>
      </w:r>
      <w:proofErr w:type="spellEnd"/>
      <w:r w:rsidR="0036668F" w:rsidRPr="008B5B2D">
        <w:rPr>
          <w:rFonts w:ascii="Times New Roman" w:hAnsi="Times New Roman" w:cs="Times New Roman"/>
          <w:sz w:val="24"/>
          <w:szCs w:val="24"/>
        </w:rPr>
        <w:t xml:space="preserve"> психоневрологічний інтернат </w:t>
      </w:r>
    </w:p>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Код за ЄДРПОУ</w:t>
      </w:r>
      <w:r w:rsidRPr="008B5B2D">
        <w:rPr>
          <w:rFonts w:ascii="Times New Roman" w:hAnsi="Times New Roman" w:cs="Times New Roman"/>
          <w:sz w:val="24"/>
          <w:szCs w:val="24"/>
        </w:rPr>
        <w:t>: 03188180</w:t>
      </w:r>
    </w:p>
    <w:p w:rsidR="0036668F" w:rsidRPr="008B5B2D" w:rsidRDefault="00373339" w:rsidP="0036668F">
      <w:pPr>
        <w:rPr>
          <w:rFonts w:ascii="Times New Roman" w:hAnsi="Times New Roman" w:cs="Times New Roman"/>
          <w:sz w:val="24"/>
          <w:szCs w:val="24"/>
        </w:rPr>
      </w:pPr>
      <w:r w:rsidRPr="008B5B2D">
        <w:rPr>
          <w:rFonts w:ascii="Times New Roman" w:hAnsi="Times New Roman" w:cs="Times New Roman"/>
          <w:b/>
          <w:bCs/>
          <w:sz w:val="24"/>
          <w:szCs w:val="24"/>
        </w:rPr>
        <w:t>Ідентиф</w:t>
      </w:r>
      <w:r w:rsidR="0036668F" w:rsidRPr="008B5B2D">
        <w:rPr>
          <w:rFonts w:ascii="Times New Roman" w:hAnsi="Times New Roman" w:cs="Times New Roman"/>
          <w:b/>
          <w:bCs/>
          <w:sz w:val="24"/>
          <w:szCs w:val="24"/>
        </w:rPr>
        <w:t>ікатор  закупівлі:</w:t>
      </w:r>
      <w:r w:rsidR="0036668F" w:rsidRPr="008B5B2D">
        <w:rPr>
          <w:rFonts w:ascii="Times New Roman" w:hAnsi="Times New Roman" w:cs="Times New Roman"/>
          <w:sz w:val="24"/>
          <w:szCs w:val="24"/>
        </w:rPr>
        <w:t xml:space="preserve"> </w:t>
      </w:r>
      <w:r w:rsidR="00742A63" w:rsidRPr="008B5B2D">
        <w:rPr>
          <w:rFonts w:ascii="Times New Roman" w:hAnsi="Times New Roman" w:cs="Times New Roman"/>
          <w:b/>
          <w:bCs/>
          <w:sz w:val="24"/>
          <w:szCs w:val="24"/>
        </w:rPr>
        <w:tab/>
      </w:r>
      <w:r w:rsidR="00742A63" w:rsidRPr="0092634E">
        <w:rPr>
          <w:rFonts w:ascii="Times New Roman" w:hAnsi="Times New Roman" w:cs="Times New Roman"/>
          <w:b/>
          <w:bCs/>
          <w:sz w:val="24"/>
          <w:szCs w:val="24"/>
        </w:rPr>
        <w:t>UA-</w:t>
      </w:r>
      <w:r w:rsidR="0092634E" w:rsidRPr="0092634E">
        <w:rPr>
          <w:rFonts w:ascii="Times New Roman" w:hAnsi="Times New Roman" w:cs="Times New Roman"/>
          <w:b/>
          <w:bCs/>
          <w:sz w:val="24"/>
          <w:szCs w:val="24"/>
        </w:rPr>
        <w:t>2025</w:t>
      </w:r>
      <w:r w:rsidRPr="0092634E">
        <w:rPr>
          <w:rFonts w:ascii="Times New Roman" w:hAnsi="Times New Roman" w:cs="Times New Roman"/>
          <w:b/>
          <w:bCs/>
          <w:sz w:val="24"/>
          <w:szCs w:val="24"/>
        </w:rPr>
        <w:t>-</w:t>
      </w:r>
      <w:r w:rsidR="0092634E" w:rsidRPr="0092634E">
        <w:rPr>
          <w:rFonts w:ascii="Times New Roman" w:hAnsi="Times New Roman" w:cs="Times New Roman"/>
          <w:b/>
          <w:bCs/>
          <w:sz w:val="24"/>
          <w:szCs w:val="24"/>
        </w:rPr>
        <w:t>01</w:t>
      </w:r>
      <w:r w:rsidRPr="0092634E">
        <w:rPr>
          <w:rFonts w:ascii="Times New Roman" w:hAnsi="Times New Roman" w:cs="Times New Roman"/>
          <w:b/>
          <w:bCs/>
          <w:sz w:val="24"/>
          <w:szCs w:val="24"/>
        </w:rPr>
        <w:t>-</w:t>
      </w:r>
      <w:r w:rsidR="0092634E" w:rsidRPr="0092634E">
        <w:rPr>
          <w:rFonts w:ascii="Times New Roman" w:hAnsi="Times New Roman" w:cs="Times New Roman"/>
          <w:b/>
          <w:bCs/>
          <w:sz w:val="24"/>
          <w:szCs w:val="24"/>
        </w:rPr>
        <w:t>29</w:t>
      </w:r>
      <w:r w:rsidR="0036668F" w:rsidRPr="0092634E">
        <w:rPr>
          <w:rFonts w:ascii="Times New Roman" w:hAnsi="Times New Roman" w:cs="Times New Roman"/>
          <w:b/>
          <w:bCs/>
          <w:sz w:val="24"/>
          <w:szCs w:val="24"/>
        </w:rPr>
        <w:t>-</w:t>
      </w:r>
      <w:r w:rsidR="00742A63" w:rsidRPr="0092634E">
        <w:rPr>
          <w:rFonts w:ascii="Times New Roman" w:hAnsi="Times New Roman" w:cs="Times New Roman"/>
          <w:b/>
          <w:bCs/>
          <w:sz w:val="24"/>
          <w:szCs w:val="24"/>
        </w:rPr>
        <w:t>0</w:t>
      </w:r>
      <w:r w:rsidR="0092634E" w:rsidRPr="0092634E">
        <w:rPr>
          <w:rFonts w:ascii="Times New Roman" w:hAnsi="Times New Roman" w:cs="Times New Roman"/>
          <w:b/>
          <w:bCs/>
          <w:sz w:val="24"/>
          <w:szCs w:val="24"/>
        </w:rPr>
        <w:t>16099</w:t>
      </w:r>
      <w:r w:rsidR="00742A63" w:rsidRPr="0092634E">
        <w:rPr>
          <w:rFonts w:ascii="Times New Roman" w:hAnsi="Times New Roman" w:cs="Times New Roman"/>
          <w:b/>
          <w:bCs/>
          <w:sz w:val="24"/>
          <w:szCs w:val="24"/>
        </w:rPr>
        <w:t>-а.</w:t>
      </w:r>
      <w:r w:rsidR="0036668F" w:rsidRPr="0092634E">
        <w:rPr>
          <w:rFonts w:ascii="Times New Roman" w:hAnsi="Times New Roman" w:cs="Times New Roman"/>
          <w:b/>
          <w:bCs/>
          <w:sz w:val="24"/>
          <w:szCs w:val="24"/>
        </w:rPr>
        <w:tab/>
        <w:t xml:space="preserve"> </w:t>
      </w:r>
    </w:p>
    <w:p w:rsidR="0036668F" w:rsidRPr="005C573E"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Очікувана вартість</w:t>
      </w:r>
      <w:r w:rsidRPr="008B5B2D">
        <w:rPr>
          <w:rFonts w:ascii="Times New Roman" w:hAnsi="Times New Roman" w:cs="Times New Roman"/>
          <w:sz w:val="24"/>
          <w:szCs w:val="24"/>
        </w:rPr>
        <w:t xml:space="preserve">: </w:t>
      </w:r>
      <w:r w:rsidR="006C3681">
        <w:rPr>
          <w:rFonts w:ascii="Times New Roman" w:hAnsi="Times New Roman" w:cs="Times New Roman"/>
          <w:b/>
          <w:sz w:val="24"/>
          <w:szCs w:val="24"/>
        </w:rPr>
        <w:t>182</w:t>
      </w:r>
      <w:r w:rsidR="008B27C8" w:rsidRPr="005C573E">
        <w:rPr>
          <w:rFonts w:ascii="Times New Roman" w:hAnsi="Times New Roman" w:cs="Times New Roman"/>
          <w:b/>
          <w:sz w:val="24"/>
          <w:szCs w:val="24"/>
        </w:rPr>
        <w:t>00.00</w:t>
      </w:r>
      <w:r w:rsidRPr="005C573E">
        <w:rPr>
          <w:rFonts w:ascii="Times New Roman" w:hAnsi="Times New Roman" w:cs="Times New Roman"/>
          <w:b/>
          <w:sz w:val="24"/>
          <w:szCs w:val="24"/>
        </w:rPr>
        <w:t xml:space="preserve"> грн.</w:t>
      </w:r>
    </w:p>
    <w:p w:rsidR="00490561" w:rsidRDefault="0036668F" w:rsidP="00490561">
      <w:pPr>
        <w:rPr>
          <w:rFonts w:ascii="Times New Roman" w:hAnsi="Times New Roman" w:cs="Times New Roman"/>
          <w:b/>
          <w:sz w:val="24"/>
          <w:szCs w:val="24"/>
        </w:rPr>
      </w:pPr>
      <w:r w:rsidRPr="008B5B2D">
        <w:rPr>
          <w:rFonts w:ascii="Times New Roman" w:hAnsi="Times New Roman" w:cs="Times New Roman"/>
          <w:b/>
          <w:sz w:val="24"/>
          <w:szCs w:val="24"/>
        </w:rPr>
        <w:t xml:space="preserve">Кількість товару : </w:t>
      </w:r>
      <w:r w:rsidR="00373339" w:rsidRPr="008B5B2D">
        <w:rPr>
          <w:rFonts w:ascii="Times New Roman" w:hAnsi="Times New Roman" w:cs="Times New Roman"/>
          <w:b/>
          <w:sz w:val="24"/>
          <w:szCs w:val="24"/>
        </w:rPr>
        <w:t xml:space="preserve"> </w:t>
      </w:r>
      <w:r w:rsidR="006C3681">
        <w:rPr>
          <w:rFonts w:ascii="Times New Roman" w:hAnsi="Times New Roman" w:cs="Times New Roman"/>
          <w:b/>
          <w:sz w:val="24"/>
          <w:szCs w:val="24"/>
        </w:rPr>
        <w:t>горох</w:t>
      </w:r>
      <w:r w:rsidR="003B35CA" w:rsidRPr="005C573E">
        <w:rPr>
          <w:rFonts w:ascii="Times New Roman" w:hAnsi="Times New Roman" w:cs="Times New Roman"/>
          <w:b/>
          <w:sz w:val="24"/>
          <w:szCs w:val="24"/>
        </w:rPr>
        <w:t xml:space="preserve"> </w:t>
      </w:r>
      <w:r w:rsidR="00D70E0C">
        <w:rPr>
          <w:rFonts w:ascii="Times New Roman" w:hAnsi="Times New Roman" w:cs="Times New Roman"/>
          <w:b/>
          <w:sz w:val="24"/>
          <w:szCs w:val="24"/>
        </w:rPr>
        <w:t xml:space="preserve"> – </w:t>
      </w:r>
      <w:r w:rsidR="006C3681">
        <w:rPr>
          <w:rFonts w:ascii="Times New Roman" w:hAnsi="Times New Roman" w:cs="Times New Roman"/>
          <w:b/>
          <w:sz w:val="24"/>
          <w:szCs w:val="24"/>
        </w:rPr>
        <w:t>70</w:t>
      </w:r>
      <w:r w:rsidR="003B35CA">
        <w:rPr>
          <w:rFonts w:ascii="Times New Roman" w:hAnsi="Times New Roman" w:cs="Times New Roman"/>
          <w:b/>
          <w:sz w:val="24"/>
          <w:szCs w:val="24"/>
        </w:rPr>
        <w:t>0</w:t>
      </w:r>
      <w:r w:rsidR="00D70E0C">
        <w:rPr>
          <w:rFonts w:ascii="Times New Roman" w:hAnsi="Times New Roman" w:cs="Times New Roman"/>
          <w:b/>
          <w:sz w:val="24"/>
          <w:szCs w:val="24"/>
        </w:rPr>
        <w:t xml:space="preserve"> кг</w:t>
      </w:r>
    </w:p>
    <w:p w:rsidR="008B5B2D" w:rsidRPr="008B5B2D" w:rsidRDefault="008B5B2D" w:rsidP="00490561">
      <w:pPr>
        <w:jc w:val="center"/>
        <w:rPr>
          <w:rFonts w:ascii="Times New Roman" w:eastAsia="Calibri" w:hAnsi="Times New Roman" w:cs="Times New Roman"/>
          <w:b/>
          <w:sz w:val="24"/>
          <w:szCs w:val="24"/>
          <w:lang w:eastAsia="zh-CN"/>
        </w:rPr>
      </w:pPr>
      <w:r w:rsidRPr="008B5B2D">
        <w:rPr>
          <w:rFonts w:ascii="Times New Roman" w:eastAsia="Calibri" w:hAnsi="Times New Roman" w:cs="Times New Roman"/>
          <w:b/>
          <w:sz w:val="24"/>
          <w:szCs w:val="24"/>
          <w:lang w:eastAsia="zh-CN"/>
        </w:rPr>
        <w:t>Інформація</w:t>
      </w:r>
    </w:p>
    <w:p w:rsidR="008B5B2D" w:rsidRPr="008B5B2D" w:rsidRDefault="008B5B2D" w:rsidP="008B5B2D">
      <w:pPr>
        <w:spacing w:after="0" w:line="276" w:lineRule="auto"/>
        <w:jc w:val="center"/>
        <w:rPr>
          <w:rFonts w:ascii="Times New Roman" w:eastAsia="Calibri" w:hAnsi="Times New Roman" w:cs="Times New Roman"/>
          <w:b/>
          <w:sz w:val="24"/>
          <w:szCs w:val="24"/>
          <w:lang w:eastAsia="zh-CN"/>
        </w:rPr>
      </w:pPr>
      <w:r w:rsidRPr="008B5B2D">
        <w:rPr>
          <w:rFonts w:ascii="Times New Roman" w:eastAsia="Calibri" w:hAnsi="Times New Roman" w:cs="Times New Roman"/>
          <w:b/>
          <w:sz w:val="24"/>
          <w:szCs w:val="24"/>
          <w:lang w:eastAsia="zh-CN"/>
        </w:rPr>
        <w:t xml:space="preserve">про необхідні технічні, якісні та кількісні характеристики предмета закупівлі </w:t>
      </w:r>
    </w:p>
    <w:p w:rsidR="007820A1" w:rsidRPr="007820A1" w:rsidRDefault="007820A1" w:rsidP="007820A1">
      <w:pPr>
        <w:suppressAutoHyphens/>
        <w:spacing w:before="280" w:after="28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w:t>
      </w:r>
      <w:r w:rsidRPr="007820A1">
        <w:rPr>
          <w:rFonts w:ascii="Times New Roman" w:eastAsia="Times New Roman" w:hAnsi="Times New Roman" w:cs="Times New Roman"/>
          <w:b/>
          <w:sz w:val="24"/>
          <w:szCs w:val="24"/>
          <w:lang w:eastAsia="ar-SA"/>
        </w:rPr>
        <w:t>ЕХНІЧНІ ВИМОГИ</w:t>
      </w:r>
    </w:p>
    <w:p w:rsidR="007820A1" w:rsidRPr="007820A1" w:rsidRDefault="007820A1" w:rsidP="007820A1">
      <w:pPr>
        <w:suppressAutoHyphens/>
        <w:spacing w:after="0" w:line="240" w:lineRule="auto"/>
        <w:ind w:left="993" w:hanging="360"/>
        <w:contextualSpacing/>
        <w:jc w:val="both"/>
        <w:rPr>
          <w:rFonts w:ascii="Times New Roman" w:eastAsia="Times New Roman" w:hAnsi="Times New Roman" w:cs="Times New Roman"/>
          <w:b/>
          <w:bCs/>
          <w:sz w:val="24"/>
          <w:szCs w:val="24"/>
          <w:lang w:eastAsia="uk-UA"/>
        </w:rPr>
      </w:pPr>
      <w:r w:rsidRPr="007820A1">
        <w:rPr>
          <w:rFonts w:ascii="Times New Roman" w:eastAsia="Times New Roman" w:hAnsi="Times New Roman" w:cs="Times New Roman"/>
          <w:b/>
          <w:bCs/>
          <w:sz w:val="24"/>
          <w:szCs w:val="24"/>
          <w:lang w:eastAsia="uk-UA"/>
        </w:rPr>
        <w:t>ДК 021:2015 - 15610000-7 Продукція борошномельно-круп'яної промисловості</w:t>
      </w:r>
    </w:p>
    <w:p w:rsidR="007820A1" w:rsidRPr="007820A1" w:rsidRDefault="007820A1" w:rsidP="007820A1">
      <w:pPr>
        <w:suppressAutoHyphens/>
        <w:spacing w:after="0" w:line="240" w:lineRule="auto"/>
        <w:ind w:left="993" w:hanging="360"/>
        <w:contextualSpacing/>
        <w:jc w:val="both"/>
        <w:rPr>
          <w:rFonts w:ascii="Times New Roman" w:eastAsia="Times New Roman" w:hAnsi="Times New Roman" w:cs="Times New Roman"/>
          <w:b/>
          <w:bCs/>
          <w:sz w:val="24"/>
          <w:szCs w:val="24"/>
          <w:lang w:eastAsia="uk-UA"/>
        </w:rPr>
      </w:pPr>
    </w:p>
    <w:tbl>
      <w:tblPr>
        <w:tblStyle w:val="113"/>
        <w:tblW w:w="9629" w:type="dxa"/>
        <w:tblLayout w:type="fixed"/>
        <w:tblLook w:val="04A0" w:firstRow="1" w:lastRow="0" w:firstColumn="1" w:lastColumn="0" w:noHBand="0" w:noVBand="1"/>
      </w:tblPr>
      <w:tblGrid>
        <w:gridCol w:w="714"/>
        <w:gridCol w:w="1846"/>
        <w:gridCol w:w="4165"/>
        <w:gridCol w:w="1210"/>
        <w:gridCol w:w="1694"/>
      </w:tblGrid>
      <w:tr w:rsidR="007820A1" w:rsidRPr="007820A1" w:rsidTr="001A4894">
        <w:tc>
          <w:tcPr>
            <w:tcW w:w="714" w:type="dxa"/>
          </w:tcPr>
          <w:p w:rsidR="007820A1" w:rsidRPr="007820A1" w:rsidRDefault="007820A1" w:rsidP="007820A1">
            <w:pPr>
              <w:widowControl w:val="0"/>
              <w:jc w:val="center"/>
              <w:rPr>
                <w:rFonts w:ascii="Times New Roman" w:eastAsia="Times New Roman" w:hAnsi="Times New Roman"/>
                <w:b/>
                <w:iCs/>
                <w:sz w:val="24"/>
                <w:szCs w:val="24"/>
              </w:rPr>
            </w:pPr>
            <w:r w:rsidRPr="007820A1">
              <w:rPr>
                <w:rFonts w:ascii="Times New Roman" w:eastAsia="Times New Roman" w:hAnsi="Times New Roman"/>
                <w:b/>
                <w:iCs/>
                <w:sz w:val="24"/>
                <w:szCs w:val="24"/>
              </w:rPr>
              <w:t>№ п/п</w:t>
            </w:r>
          </w:p>
        </w:tc>
        <w:tc>
          <w:tcPr>
            <w:tcW w:w="1846" w:type="dxa"/>
          </w:tcPr>
          <w:p w:rsidR="007820A1" w:rsidRPr="007820A1" w:rsidRDefault="007820A1" w:rsidP="007820A1">
            <w:pPr>
              <w:widowControl w:val="0"/>
              <w:jc w:val="center"/>
              <w:rPr>
                <w:rFonts w:ascii="Times New Roman" w:eastAsia="Times New Roman" w:hAnsi="Times New Roman"/>
                <w:b/>
                <w:iCs/>
                <w:sz w:val="24"/>
                <w:szCs w:val="24"/>
              </w:rPr>
            </w:pPr>
            <w:r w:rsidRPr="007820A1">
              <w:rPr>
                <w:rFonts w:ascii="Times New Roman" w:eastAsia="Times New Roman" w:hAnsi="Times New Roman"/>
                <w:b/>
                <w:iCs/>
                <w:sz w:val="24"/>
                <w:szCs w:val="24"/>
              </w:rPr>
              <w:t>Найменування товару</w:t>
            </w:r>
          </w:p>
        </w:tc>
        <w:tc>
          <w:tcPr>
            <w:tcW w:w="4165" w:type="dxa"/>
          </w:tcPr>
          <w:p w:rsidR="007820A1" w:rsidRPr="007820A1" w:rsidRDefault="007820A1" w:rsidP="007820A1">
            <w:pPr>
              <w:widowControl w:val="0"/>
              <w:jc w:val="center"/>
              <w:rPr>
                <w:rFonts w:ascii="Times New Roman" w:eastAsia="Times New Roman" w:hAnsi="Times New Roman"/>
                <w:b/>
                <w:iCs/>
                <w:sz w:val="24"/>
                <w:szCs w:val="24"/>
              </w:rPr>
            </w:pPr>
            <w:r w:rsidRPr="007820A1">
              <w:rPr>
                <w:rFonts w:ascii="Times New Roman" w:eastAsia="Times New Roman" w:hAnsi="Times New Roman"/>
                <w:b/>
                <w:iCs/>
                <w:sz w:val="24"/>
                <w:szCs w:val="24"/>
              </w:rPr>
              <w:t>Опис та характеристика товару</w:t>
            </w:r>
          </w:p>
        </w:tc>
        <w:tc>
          <w:tcPr>
            <w:tcW w:w="1210" w:type="dxa"/>
          </w:tcPr>
          <w:p w:rsidR="007820A1" w:rsidRPr="007820A1" w:rsidRDefault="007820A1" w:rsidP="007820A1">
            <w:pPr>
              <w:widowControl w:val="0"/>
              <w:jc w:val="center"/>
              <w:rPr>
                <w:rFonts w:ascii="Times New Roman" w:eastAsia="Times New Roman" w:hAnsi="Times New Roman"/>
                <w:b/>
                <w:iCs/>
                <w:sz w:val="24"/>
                <w:szCs w:val="24"/>
              </w:rPr>
            </w:pPr>
            <w:r w:rsidRPr="007820A1">
              <w:rPr>
                <w:rFonts w:ascii="Times New Roman" w:eastAsia="Times New Roman" w:hAnsi="Times New Roman"/>
                <w:b/>
                <w:iCs/>
                <w:sz w:val="24"/>
                <w:szCs w:val="24"/>
              </w:rPr>
              <w:t>Одиниця виміру</w:t>
            </w:r>
          </w:p>
        </w:tc>
        <w:tc>
          <w:tcPr>
            <w:tcW w:w="1694" w:type="dxa"/>
          </w:tcPr>
          <w:p w:rsidR="007820A1" w:rsidRPr="007820A1" w:rsidRDefault="007820A1" w:rsidP="007820A1">
            <w:pPr>
              <w:widowControl w:val="0"/>
              <w:jc w:val="center"/>
              <w:rPr>
                <w:rFonts w:ascii="Times New Roman" w:eastAsia="Times New Roman" w:hAnsi="Times New Roman"/>
                <w:b/>
                <w:iCs/>
                <w:sz w:val="24"/>
                <w:szCs w:val="24"/>
              </w:rPr>
            </w:pPr>
            <w:r w:rsidRPr="007820A1">
              <w:rPr>
                <w:rFonts w:ascii="Times New Roman" w:eastAsia="Times New Roman" w:hAnsi="Times New Roman"/>
                <w:b/>
                <w:iCs/>
                <w:sz w:val="24"/>
                <w:szCs w:val="24"/>
              </w:rPr>
              <w:t>Кількість</w:t>
            </w:r>
          </w:p>
        </w:tc>
      </w:tr>
      <w:tr w:rsidR="007820A1" w:rsidRPr="007820A1" w:rsidTr="001A4894">
        <w:tc>
          <w:tcPr>
            <w:tcW w:w="714" w:type="dxa"/>
          </w:tcPr>
          <w:p w:rsidR="007820A1" w:rsidRPr="007820A1" w:rsidRDefault="007820A1" w:rsidP="007820A1">
            <w:pPr>
              <w:widowControl w:val="0"/>
              <w:jc w:val="center"/>
              <w:rPr>
                <w:rFonts w:ascii="Times New Roman" w:eastAsia="Times New Roman" w:hAnsi="Times New Roman"/>
                <w:bCs/>
                <w:iCs/>
                <w:sz w:val="24"/>
                <w:szCs w:val="24"/>
              </w:rPr>
            </w:pPr>
            <w:r w:rsidRPr="007820A1">
              <w:rPr>
                <w:rFonts w:ascii="Times New Roman" w:eastAsia="Times New Roman" w:hAnsi="Times New Roman"/>
                <w:bCs/>
                <w:iCs/>
                <w:sz w:val="24"/>
                <w:szCs w:val="24"/>
              </w:rPr>
              <w:t>1</w:t>
            </w:r>
          </w:p>
        </w:tc>
        <w:tc>
          <w:tcPr>
            <w:tcW w:w="1846" w:type="dxa"/>
          </w:tcPr>
          <w:p w:rsidR="007820A1" w:rsidRPr="007820A1" w:rsidRDefault="007820A1" w:rsidP="007820A1">
            <w:pPr>
              <w:widowControl w:val="0"/>
              <w:rPr>
                <w:rFonts w:ascii="Times New Roman" w:eastAsia="Times New Roman" w:hAnsi="Times New Roman"/>
                <w:bCs/>
                <w:iCs/>
                <w:sz w:val="24"/>
                <w:szCs w:val="24"/>
              </w:rPr>
            </w:pPr>
            <w:r w:rsidRPr="007820A1">
              <w:rPr>
                <w:rFonts w:ascii="Times New Roman" w:eastAsia="Times New Roman" w:hAnsi="Times New Roman"/>
                <w:bCs/>
                <w:iCs/>
                <w:sz w:val="24"/>
                <w:szCs w:val="24"/>
              </w:rPr>
              <w:t>Горох</w:t>
            </w:r>
          </w:p>
        </w:tc>
        <w:tc>
          <w:tcPr>
            <w:tcW w:w="4165" w:type="dxa"/>
          </w:tcPr>
          <w:p w:rsidR="007820A1" w:rsidRPr="007820A1" w:rsidRDefault="007820A1" w:rsidP="007820A1">
            <w:pPr>
              <w:widowControl w:val="0"/>
              <w:jc w:val="both"/>
              <w:rPr>
                <w:rFonts w:ascii="Times New Roman" w:hAnsi="Times New Roman"/>
                <w:color w:val="000000"/>
                <w:sz w:val="23"/>
                <w:szCs w:val="23"/>
                <w:lang w:eastAsia="ru-RU"/>
              </w:rPr>
            </w:pPr>
            <w:r w:rsidRPr="007820A1">
              <w:rPr>
                <w:rFonts w:ascii="Times New Roman" w:hAnsi="Times New Roman"/>
                <w:color w:val="000000"/>
                <w:sz w:val="23"/>
                <w:szCs w:val="23"/>
                <w:lang w:eastAsia="ru-RU"/>
              </w:rPr>
              <w:t>повинні бути однорідні по розміру, мати типове забарвлення, запах та смак. Без сторонніх домішок, шкідників, не мати присмаку гіркоти, кислоти, плісняви. Розфасовані в чисті сухі мішки, пакети. Упаковка товару повинна відповідати діючим державним стандартам і правилам, забезпечувати захист і зберігання товару від пошкодження під час транспортування від місця завантаження до місця поставки (відвантаження). На упаковці (тарі) обов’язково повинно бути вказано склад продукту, дата виготовлення, термін придатності, умови зберігання, дані про виробника.</w:t>
            </w:r>
          </w:p>
        </w:tc>
        <w:tc>
          <w:tcPr>
            <w:tcW w:w="1210" w:type="dxa"/>
          </w:tcPr>
          <w:p w:rsidR="007820A1" w:rsidRPr="007820A1" w:rsidRDefault="007820A1" w:rsidP="007820A1">
            <w:pPr>
              <w:widowControl w:val="0"/>
              <w:jc w:val="center"/>
              <w:rPr>
                <w:rFonts w:ascii="Times New Roman" w:eastAsia="Times New Roman" w:hAnsi="Times New Roman"/>
                <w:bCs/>
                <w:iCs/>
                <w:sz w:val="24"/>
                <w:szCs w:val="24"/>
              </w:rPr>
            </w:pPr>
            <w:r w:rsidRPr="007820A1">
              <w:rPr>
                <w:rFonts w:ascii="Times New Roman" w:eastAsia="Times New Roman" w:hAnsi="Times New Roman"/>
                <w:bCs/>
                <w:iCs/>
                <w:sz w:val="24"/>
                <w:szCs w:val="24"/>
              </w:rPr>
              <w:t>кг</w:t>
            </w:r>
          </w:p>
        </w:tc>
        <w:tc>
          <w:tcPr>
            <w:tcW w:w="1694" w:type="dxa"/>
          </w:tcPr>
          <w:p w:rsidR="007820A1" w:rsidRPr="007820A1" w:rsidRDefault="007820A1" w:rsidP="007820A1">
            <w:pPr>
              <w:widowControl w:val="0"/>
              <w:jc w:val="center"/>
              <w:rPr>
                <w:rFonts w:ascii="Times New Roman" w:eastAsia="Times New Roman" w:hAnsi="Times New Roman"/>
                <w:bCs/>
                <w:iCs/>
                <w:sz w:val="24"/>
                <w:szCs w:val="24"/>
              </w:rPr>
            </w:pPr>
            <w:r w:rsidRPr="007820A1">
              <w:rPr>
                <w:rFonts w:ascii="Times New Roman" w:eastAsia="Times New Roman" w:hAnsi="Times New Roman"/>
                <w:bCs/>
                <w:iCs/>
                <w:sz w:val="24"/>
                <w:szCs w:val="24"/>
              </w:rPr>
              <w:t>700</w:t>
            </w:r>
          </w:p>
        </w:tc>
      </w:tr>
      <w:tr w:rsidR="007820A1" w:rsidRPr="007820A1" w:rsidTr="001A4894">
        <w:tc>
          <w:tcPr>
            <w:tcW w:w="714" w:type="dxa"/>
            <w:tcBorders>
              <w:top w:val="nil"/>
            </w:tcBorders>
          </w:tcPr>
          <w:p w:rsidR="007820A1" w:rsidRPr="007820A1" w:rsidRDefault="007820A1" w:rsidP="007820A1">
            <w:pPr>
              <w:widowControl w:val="0"/>
              <w:jc w:val="center"/>
              <w:rPr>
                <w:rFonts w:ascii="Times New Roman" w:eastAsia="Times New Roman" w:hAnsi="Times New Roman"/>
                <w:bCs/>
                <w:iCs/>
                <w:sz w:val="24"/>
                <w:szCs w:val="24"/>
              </w:rPr>
            </w:pPr>
          </w:p>
        </w:tc>
        <w:tc>
          <w:tcPr>
            <w:tcW w:w="1846" w:type="dxa"/>
            <w:tcBorders>
              <w:top w:val="nil"/>
            </w:tcBorders>
          </w:tcPr>
          <w:p w:rsidR="007820A1" w:rsidRPr="007820A1" w:rsidRDefault="007820A1" w:rsidP="007820A1">
            <w:pPr>
              <w:widowControl w:val="0"/>
              <w:rPr>
                <w:rFonts w:ascii="Times New Roman" w:eastAsia="Times New Roman" w:hAnsi="Times New Roman"/>
                <w:bCs/>
                <w:iCs/>
                <w:sz w:val="24"/>
                <w:szCs w:val="24"/>
              </w:rPr>
            </w:pPr>
          </w:p>
        </w:tc>
        <w:tc>
          <w:tcPr>
            <w:tcW w:w="4165" w:type="dxa"/>
            <w:tcBorders>
              <w:top w:val="nil"/>
            </w:tcBorders>
          </w:tcPr>
          <w:p w:rsidR="007820A1" w:rsidRPr="007820A1" w:rsidRDefault="007820A1" w:rsidP="007820A1">
            <w:pPr>
              <w:widowControl w:val="0"/>
              <w:jc w:val="both"/>
              <w:rPr>
                <w:rFonts w:ascii="Times New Roman" w:hAnsi="Times New Roman"/>
                <w:color w:val="000000"/>
                <w:sz w:val="23"/>
                <w:szCs w:val="23"/>
                <w:lang w:eastAsia="ru-RU"/>
              </w:rPr>
            </w:pPr>
          </w:p>
        </w:tc>
        <w:tc>
          <w:tcPr>
            <w:tcW w:w="1210" w:type="dxa"/>
            <w:tcBorders>
              <w:top w:val="nil"/>
            </w:tcBorders>
          </w:tcPr>
          <w:p w:rsidR="007820A1" w:rsidRPr="007820A1" w:rsidRDefault="007820A1" w:rsidP="007820A1">
            <w:pPr>
              <w:widowControl w:val="0"/>
              <w:jc w:val="center"/>
              <w:rPr>
                <w:rFonts w:ascii="Times New Roman" w:eastAsia="Times New Roman" w:hAnsi="Times New Roman"/>
                <w:bCs/>
                <w:iCs/>
                <w:sz w:val="24"/>
                <w:szCs w:val="24"/>
              </w:rPr>
            </w:pPr>
          </w:p>
        </w:tc>
        <w:tc>
          <w:tcPr>
            <w:tcW w:w="1694" w:type="dxa"/>
            <w:tcBorders>
              <w:top w:val="nil"/>
            </w:tcBorders>
          </w:tcPr>
          <w:p w:rsidR="007820A1" w:rsidRPr="007820A1" w:rsidRDefault="007820A1" w:rsidP="007820A1">
            <w:pPr>
              <w:widowControl w:val="0"/>
              <w:jc w:val="center"/>
              <w:rPr>
                <w:rFonts w:ascii="Times New Roman" w:eastAsia="Times New Roman" w:hAnsi="Times New Roman"/>
                <w:bCs/>
                <w:iCs/>
                <w:sz w:val="24"/>
                <w:szCs w:val="24"/>
              </w:rPr>
            </w:pPr>
          </w:p>
        </w:tc>
      </w:tr>
    </w:tbl>
    <w:p w:rsidR="007820A1" w:rsidRPr="007820A1" w:rsidRDefault="007820A1" w:rsidP="007820A1">
      <w:pPr>
        <w:suppressAutoHyphens/>
        <w:spacing w:after="0" w:line="240" w:lineRule="auto"/>
        <w:jc w:val="center"/>
        <w:rPr>
          <w:rFonts w:ascii="Times New Roman" w:eastAsia="Times New Roman" w:hAnsi="Times New Roman" w:cs="Times New Roman"/>
          <w:b/>
          <w:i/>
          <w:sz w:val="24"/>
          <w:szCs w:val="24"/>
        </w:rPr>
      </w:pPr>
    </w:p>
    <w:p w:rsidR="007820A1" w:rsidRPr="007820A1" w:rsidRDefault="007820A1" w:rsidP="007820A1">
      <w:pPr>
        <w:widowControl w:val="0"/>
        <w:suppressAutoHyphens/>
        <w:spacing w:after="0" w:line="240" w:lineRule="auto"/>
        <w:jc w:val="both"/>
        <w:rPr>
          <w:rFonts w:ascii="Times New Roman" w:eastAsia="Calibri" w:hAnsi="Times New Roman" w:cs="Times New Roman"/>
          <w:sz w:val="23"/>
          <w:szCs w:val="23"/>
          <w:lang w:eastAsia="ru-RU"/>
        </w:rPr>
      </w:pPr>
      <w:r w:rsidRPr="007820A1">
        <w:rPr>
          <w:rFonts w:ascii="Times New Roman" w:eastAsia="Calibri" w:hAnsi="Times New Roman" w:cs="Times New Roman"/>
          <w:sz w:val="23"/>
          <w:szCs w:val="23"/>
          <w:lang w:eastAsia="ru-RU"/>
        </w:rPr>
        <w:tab/>
      </w:r>
      <w:r w:rsidRPr="007820A1">
        <w:rPr>
          <w:rFonts w:ascii="Times New Roman" w:eastAsia="Calibri" w:hAnsi="Times New Roman" w:cs="Times New Roman"/>
          <w:sz w:val="26"/>
          <w:szCs w:val="26"/>
          <w:lang w:eastAsia="ru-RU"/>
        </w:rPr>
        <w:t>Термін придатності (зберігання) товару на момент поставки, повинен становити згідно з терміном, вказаним на упаковці, з залишковим терміном придатності на момент постачання не менше ніж 90%. Документи, що супроводжують товар та упаковка товару повинні містити чітку інформацію про дату виготовлення товару.</w:t>
      </w:r>
    </w:p>
    <w:p w:rsidR="007820A1" w:rsidRPr="007820A1" w:rsidRDefault="007820A1" w:rsidP="007820A1">
      <w:pPr>
        <w:widowControl w:val="0"/>
        <w:suppressAutoHyphens/>
        <w:spacing w:after="0" w:line="240" w:lineRule="auto"/>
        <w:jc w:val="both"/>
        <w:rPr>
          <w:rFonts w:ascii="Times New Roman" w:eastAsia="Calibri" w:hAnsi="Times New Roman" w:cs="Times New Roman"/>
          <w:sz w:val="26"/>
          <w:szCs w:val="26"/>
          <w:lang w:eastAsia="ru-RU"/>
        </w:rPr>
      </w:pPr>
      <w:r w:rsidRPr="007820A1">
        <w:rPr>
          <w:rFonts w:ascii="Times New Roman" w:eastAsia="Calibri" w:hAnsi="Times New Roman" w:cs="Times New Roman"/>
          <w:sz w:val="26"/>
          <w:szCs w:val="26"/>
          <w:lang w:eastAsia="ru-RU"/>
        </w:rPr>
        <w:t>Упаковка товару повинна відповідати діючим державним стандартам і правилам, забезпечувати захист і зберігання товару від пошкодження під час транспортування від місця завантаження до місця поставки (відвантаження).</w:t>
      </w:r>
    </w:p>
    <w:p w:rsidR="007820A1" w:rsidRPr="007820A1" w:rsidRDefault="007820A1" w:rsidP="007820A1">
      <w:pPr>
        <w:suppressAutoHyphens/>
        <w:spacing w:after="0" w:line="240" w:lineRule="auto"/>
        <w:ind w:firstLine="708"/>
        <w:jc w:val="both"/>
        <w:rPr>
          <w:rFonts w:ascii="Times New Roman" w:eastAsia="Times New Roman" w:hAnsi="Times New Roman" w:cs="Times New Roman"/>
          <w:color w:val="000000"/>
          <w:sz w:val="27"/>
          <w:szCs w:val="27"/>
          <w:lang w:eastAsia="uk-UA"/>
        </w:rPr>
      </w:pPr>
      <w:r w:rsidRPr="007820A1">
        <w:rPr>
          <w:rFonts w:ascii="Times New Roman" w:eastAsia="Times New Roman" w:hAnsi="Times New Roman" w:cs="Times New Roman"/>
          <w:color w:val="000000"/>
          <w:sz w:val="27"/>
          <w:szCs w:val="27"/>
          <w:lang w:eastAsia="uk-UA"/>
        </w:rPr>
        <w:t>Дотримання строків придатності продуктів харчування</w:t>
      </w:r>
    </w:p>
    <w:p w:rsidR="007820A1" w:rsidRPr="007820A1" w:rsidRDefault="007820A1" w:rsidP="007820A1">
      <w:pPr>
        <w:suppressAutoHyphens/>
        <w:spacing w:after="0" w:line="240" w:lineRule="auto"/>
        <w:ind w:firstLine="708"/>
        <w:jc w:val="both"/>
        <w:rPr>
          <w:rFonts w:ascii="Times New Roman" w:eastAsia="Times New Roman" w:hAnsi="Times New Roman" w:cs="Times New Roman"/>
          <w:color w:val="000000"/>
          <w:sz w:val="27"/>
          <w:szCs w:val="27"/>
          <w:lang w:eastAsia="uk-UA"/>
        </w:rPr>
      </w:pPr>
      <w:r w:rsidRPr="007820A1">
        <w:rPr>
          <w:rFonts w:ascii="Times New Roman" w:eastAsia="Times New Roman" w:hAnsi="Times New Roman" w:cs="Times New Roman"/>
          <w:color w:val="000000"/>
          <w:sz w:val="27"/>
          <w:szCs w:val="27"/>
          <w:lang w:eastAsia="uk-UA"/>
        </w:rPr>
        <w:lastRenderedPageBreak/>
        <w:t xml:space="preserve">Умови поставки – виключно в асортименті та обсязі, зазначених у заявці </w:t>
      </w:r>
      <w:bookmarkStart w:id="0" w:name="_GoBack"/>
      <w:bookmarkEnd w:id="0"/>
      <w:r w:rsidRPr="007820A1">
        <w:rPr>
          <w:rFonts w:ascii="Times New Roman" w:eastAsia="Times New Roman" w:hAnsi="Times New Roman" w:cs="Times New Roman"/>
          <w:color w:val="000000"/>
          <w:sz w:val="27"/>
          <w:szCs w:val="27"/>
          <w:lang w:eastAsia="uk-UA"/>
        </w:rPr>
        <w:t xml:space="preserve"> графіку затвердженого керівником закладу в який постачатимуться продукти харчування та учасником-переможцем торгів.</w:t>
      </w:r>
    </w:p>
    <w:p w:rsidR="007820A1" w:rsidRPr="007820A1" w:rsidRDefault="007820A1" w:rsidP="007820A1">
      <w:pPr>
        <w:suppressAutoHyphens/>
        <w:spacing w:after="0" w:line="240" w:lineRule="auto"/>
        <w:ind w:firstLine="708"/>
        <w:jc w:val="both"/>
        <w:rPr>
          <w:rFonts w:ascii="Times New Roman" w:eastAsia="Times New Roman" w:hAnsi="Times New Roman" w:cs="Times New Roman"/>
          <w:color w:val="000000"/>
          <w:sz w:val="27"/>
          <w:szCs w:val="27"/>
          <w:lang w:eastAsia="uk-UA"/>
        </w:rPr>
      </w:pPr>
      <w:r w:rsidRPr="007820A1">
        <w:rPr>
          <w:rFonts w:ascii="Times New Roman" w:eastAsia="Times New Roman" w:hAnsi="Times New Roman" w:cs="Times New Roman"/>
          <w:color w:val="000000"/>
          <w:sz w:val="27"/>
          <w:szCs w:val="27"/>
          <w:lang w:eastAsia="uk-UA"/>
        </w:rPr>
        <w:t>Даний товар, що є предметом закупівлі, повинен відповідати вимогам діючого законодавства щодо його якості. Учасник гарантує листом те, що буде надавати необхідні документи що засвідчують якість товару на кожну партію товару, при поставці. В ціну товару повинні входити пакування, фасування, транспортні послуги, навантаження та розвантаження, інші витрати.</w:t>
      </w:r>
    </w:p>
    <w:p w:rsidR="007820A1" w:rsidRPr="007820A1" w:rsidRDefault="007820A1" w:rsidP="007820A1">
      <w:pPr>
        <w:suppressAutoHyphens/>
        <w:spacing w:after="0" w:line="240" w:lineRule="auto"/>
        <w:ind w:firstLine="708"/>
        <w:jc w:val="both"/>
        <w:rPr>
          <w:rFonts w:ascii="Times New Roman" w:eastAsia="Times New Roman" w:hAnsi="Times New Roman" w:cs="Times New Roman"/>
          <w:color w:val="000000"/>
          <w:sz w:val="27"/>
          <w:szCs w:val="27"/>
          <w:lang w:eastAsia="uk-UA"/>
        </w:rPr>
      </w:pPr>
      <w:r w:rsidRPr="007820A1">
        <w:rPr>
          <w:rFonts w:ascii="Times New Roman" w:eastAsia="Times New Roman" w:hAnsi="Times New Roman" w:cs="Times New Roman"/>
          <w:color w:val="000000"/>
          <w:sz w:val="27"/>
          <w:szCs w:val="27"/>
          <w:lang w:eastAsia="uk-UA"/>
        </w:rPr>
        <w:t>При прийомі даний товар повинен відповідати вазі, яка зазначена у супровідних документах. Кожна партія товару повинна супроводжуватись документом, який підтверджує його якість та безпеку.</w:t>
      </w:r>
    </w:p>
    <w:p w:rsidR="007820A1" w:rsidRPr="007820A1" w:rsidRDefault="007820A1" w:rsidP="007820A1">
      <w:pPr>
        <w:suppressAutoHyphens/>
        <w:spacing w:after="0" w:line="240" w:lineRule="auto"/>
        <w:ind w:firstLine="708"/>
        <w:jc w:val="both"/>
        <w:rPr>
          <w:rFonts w:ascii="Times New Roman" w:eastAsia="Times New Roman" w:hAnsi="Times New Roman" w:cs="Times New Roman"/>
          <w:color w:val="000000"/>
          <w:sz w:val="27"/>
          <w:szCs w:val="27"/>
          <w:lang w:eastAsia="uk-UA"/>
        </w:rPr>
      </w:pPr>
      <w:r w:rsidRPr="007820A1">
        <w:rPr>
          <w:rFonts w:ascii="Times New Roman" w:eastAsia="Times New Roman" w:hAnsi="Times New Roman" w:cs="Times New Roman"/>
          <w:color w:val="000000"/>
          <w:sz w:val="27"/>
          <w:szCs w:val="27"/>
          <w:lang w:eastAsia="uk-UA"/>
        </w:rPr>
        <w:t>Поставка товару здійснюється окремими невеликими партіями, відповідним транспортом та відповідно до замовлень закладу.</w:t>
      </w:r>
    </w:p>
    <w:p w:rsidR="007820A1" w:rsidRPr="007820A1" w:rsidRDefault="007820A1" w:rsidP="007820A1">
      <w:pPr>
        <w:suppressAutoHyphens/>
        <w:spacing w:after="0" w:line="240" w:lineRule="auto"/>
        <w:ind w:firstLine="708"/>
        <w:jc w:val="both"/>
        <w:rPr>
          <w:rFonts w:ascii="Times New Roman" w:eastAsia="Times New Roman" w:hAnsi="Times New Roman" w:cs="Times New Roman"/>
          <w:color w:val="000000"/>
          <w:sz w:val="27"/>
          <w:szCs w:val="27"/>
          <w:lang w:eastAsia="uk-UA"/>
        </w:rPr>
      </w:pPr>
      <w:r w:rsidRPr="007820A1">
        <w:rPr>
          <w:rFonts w:ascii="Times New Roman" w:eastAsia="Times New Roman" w:hAnsi="Times New Roman" w:cs="Times New Roman"/>
          <w:color w:val="000000"/>
          <w:sz w:val="27"/>
          <w:szCs w:val="27"/>
          <w:lang w:eastAsia="uk-UA"/>
        </w:rPr>
        <w:t>Продукти харчування повинні мати маркування у відповідності до вимог законодавства України.</w:t>
      </w:r>
    </w:p>
    <w:p w:rsidR="007820A1" w:rsidRPr="007820A1" w:rsidRDefault="007820A1" w:rsidP="007820A1">
      <w:pPr>
        <w:suppressAutoHyphens/>
        <w:spacing w:after="0" w:line="240" w:lineRule="auto"/>
        <w:ind w:firstLine="708"/>
        <w:jc w:val="both"/>
        <w:rPr>
          <w:rFonts w:ascii="Times New Roman" w:eastAsia="Times New Roman" w:hAnsi="Times New Roman" w:cs="Times New Roman"/>
          <w:color w:val="000000"/>
          <w:sz w:val="27"/>
          <w:szCs w:val="27"/>
          <w:lang w:eastAsia="uk-UA"/>
        </w:rPr>
      </w:pPr>
      <w:r w:rsidRPr="007820A1">
        <w:rPr>
          <w:rFonts w:ascii="Times New Roman" w:eastAsia="Times New Roman" w:hAnsi="Times New Roman" w:cs="Times New Roman"/>
          <w:color w:val="000000"/>
          <w:sz w:val="27"/>
          <w:szCs w:val="27"/>
          <w:lang w:eastAsia="uk-UA"/>
        </w:rPr>
        <w:t xml:space="preserve">Маркування забезпечується на підставі вимог Технічного регламенту щодо маркування продуктів харчування та діючім </w:t>
      </w:r>
      <w:proofErr w:type="spellStart"/>
      <w:r w:rsidRPr="007820A1">
        <w:rPr>
          <w:rFonts w:ascii="Times New Roman" w:eastAsia="Times New Roman" w:hAnsi="Times New Roman" w:cs="Times New Roman"/>
          <w:color w:val="000000"/>
          <w:sz w:val="27"/>
          <w:szCs w:val="27"/>
          <w:lang w:eastAsia="uk-UA"/>
        </w:rPr>
        <w:t>ГОСТам</w:t>
      </w:r>
      <w:proofErr w:type="spellEnd"/>
      <w:r w:rsidRPr="007820A1">
        <w:rPr>
          <w:rFonts w:ascii="Times New Roman" w:eastAsia="Times New Roman" w:hAnsi="Times New Roman" w:cs="Times New Roman"/>
          <w:color w:val="000000"/>
          <w:sz w:val="27"/>
          <w:szCs w:val="27"/>
          <w:lang w:eastAsia="uk-UA"/>
        </w:rPr>
        <w:t xml:space="preserve">, ДСТУ, або ТУ та ТТУ, які розроблені на основі діючого </w:t>
      </w:r>
      <w:proofErr w:type="spellStart"/>
      <w:r w:rsidRPr="007820A1">
        <w:rPr>
          <w:rFonts w:ascii="Times New Roman" w:eastAsia="Times New Roman" w:hAnsi="Times New Roman" w:cs="Times New Roman"/>
          <w:color w:val="000000"/>
          <w:sz w:val="27"/>
          <w:szCs w:val="27"/>
          <w:lang w:eastAsia="ru-RU"/>
        </w:rPr>
        <w:t>ГОСТу</w:t>
      </w:r>
      <w:proofErr w:type="spellEnd"/>
      <w:r w:rsidRPr="007820A1">
        <w:rPr>
          <w:rFonts w:ascii="Times New Roman" w:eastAsia="Times New Roman" w:hAnsi="Times New Roman" w:cs="Times New Roman"/>
          <w:color w:val="000000"/>
          <w:sz w:val="27"/>
          <w:szCs w:val="27"/>
          <w:lang w:eastAsia="ru-RU"/>
        </w:rPr>
        <w:t xml:space="preserve"> або ДСТУ. Кожна партія товару повинна супроводжуватись документом, який підтверджує його якість та безпеку, передбачені діючим законодавством.</w:t>
      </w:r>
    </w:p>
    <w:p w:rsidR="007820A1" w:rsidRPr="007820A1" w:rsidRDefault="007820A1" w:rsidP="007820A1">
      <w:pPr>
        <w:suppressAutoHyphens/>
        <w:spacing w:after="0" w:line="240" w:lineRule="auto"/>
        <w:ind w:firstLine="708"/>
        <w:jc w:val="both"/>
        <w:rPr>
          <w:rFonts w:ascii="Times New Roman" w:eastAsia="Times New Roman" w:hAnsi="Times New Roman" w:cs="Times New Roman"/>
          <w:b/>
          <w:i/>
          <w:sz w:val="24"/>
          <w:szCs w:val="24"/>
          <w:lang w:eastAsia="ru-RU"/>
        </w:rPr>
      </w:pPr>
      <w:r w:rsidRPr="007820A1">
        <w:rPr>
          <w:rFonts w:ascii="Times New Roman" w:eastAsia="Times New Roman" w:hAnsi="Times New Roman" w:cs="Times New Roman"/>
          <w:color w:val="000000"/>
          <w:sz w:val="27"/>
          <w:szCs w:val="27"/>
          <w:lang w:eastAsia="uk-UA"/>
        </w:rPr>
        <w:t xml:space="preserve">Без наявності супровідних документів щодо якості та безпеки, а також маркування передбаченого чинним законодавством продукція не приймається. Учасник в складі тендерної пропозиції </w:t>
      </w:r>
      <w:r w:rsidRPr="007820A1">
        <w:rPr>
          <w:rFonts w:ascii="Times New Roman" w:eastAsia="Times New Roman" w:hAnsi="Times New Roman" w:cs="Times New Roman"/>
          <w:b/>
          <w:color w:val="000000"/>
          <w:sz w:val="27"/>
          <w:szCs w:val="27"/>
          <w:lang w:eastAsia="uk-UA"/>
        </w:rPr>
        <w:t xml:space="preserve">подає </w:t>
      </w:r>
      <w:proofErr w:type="spellStart"/>
      <w:r w:rsidRPr="007820A1">
        <w:rPr>
          <w:rFonts w:ascii="Times New Roman" w:eastAsia="Times New Roman" w:hAnsi="Times New Roman" w:cs="Times New Roman"/>
          <w:b/>
          <w:color w:val="000000"/>
          <w:sz w:val="27"/>
          <w:szCs w:val="27"/>
          <w:lang w:eastAsia="uk-UA"/>
        </w:rPr>
        <w:t>сканкопії</w:t>
      </w:r>
      <w:proofErr w:type="spellEnd"/>
      <w:r w:rsidRPr="007820A1">
        <w:rPr>
          <w:rFonts w:ascii="Times New Roman" w:eastAsia="Times New Roman" w:hAnsi="Times New Roman" w:cs="Times New Roman"/>
          <w:b/>
          <w:color w:val="000000"/>
          <w:sz w:val="27"/>
          <w:szCs w:val="27"/>
          <w:lang w:eastAsia="uk-UA"/>
        </w:rPr>
        <w:t xml:space="preserve"> з оригіналів документів</w:t>
      </w:r>
      <w:r w:rsidRPr="007820A1">
        <w:rPr>
          <w:rFonts w:ascii="Times New Roman" w:eastAsia="Times New Roman" w:hAnsi="Times New Roman" w:cs="Times New Roman"/>
          <w:color w:val="000000"/>
          <w:sz w:val="27"/>
          <w:szCs w:val="27"/>
          <w:lang w:eastAsia="uk-UA"/>
        </w:rPr>
        <w:t xml:space="preserve"> або належно завірені копії документів, які підтверджують якість пропонованого товару (декларація виробника та/або посвідчення про якість ).</w:t>
      </w:r>
    </w:p>
    <w:p w:rsidR="007820A1" w:rsidRDefault="007820A1" w:rsidP="008B5B2D">
      <w:pPr>
        <w:widowControl w:val="0"/>
        <w:suppressAutoHyphens/>
        <w:snapToGrid w:val="0"/>
        <w:spacing w:after="0" w:line="240" w:lineRule="auto"/>
        <w:jc w:val="center"/>
        <w:rPr>
          <w:rFonts w:ascii="Times New Roman" w:eastAsia="Times New Roman" w:hAnsi="Times New Roman" w:cs="Times New Roman"/>
          <w:b/>
          <w:sz w:val="24"/>
          <w:szCs w:val="24"/>
          <w:lang w:eastAsia="zh-CN"/>
        </w:rPr>
      </w:pPr>
    </w:p>
    <w:p w:rsidR="007820A1" w:rsidRDefault="007820A1" w:rsidP="008B5B2D">
      <w:pPr>
        <w:widowControl w:val="0"/>
        <w:suppressAutoHyphens/>
        <w:snapToGrid w:val="0"/>
        <w:spacing w:after="0" w:line="240" w:lineRule="auto"/>
        <w:jc w:val="center"/>
        <w:rPr>
          <w:rFonts w:ascii="Times New Roman" w:eastAsia="Times New Roman" w:hAnsi="Times New Roman" w:cs="Times New Roman"/>
          <w:b/>
          <w:sz w:val="24"/>
          <w:szCs w:val="24"/>
          <w:lang w:eastAsia="zh-CN"/>
        </w:rPr>
      </w:pPr>
    </w:p>
    <w:p w:rsidR="00D70E0C" w:rsidRPr="008B5B2D" w:rsidRDefault="00D70E0C" w:rsidP="008B5B2D">
      <w:pPr>
        <w:widowControl w:val="0"/>
        <w:suppressAutoHyphens/>
        <w:snapToGrid w:val="0"/>
        <w:spacing w:after="0" w:line="240" w:lineRule="auto"/>
        <w:jc w:val="center"/>
        <w:rPr>
          <w:rFonts w:ascii="Times New Roman" w:eastAsia="Times New Roman" w:hAnsi="Times New Roman" w:cs="Times New Roman"/>
          <w:b/>
          <w:sz w:val="24"/>
          <w:szCs w:val="24"/>
          <w:lang w:eastAsia="zh-CN"/>
        </w:rPr>
      </w:pPr>
    </w:p>
    <w:p w:rsidR="0036668F" w:rsidRPr="00122D59" w:rsidRDefault="0036668F" w:rsidP="0036668F">
      <w:pPr>
        <w:rPr>
          <w:rFonts w:ascii="Times New Roman" w:hAnsi="Times New Roman" w:cs="Times New Roman"/>
          <w:b/>
          <w:bCs/>
          <w:sz w:val="24"/>
          <w:szCs w:val="24"/>
        </w:rPr>
      </w:pPr>
      <w:r w:rsidRPr="00122D59">
        <w:rPr>
          <w:rFonts w:ascii="Times New Roman" w:hAnsi="Times New Roman" w:cs="Times New Roman"/>
          <w:b/>
          <w:bCs/>
          <w:sz w:val="24"/>
          <w:szCs w:val="24"/>
        </w:rPr>
        <w:t xml:space="preserve">Обґрунтування розміру бюджетного призначення: </w:t>
      </w:r>
      <w:r w:rsidRPr="00122D59">
        <w:rPr>
          <w:rFonts w:ascii="Times New Roman" w:hAnsi="Times New Roman" w:cs="Times New Roman"/>
          <w:sz w:val="24"/>
          <w:szCs w:val="24"/>
        </w:rPr>
        <w:t xml:space="preserve">Кошти місцевого бюджету. Відповідно до статті 4 Закону планування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здійснюється на підставі наявної потреби у закупівлі товарів, робіт і послуг. Заплановані закупівлі включаються до річного плану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Закупівля проводиться відповідно до річного плану на потребу 202</w:t>
      </w:r>
      <w:r w:rsidR="00D14C54">
        <w:rPr>
          <w:rFonts w:ascii="Times New Roman" w:hAnsi="Times New Roman" w:cs="Times New Roman"/>
          <w:sz w:val="24"/>
          <w:szCs w:val="24"/>
        </w:rPr>
        <w:t>5</w:t>
      </w:r>
      <w:r w:rsidRPr="00122D59">
        <w:rPr>
          <w:rFonts w:ascii="Times New Roman" w:hAnsi="Times New Roman" w:cs="Times New Roman"/>
          <w:sz w:val="24"/>
          <w:szCs w:val="24"/>
        </w:rPr>
        <w:t xml:space="preserve"> року. Взяття бюджетних зобов’язань за договором буде здійснюватися в межах бюджетних асигнувань, затверджених кошторисом на 202</w:t>
      </w:r>
      <w:r w:rsidR="00D14C54">
        <w:rPr>
          <w:rFonts w:ascii="Times New Roman" w:hAnsi="Times New Roman" w:cs="Times New Roman"/>
          <w:sz w:val="24"/>
          <w:szCs w:val="24"/>
        </w:rPr>
        <w:t>5</w:t>
      </w:r>
      <w:r w:rsidRPr="00122D59">
        <w:rPr>
          <w:rFonts w:ascii="Times New Roman" w:hAnsi="Times New Roman" w:cs="Times New Roman"/>
          <w:sz w:val="24"/>
          <w:szCs w:val="24"/>
        </w:rPr>
        <w:t xml:space="preserve"> рік по установі.</w:t>
      </w:r>
    </w:p>
    <w:p w:rsidR="0036668F" w:rsidRPr="00122D59" w:rsidRDefault="0036668F" w:rsidP="0036668F">
      <w:pPr>
        <w:rPr>
          <w:rFonts w:ascii="Times New Roman" w:hAnsi="Times New Roman" w:cs="Times New Roman"/>
          <w:sz w:val="24"/>
          <w:szCs w:val="24"/>
        </w:rPr>
      </w:pPr>
      <w:r w:rsidRPr="00122D59">
        <w:rPr>
          <w:rFonts w:ascii="Times New Roman" w:hAnsi="Times New Roman" w:cs="Times New Roman"/>
          <w:b/>
          <w:bCs/>
          <w:sz w:val="24"/>
          <w:szCs w:val="24"/>
        </w:rPr>
        <w:t>Обґрунтування очікуваної вартості предмету закупівлі:</w:t>
      </w:r>
      <w:r w:rsidRPr="00122D59">
        <w:rPr>
          <w:rFonts w:ascii="Times New Roman" w:hAnsi="Times New Roman" w:cs="Times New Roman"/>
          <w:sz w:val="24"/>
          <w:szCs w:val="24"/>
        </w:rPr>
        <w:t xml:space="preserve"> При визначені очікуваної вартості застосовувався метод моніторингу (порівняння) ринкових цін </w:t>
      </w:r>
      <w:r w:rsidR="00E66068">
        <w:rPr>
          <w:rFonts w:ascii="Times New Roman" w:hAnsi="Times New Roman" w:cs="Times New Roman"/>
          <w:sz w:val="24"/>
          <w:szCs w:val="24"/>
        </w:rPr>
        <w:t>на продукти</w:t>
      </w:r>
      <w:r w:rsidRPr="00122D59">
        <w:rPr>
          <w:rFonts w:ascii="Times New Roman" w:hAnsi="Times New Roman" w:cs="Times New Roman"/>
          <w:sz w:val="24"/>
          <w:szCs w:val="24"/>
        </w:rPr>
        <w:t xml:space="preserve"> з використанням загальнодоступної відкритої інформації про ціни на товар, в тому числі даних офіційних статистичних видань, електронних каталогів спеціалізованих торгівельних майданчиків, системи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w:t>
      </w:r>
      <w:proofErr w:type="spellStart"/>
      <w:r w:rsidRPr="00122D59">
        <w:rPr>
          <w:rFonts w:ascii="Times New Roman" w:hAnsi="Times New Roman" w:cs="Times New Roman"/>
          <w:sz w:val="24"/>
          <w:szCs w:val="24"/>
        </w:rPr>
        <w:t>Prozorro</w:t>
      </w:r>
      <w:proofErr w:type="spellEnd"/>
      <w:r w:rsidRPr="00122D59">
        <w:rPr>
          <w:rFonts w:ascii="Times New Roman" w:hAnsi="Times New Roman" w:cs="Times New Roman"/>
          <w:sz w:val="24"/>
          <w:szCs w:val="24"/>
        </w:rPr>
        <w:t xml:space="preserve">» (як на момент складання бюджетних запитів так і </w:t>
      </w:r>
      <w:r w:rsidR="000B43A6" w:rsidRPr="00122D59">
        <w:rPr>
          <w:rFonts w:ascii="Times New Roman" w:hAnsi="Times New Roman" w:cs="Times New Roman"/>
          <w:sz w:val="24"/>
          <w:szCs w:val="24"/>
        </w:rPr>
        <w:t>на момент оголошення процедури)</w:t>
      </w:r>
      <w:r w:rsidR="00E50672" w:rsidRPr="00122D59">
        <w:rPr>
          <w:rFonts w:ascii="Times New Roman" w:hAnsi="Times New Roman" w:cs="Times New Roman"/>
          <w:sz w:val="24"/>
          <w:szCs w:val="24"/>
        </w:rPr>
        <w:t xml:space="preserve"> шл</w:t>
      </w:r>
      <w:r w:rsidRPr="00122D59">
        <w:rPr>
          <w:rFonts w:ascii="Times New Roman" w:hAnsi="Times New Roman" w:cs="Times New Roman"/>
          <w:sz w:val="24"/>
          <w:szCs w:val="24"/>
        </w:rPr>
        <w:t xml:space="preserve">яхом отримання інформації через мережу </w:t>
      </w:r>
      <w:proofErr w:type="spellStart"/>
      <w:r w:rsidRPr="00122D59">
        <w:rPr>
          <w:rFonts w:ascii="Times New Roman" w:hAnsi="Times New Roman" w:cs="Times New Roman"/>
          <w:sz w:val="24"/>
          <w:szCs w:val="24"/>
        </w:rPr>
        <w:t>internet</w:t>
      </w:r>
      <w:proofErr w:type="spellEnd"/>
      <w:r w:rsidRPr="00122D59">
        <w:rPr>
          <w:rFonts w:ascii="Times New Roman" w:hAnsi="Times New Roman" w:cs="Times New Roman"/>
          <w:sz w:val="24"/>
          <w:szCs w:val="24"/>
        </w:rPr>
        <w:t xml:space="preserve">  у відкритому д</w:t>
      </w:r>
      <w:r w:rsidR="00E66068">
        <w:rPr>
          <w:rFonts w:ascii="Times New Roman" w:hAnsi="Times New Roman" w:cs="Times New Roman"/>
          <w:sz w:val="24"/>
          <w:szCs w:val="24"/>
        </w:rPr>
        <w:t>оступі на сайтах постачальників</w:t>
      </w:r>
      <w:r w:rsidRPr="00122D59">
        <w:rPr>
          <w:rFonts w:ascii="Times New Roman" w:hAnsi="Times New Roman" w:cs="Times New Roman"/>
          <w:sz w:val="24"/>
          <w:szCs w:val="24"/>
        </w:rPr>
        <w:t xml:space="preserve">, в електронній системі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w:t>
      </w:r>
      <w:proofErr w:type="spellStart"/>
      <w:r w:rsidRPr="00122D59">
        <w:rPr>
          <w:rFonts w:ascii="Times New Roman" w:hAnsi="Times New Roman" w:cs="Times New Roman"/>
          <w:sz w:val="24"/>
          <w:szCs w:val="24"/>
        </w:rPr>
        <w:t>ProZorro</w:t>
      </w:r>
      <w:proofErr w:type="spellEnd"/>
      <w:r w:rsidRPr="00122D59">
        <w:rPr>
          <w:rFonts w:ascii="Times New Roman" w:hAnsi="Times New Roman" w:cs="Times New Roman"/>
          <w:sz w:val="24"/>
          <w:szCs w:val="24"/>
        </w:rPr>
        <w:t xml:space="preserve">” щодо аналогічних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w:t>
      </w:r>
    </w:p>
    <w:p w:rsidR="0036668F" w:rsidRPr="00122D59" w:rsidRDefault="0036668F" w:rsidP="0036668F">
      <w:pPr>
        <w:rPr>
          <w:rFonts w:ascii="Times New Roman" w:hAnsi="Times New Roman" w:cs="Times New Roman"/>
          <w:sz w:val="24"/>
          <w:szCs w:val="24"/>
        </w:rPr>
      </w:pPr>
      <w:r w:rsidRPr="00122D59">
        <w:rPr>
          <w:rFonts w:ascii="Times New Roman" w:hAnsi="Times New Roman" w:cs="Times New Roman"/>
          <w:b/>
          <w:sz w:val="24"/>
          <w:szCs w:val="24"/>
        </w:rPr>
        <w:t>Мета використання товару</w:t>
      </w:r>
      <w:r w:rsidRPr="00122D59">
        <w:rPr>
          <w:rFonts w:ascii="Times New Roman" w:hAnsi="Times New Roman" w:cs="Times New Roman"/>
          <w:sz w:val="24"/>
          <w:szCs w:val="24"/>
        </w:rPr>
        <w:t xml:space="preserve"> :    Потреба у закупівлі зумовлена необхідністю забезпечення</w:t>
      </w:r>
      <w:r w:rsidR="00CF776E" w:rsidRPr="00122D59">
        <w:rPr>
          <w:rFonts w:ascii="Times New Roman" w:hAnsi="Times New Roman" w:cs="Times New Roman"/>
          <w:sz w:val="24"/>
          <w:szCs w:val="24"/>
        </w:rPr>
        <w:t xml:space="preserve"> закладу </w:t>
      </w:r>
      <w:r w:rsidR="00D70E0C">
        <w:rPr>
          <w:rFonts w:ascii="Times New Roman" w:hAnsi="Times New Roman" w:cs="Times New Roman"/>
          <w:sz w:val="24"/>
          <w:szCs w:val="24"/>
        </w:rPr>
        <w:t>даним продуктом</w:t>
      </w:r>
      <w:r w:rsidR="00E66068">
        <w:rPr>
          <w:rFonts w:ascii="Times New Roman" w:hAnsi="Times New Roman" w:cs="Times New Roman"/>
          <w:sz w:val="24"/>
          <w:szCs w:val="24"/>
        </w:rPr>
        <w:t xml:space="preserve"> для безперебійного харчування підопічних</w:t>
      </w:r>
      <w:r w:rsidR="00E50672" w:rsidRPr="00122D59">
        <w:rPr>
          <w:rFonts w:ascii="Times New Roman" w:hAnsi="Times New Roman" w:cs="Times New Roman"/>
          <w:sz w:val="24"/>
          <w:szCs w:val="24"/>
        </w:rPr>
        <w:t>.</w:t>
      </w:r>
      <w:r w:rsidR="006B40B4" w:rsidRPr="006B40B4">
        <w:t xml:space="preserve"> </w:t>
      </w:r>
      <w:r w:rsidR="006B40B4" w:rsidRPr="006B40B4">
        <w:rPr>
          <w:rFonts w:ascii="Times New Roman" w:hAnsi="Times New Roman" w:cs="Times New Roman"/>
          <w:sz w:val="24"/>
          <w:szCs w:val="24"/>
        </w:rPr>
        <w:t>Потреба у даному продукті визначена згідно норм затверджених постановою КМУ № 324 від 13.03.2002 р.</w:t>
      </w:r>
    </w:p>
    <w:p w:rsidR="001C5EB6" w:rsidRDefault="001C5EB6"/>
    <w:sectPr w:rsidR="001C5E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A08"/>
    <w:multiLevelType w:val="hybridMultilevel"/>
    <w:tmpl w:val="108C3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65782A"/>
    <w:multiLevelType w:val="hybridMultilevel"/>
    <w:tmpl w:val="F69079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6F30B4"/>
    <w:multiLevelType w:val="hybridMultilevel"/>
    <w:tmpl w:val="62E457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F0171"/>
    <w:multiLevelType w:val="hybridMultilevel"/>
    <w:tmpl w:val="EDB6F3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EC754F"/>
    <w:multiLevelType w:val="hybridMultilevel"/>
    <w:tmpl w:val="57DC24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553826"/>
    <w:multiLevelType w:val="hybridMultilevel"/>
    <w:tmpl w:val="838040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9F6442"/>
    <w:multiLevelType w:val="hybridMultilevel"/>
    <w:tmpl w:val="F1C6F9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38160A"/>
    <w:multiLevelType w:val="hybridMultilevel"/>
    <w:tmpl w:val="46D4AC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382335"/>
    <w:multiLevelType w:val="hybridMultilevel"/>
    <w:tmpl w:val="A51A60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882BDC"/>
    <w:multiLevelType w:val="hybridMultilevel"/>
    <w:tmpl w:val="A06859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E15D94"/>
    <w:multiLevelType w:val="hybridMultilevel"/>
    <w:tmpl w:val="8166B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34E99"/>
    <w:multiLevelType w:val="hybridMultilevel"/>
    <w:tmpl w:val="29C4CF94"/>
    <w:lvl w:ilvl="0" w:tplc="60A63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2E83205"/>
    <w:multiLevelType w:val="hybridMultilevel"/>
    <w:tmpl w:val="EB500FF8"/>
    <w:lvl w:ilvl="0" w:tplc="C74AEAF2">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3" w15:restartNumberingAfterBreak="0">
    <w:nsid w:val="368E2445"/>
    <w:multiLevelType w:val="hybridMultilevel"/>
    <w:tmpl w:val="427AC714"/>
    <w:lvl w:ilvl="0" w:tplc="2D2EB99C">
      <w:start w:val="1"/>
      <w:numFmt w:val="decimal"/>
      <w:lvlText w:val="%1."/>
      <w:lvlJc w:val="left"/>
      <w:pPr>
        <w:ind w:left="0" w:firstLine="113"/>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32C3FF3"/>
    <w:multiLevelType w:val="hybridMultilevel"/>
    <w:tmpl w:val="28E8DA76"/>
    <w:lvl w:ilvl="0" w:tplc="0419000F">
      <w:start w:val="1"/>
      <w:numFmt w:val="decimal"/>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7AD0D45"/>
    <w:multiLevelType w:val="hybridMultilevel"/>
    <w:tmpl w:val="8D82588A"/>
    <w:lvl w:ilvl="0" w:tplc="041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81475A7"/>
    <w:multiLevelType w:val="hybridMultilevel"/>
    <w:tmpl w:val="D1786F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D21A29"/>
    <w:multiLevelType w:val="hybridMultilevel"/>
    <w:tmpl w:val="797CF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B0163"/>
    <w:multiLevelType w:val="hybridMultilevel"/>
    <w:tmpl w:val="B7A235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AF02D0"/>
    <w:multiLevelType w:val="hybridMultilevel"/>
    <w:tmpl w:val="4A749E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CE21DD"/>
    <w:multiLevelType w:val="hybridMultilevel"/>
    <w:tmpl w:val="C8AE4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330BC2"/>
    <w:multiLevelType w:val="hybridMultilevel"/>
    <w:tmpl w:val="9BFA3B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2E0458"/>
    <w:multiLevelType w:val="hybridMultilevel"/>
    <w:tmpl w:val="A3FA50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DAF4D0B"/>
    <w:multiLevelType w:val="hybridMultilevel"/>
    <w:tmpl w:val="D0C827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C16946"/>
    <w:multiLevelType w:val="hybridMultilevel"/>
    <w:tmpl w:val="70166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7472D0"/>
    <w:multiLevelType w:val="hybridMultilevel"/>
    <w:tmpl w:val="F5289570"/>
    <w:lvl w:ilvl="0" w:tplc="0419000F">
      <w:start w:val="1"/>
      <w:numFmt w:val="decimal"/>
      <w:lvlText w:val="%1."/>
      <w:lvlJc w:val="left"/>
      <w:pPr>
        <w:ind w:left="6881"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64B71CD5"/>
    <w:multiLevelType w:val="hybridMultilevel"/>
    <w:tmpl w:val="8F089B42"/>
    <w:lvl w:ilvl="0" w:tplc="43E05ACA">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71837BFB"/>
    <w:multiLevelType w:val="hybridMultilevel"/>
    <w:tmpl w:val="61AA4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57487"/>
    <w:multiLevelType w:val="hybridMultilevel"/>
    <w:tmpl w:val="64381A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653BAB"/>
    <w:multiLevelType w:val="hybridMultilevel"/>
    <w:tmpl w:val="9732D3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A72F23"/>
    <w:multiLevelType w:val="hybridMultilevel"/>
    <w:tmpl w:val="CA3E3EEC"/>
    <w:lvl w:ilvl="0" w:tplc="AF5C0D8A">
      <w:start w:val="1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7D5075D"/>
    <w:multiLevelType w:val="hybridMultilevel"/>
    <w:tmpl w:val="40EC2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475F71"/>
    <w:multiLevelType w:val="hybridMultilevel"/>
    <w:tmpl w:val="99D882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4B11F2"/>
    <w:multiLevelType w:val="hybridMultilevel"/>
    <w:tmpl w:val="232222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811B1F"/>
    <w:multiLevelType w:val="hybridMultilevel"/>
    <w:tmpl w:val="420A0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7D43E3"/>
    <w:multiLevelType w:val="hybridMultilevel"/>
    <w:tmpl w:val="33860C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7"/>
  </w:num>
  <w:num w:numId="5">
    <w:abstractNumId w:val="28"/>
  </w:num>
  <w:num w:numId="6">
    <w:abstractNumId w:val="8"/>
  </w:num>
  <w:num w:numId="7">
    <w:abstractNumId w:val="31"/>
  </w:num>
  <w:num w:numId="8">
    <w:abstractNumId w:val="21"/>
  </w:num>
  <w:num w:numId="9">
    <w:abstractNumId w:val="32"/>
  </w:num>
  <w:num w:numId="10">
    <w:abstractNumId w:val="4"/>
  </w:num>
  <w:num w:numId="11">
    <w:abstractNumId w:val="16"/>
  </w:num>
  <w:num w:numId="12">
    <w:abstractNumId w:val="26"/>
  </w:num>
  <w:num w:numId="13">
    <w:abstractNumId w:val="5"/>
  </w:num>
  <w:num w:numId="14">
    <w:abstractNumId w:val="30"/>
  </w:num>
  <w:num w:numId="15">
    <w:abstractNumId w:val="20"/>
  </w:num>
  <w:num w:numId="16">
    <w:abstractNumId w:val="18"/>
  </w:num>
  <w:num w:numId="17">
    <w:abstractNumId w:val="11"/>
  </w:num>
  <w:num w:numId="18">
    <w:abstractNumId w:val="33"/>
  </w:num>
  <w:num w:numId="19">
    <w:abstractNumId w:val="2"/>
  </w:num>
  <w:num w:numId="20">
    <w:abstractNumId w:val="29"/>
  </w:num>
  <w:num w:numId="21">
    <w:abstractNumId w:val="6"/>
  </w:num>
  <w:num w:numId="22">
    <w:abstractNumId w:val="7"/>
  </w:num>
  <w:num w:numId="23">
    <w:abstractNumId w:val="35"/>
  </w:num>
  <w:num w:numId="24">
    <w:abstractNumId w:val="15"/>
  </w:num>
  <w:num w:numId="25">
    <w:abstractNumId w:val="9"/>
  </w:num>
  <w:num w:numId="26">
    <w:abstractNumId w:val="19"/>
  </w:num>
  <w:num w:numId="27">
    <w:abstractNumId w:val="34"/>
  </w:num>
  <w:num w:numId="28">
    <w:abstractNumId w:val="1"/>
  </w:num>
  <w:num w:numId="29">
    <w:abstractNumId w:val="23"/>
  </w:num>
  <w:num w:numId="30">
    <w:abstractNumId w:val="2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7"/>
  </w:num>
  <w:num w:numId="34">
    <w:abstractNumId w:val="22"/>
  </w:num>
  <w:num w:numId="35">
    <w:abstractNumId w:val="1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B3"/>
    <w:rsid w:val="000B43A6"/>
    <w:rsid w:val="00122D59"/>
    <w:rsid w:val="001A5DB3"/>
    <w:rsid w:val="001C5EB6"/>
    <w:rsid w:val="0036668F"/>
    <w:rsid w:val="00373339"/>
    <w:rsid w:val="003B35CA"/>
    <w:rsid w:val="004376E6"/>
    <w:rsid w:val="00490561"/>
    <w:rsid w:val="005C573E"/>
    <w:rsid w:val="006B40B4"/>
    <w:rsid w:val="006C3681"/>
    <w:rsid w:val="00742A63"/>
    <w:rsid w:val="007820A1"/>
    <w:rsid w:val="008B27C8"/>
    <w:rsid w:val="008B5B2D"/>
    <w:rsid w:val="008F3F21"/>
    <w:rsid w:val="0092634E"/>
    <w:rsid w:val="00A45741"/>
    <w:rsid w:val="00CF776E"/>
    <w:rsid w:val="00D14C54"/>
    <w:rsid w:val="00D70E0C"/>
    <w:rsid w:val="00E50672"/>
    <w:rsid w:val="00E660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1C07"/>
  <w15:chartTrackingRefBased/>
  <w15:docId w15:val="{6937B998-8262-4FBA-BAAD-F29F2268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68F"/>
  </w:style>
  <w:style w:type="paragraph" w:styleId="1">
    <w:name w:val="heading 1"/>
    <w:basedOn w:val="a"/>
    <w:next w:val="a"/>
    <w:link w:val="10"/>
    <w:uiPriority w:val="9"/>
    <w:qFormat/>
    <w:rsid w:val="008B5B2D"/>
    <w:pPr>
      <w:keepNext/>
      <w:keepLines/>
      <w:spacing w:before="240" w:after="0"/>
      <w:outlineLvl w:val="0"/>
    </w:pPr>
    <w:rPr>
      <w:rFonts w:ascii="Calibri Light" w:eastAsia="Times New Roman" w:hAnsi="Calibri Light" w:cs="Times New Roman"/>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B5B2D"/>
    <w:pPr>
      <w:keepNext/>
      <w:keepLines/>
      <w:spacing w:before="240" w:after="0"/>
      <w:outlineLvl w:val="0"/>
    </w:pPr>
    <w:rPr>
      <w:rFonts w:ascii="Calibri Light" w:eastAsia="Times New Roman" w:hAnsi="Calibri Light" w:cs="Times New Roman"/>
      <w:color w:val="2F5496"/>
      <w:sz w:val="32"/>
      <w:szCs w:val="32"/>
      <w:lang w:val="ru-RU"/>
    </w:rPr>
  </w:style>
  <w:style w:type="numbering" w:customStyle="1" w:styleId="12">
    <w:name w:val="Нет списка1"/>
    <w:next w:val="a2"/>
    <w:uiPriority w:val="99"/>
    <w:semiHidden/>
    <w:unhideWhenUsed/>
    <w:rsid w:val="008B5B2D"/>
  </w:style>
  <w:style w:type="paragraph" w:customStyle="1" w:styleId="rvps12">
    <w:name w:val="rvps12"/>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uiPriority w:val="99"/>
    <w:unhideWhenUsed/>
    <w:rsid w:val="008B5B2D"/>
    <w:rPr>
      <w:color w:val="0000FF"/>
      <w:u w:val="single"/>
    </w:rPr>
  </w:style>
  <w:style w:type="paragraph" w:styleId="a4">
    <w:name w:val="List Paragraph"/>
    <w:aliases w:val="Список уровня 2,List Paragraph"/>
    <w:basedOn w:val="a"/>
    <w:link w:val="a5"/>
    <w:uiPriority w:val="34"/>
    <w:qFormat/>
    <w:rsid w:val="008B5B2D"/>
    <w:pPr>
      <w:ind w:left="720"/>
      <w:contextualSpacing/>
    </w:pPr>
    <w:rPr>
      <w:rFonts w:ascii="Calibri" w:eastAsia="Calibri" w:hAnsi="Calibri" w:cs="Times New Roman"/>
      <w:lang w:val="ru-RU"/>
    </w:rPr>
  </w:style>
  <w:style w:type="character" w:styleId="a6">
    <w:name w:val="Strong"/>
    <w:qFormat/>
    <w:rsid w:val="008B5B2D"/>
    <w:rPr>
      <w:b/>
      <w:bCs/>
    </w:rPr>
  </w:style>
  <w:style w:type="character" w:styleId="a7">
    <w:name w:val="Emphasis"/>
    <w:uiPriority w:val="20"/>
    <w:qFormat/>
    <w:rsid w:val="008B5B2D"/>
    <w:rPr>
      <w:i/>
      <w:iCs/>
    </w:rPr>
  </w:style>
  <w:style w:type="table" w:styleId="a8">
    <w:name w:val="Table Grid"/>
    <w:basedOn w:val="a1"/>
    <w:uiPriority w:val="59"/>
    <w:rsid w:val="008B5B2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 (веб)1"/>
    <w:basedOn w:val="a"/>
    <w:uiPriority w:val="99"/>
    <w:unhideWhenUsed/>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8B5B2D"/>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 w:type="character" w:customStyle="1" w:styleId="st42">
    <w:name w:val="st42"/>
    <w:uiPriority w:val="99"/>
    <w:rsid w:val="008B5B2D"/>
    <w:rPr>
      <w:color w:val="000000"/>
    </w:rPr>
  </w:style>
  <w:style w:type="character" w:customStyle="1" w:styleId="UnresolvedMention1">
    <w:name w:val="Unresolved Mention1"/>
    <w:uiPriority w:val="99"/>
    <w:semiHidden/>
    <w:unhideWhenUsed/>
    <w:rsid w:val="008B5B2D"/>
    <w:rPr>
      <w:color w:val="605E5C"/>
      <w:shd w:val="clear" w:color="auto" w:fill="E1DFDD"/>
    </w:rPr>
  </w:style>
  <w:style w:type="paragraph" w:styleId="a9">
    <w:name w:val="Balloon Text"/>
    <w:basedOn w:val="a"/>
    <w:link w:val="aa"/>
    <w:unhideWhenUsed/>
    <w:rsid w:val="008B5B2D"/>
    <w:pPr>
      <w:spacing w:after="0" w:line="240" w:lineRule="auto"/>
    </w:pPr>
    <w:rPr>
      <w:rFonts w:ascii="Segoe UI" w:eastAsia="Calibri" w:hAnsi="Segoe UI" w:cs="Segoe UI"/>
      <w:sz w:val="18"/>
      <w:szCs w:val="18"/>
      <w:lang w:val="ru-RU"/>
    </w:rPr>
  </w:style>
  <w:style w:type="character" w:customStyle="1" w:styleId="aa">
    <w:name w:val="Текст выноски Знак"/>
    <w:basedOn w:val="a0"/>
    <w:link w:val="a9"/>
    <w:rsid w:val="008B5B2D"/>
    <w:rPr>
      <w:rFonts w:ascii="Segoe UI" w:eastAsia="Calibri" w:hAnsi="Segoe UI" w:cs="Segoe UI"/>
      <w:sz w:val="18"/>
      <w:szCs w:val="18"/>
      <w:lang w:val="ru-RU"/>
    </w:rPr>
  </w:style>
  <w:style w:type="character" w:styleId="ab">
    <w:name w:val="annotation reference"/>
    <w:uiPriority w:val="99"/>
    <w:semiHidden/>
    <w:unhideWhenUsed/>
    <w:rsid w:val="008B5B2D"/>
    <w:rPr>
      <w:sz w:val="16"/>
      <w:szCs w:val="16"/>
    </w:rPr>
  </w:style>
  <w:style w:type="paragraph" w:styleId="ac">
    <w:name w:val="annotation text"/>
    <w:basedOn w:val="a"/>
    <w:link w:val="ad"/>
    <w:uiPriority w:val="99"/>
    <w:semiHidden/>
    <w:unhideWhenUsed/>
    <w:rsid w:val="008B5B2D"/>
    <w:pPr>
      <w:spacing w:line="240" w:lineRule="auto"/>
    </w:pPr>
    <w:rPr>
      <w:rFonts w:ascii="Calibri" w:eastAsia="Calibri" w:hAnsi="Calibri" w:cs="Times New Roman"/>
      <w:sz w:val="20"/>
      <w:szCs w:val="20"/>
      <w:lang w:val="ru-RU"/>
    </w:rPr>
  </w:style>
  <w:style w:type="character" w:customStyle="1" w:styleId="ad">
    <w:name w:val="Текст примечания Знак"/>
    <w:basedOn w:val="a0"/>
    <w:link w:val="ac"/>
    <w:uiPriority w:val="99"/>
    <w:semiHidden/>
    <w:rsid w:val="008B5B2D"/>
    <w:rPr>
      <w:rFonts w:ascii="Calibri" w:eastAsia="Calibri" w:hAnsi="Calibri" w:cs="Times New Roman"/>
      <w:sz w:val="20"/>
      <w:szCs w:val="20"/>
      <w:lang w:val="ru-RU"/>
    </w:rPr>
  </w:style>
  <w:style w:type="paragraph" w:styleId="ae">
    <w:name w:val="annotation subject"/>
    <w:basedOn w:val="ac"/>
    <w:next w:val="ac"/>
    <w:link w:val="af"/>
    <w:uiPriority w:val="99"/>
    <w:semiHidden/>
    <w:unhideWhenUsed/>
    <w:rsid w:val="008B5B2D"/>
    <w:rPr>
      <w:b/>
      <w:bCs/>
    </w:rPr>
  </w:style>
  <w:style w:type="character" w:customStyle="1" w:styleId="af">
    <w:name w:val="Тема примечания Знак"/>
    <w:basedOn w:val="ad"/>
    <w:link w:val="ae"/>
    <w:uiPriority w:val="99"/>
    <w:semiHidden/>
    <w:rsid w:val="008B5B2D"/>
    <w:rPr>
      <w:rFonts w:ascii="Calibri" w:eastAsia="Calibri" w:hAnsi="Calibri" w:cs="Times New Roman"/>
      <w:b/>
      <w:bCs/>
      <w:sz w:val="20"/>
      <w:szCs w:val="20"/>
      <w:lang w:val="ru-RU"/>
    </w:rPr>
  </w:style>
  <w:style w:type="character" w:customStyle="1" w:styleId="UnresolvedMention">
    <w:name w:val="Unresolved Mention"/>
    <w:basedOn w:val="a0"/>
    <w:uiPriority w:val="99"/>
    <w:semiHidden/>
    <w:unhideWhenUsed/>
    <w:rsid w:val="008B5B2D"/>
    <w:rPr>
      <w:color w:val="605E5C"/>
      <w:shd w:val="clear" w:color="auto" w:fill="E1DFDD"/>
    </w:rPr>
  </w:style>
  <w:style w:type="character" w:customStyle="1" w:styleId="10">
    <w:name w:val="Заголовок 1 Знак"/>
    <w:basedOn w:val="a0"/>
    <w:link w:val="1"/>
    <w:uiPriority w:val="9"/>
    <w:rsid w:val="008B5B2D"/>
    <w:rPr>
      <w:rFonts w:ascii="Calibri Light" w:eastAsia="Times New Roman" w:hAnsi="Calibri Light" w:cs="Times New Roman"/>
      <w:color w:val="2F5496"/>
      <w:sz w:val="32"/>
      <w:szCs w:val="32"/>
      <w:lang w:eastAsia="en-US"/>
    </w:rPr>
  </w:style>
  <w:style w:type="paragraph" w:styleId="af0">
    <w:name w:val="No Spacing"/>
    <w:link w:val="af1"/>
    <w:uiPriority w:val="1"/>
    <w:qFormat/>
    <w:rsid w:val="008B5B2D"/>
    <w:pPr>
      <w:spacing w:after="120" w:line="276" w:lineRule="auto"/>
    </w:pPr>
    <w:rPr>
      <w:rFonts w:ascii="Calibri" w:eastAsia="Calibri" w:hAnsi="Calibri" w:cs="Calibri"/>
      <w:lang w:eastAsia="uk-UA"/>
    </w:rPr>
  </w:style>
  <w:style w:type="character" w:customStyle="1" w:styleId="af1">
    <w:name w:val="Без интервала Знак"/>
    <w:link w:val="af0"/>
    <w:uiPriority w:val="1"/>
    <w:rsid w:val="008B5B2D"/>
    <w:rPr>
      <w:rFonts w:ascii="Calibri" w:eastAsia="Calibri" w:hAnsi="Calibri" w:cs="Calibri"/>
      <w:lang w:eastAsia="uk-UA"/>
    </w:rPr>
  </w:style>
  <w:style w:type="character" w:customStyle="1" w:styleId="a5">
    <w:name w:val="Абзац списка Знак"/>
    <w:aliases w:val="Список уровня 2 Знак,List Paragraph Знак"/>
    <w:link w:val="a4"/>
    <w:uiPriority w:val="34"/>
    <w:rsid w:val="008B5B2D"/>
    <w:rPr>
      <w:rFonts w:ascii="Calibri" w:eastAsia="Calibri" w:hAnsi="Calibri" w:cs="Times New Roman"/>
      <w:lang w:val="ru-RU"/>
    </w:rPr>
  </w:style>
  <w:style w:type="character" w:customStyle="1" w:styleId="rvts23">
    <w:name w:val="rvts23"/>
    <w:rsid w:val="008B5B2D"/>
    <w:rPr>
      <w:rFonts w:ascii="Times New Roman" w:hAnsi="Times New Roman" w:cs="Times New Roman" w:hint="default"/>
    </w:rPr>
  </w:style>
  <w:style w:type="character" w:customStyle="1" w:styleId="ng-binding">
    <w:name w:val="ng-binding"/>
    <w:rsid w:val="008B5B2D"/>
  </w:style>
  <w:style w:type="paragraph" w:customStyle="1" w:styleId="21">
    <w:name w:val="Основной текст с отступом 21"/>
    <w:basedOn w:val="a"/>
    <w:uiPriority w:val="99"/>
    <w:rsid w:val="008B5B2D"/>
    <w:pPr>
      <w:widowControl w:val="0"/>
      <w:suppressAutoHyphens/>
      <w:spacing w:after="0" w:line="240" w:lineRule="auto"/>
      <w:ind w:firstLine="567"/>
      <w:jc w:val="both"/>
    </w:pPr>
    <w:rPr>
      <w:rFonts w:ascii="Arial" w:eastAsia="Times New Roman" w:hAnsi="Arial" w:cs="Arial"/>
      <w:kern w:val="2"/>
      <w:sz w:val="28"/>
      <w:szCs w:val="28"/>
      <w:lang w:eastAsia="uk-UA"/>
    </w:rPr>
  </w:style>
  <w:style w:type="numbering" w:customStyle="1" w:styleId="110">
    <w:name w:val="Нет списка11"/>
    <w:next w:val="a2"/>
    <w:uiPriority w:val="99"/>
    <w:semiHidden/>
    <w:unhideWhenUsed/>
    <w:rsid w:val="008B5B2D"/>
  </w:style>
  <w:style w:type="numbering" w:customStyle="1" w:styleId="111">
    <w:name w:val="Нет списка111"/>
    <w:next w:val="a2"/>
    <w:semiHidden/>
    <w:unhideWhenUsed/>
    <w:rsid w:val="008B5B2D"/>
  </w:style>
  <w:style w:type="table" w:customStyle="1" w:styleId="14">
    <w:name w:val="Сетка таблицы1"/>
    <w:basedOn w:val="a1"/>
    <w:next w:val="a8"/>
    <w:rsid w:val="008B5B2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B5B2D"/>
  </w:style>
  <w:style w:type="paragraph" w:styleId="af2">
    <w:name w:val="Document Map"/>
    <w:basedOn w:val="a"/>
    <w:link w:val="af3"/>
    <w:semiHidden/>
    <w:rsid w:val="008B5B2D"/>
    <w:pPr>
      <w:shd w:val="clear" w:color="auto" w:fill="000080"/>
      <w:spacing w:after="0" w:line="240" w:lineRule="auto"/>
    </w:pPr>
    <w:rPr>
      <w:rFonts w:ascii="Tahoma" w:eastAsia="Times New Roman" w:hAnsi="Tahoma" w:cs="Tahoma"/>
      <w:sz w:val="20"/>
      <w:szCs w:val="20"/>
      <w:lang w:val="ru-RU" w:eastAsia="ru-RU"/>
    </w:rPr>
  </w:style>
  <w:style w:type="character" w:customStyle="1" w:styleId="af3">
    <w:name w:val="Схема документа Знак"/>
    <w:basedOn w:val="a0"/>
    <w:link w:val="af2"/>
    <w:semiHidden/>
    <w:rsid w:val="008B5B2D"/>
    <w:rPr>
      <w:rFonts w:ascii="Tahoma" w:eastAsia="Times New Roman" w:hAnsi="Tahoma" w:cs="Tahoma"/>
      <w:sz w:val="20"/>
      <w:szCs w:val="20"/>
      <w:shd w:val="clear" w:color="auto" w:fill="000080"/>
      <w:lang w:val="ru-RU" w:eastAsia="ru-RU"/>
    </w:rPr>
  </w:style>
  <w:style w:type="character" w:customStyle="1" w:styleId="gi">
    <w:name w:val="gi"/>
    <w:basedOn w:val="a0"/>
    <w:rsid w:val="008B5B2D"/>
  </w:style>
  <w:style w:type="character" w:customStyle="1" w:styleId="112">
    <w:name w:val="Заголовок 1 Знак1"/>
    <w:basedOn w:val="a0"/>
    <w:uiPriority w:val="9"/>
    <w:rsid w:val="008B5B2D"/>
    <w:rPr>
      <w:rFonts w:asciiTheme="majorHAnsi" w:eastAsiaTheme="majorEastAsia" w:hAnsiTheme="majorHAnsi" w:cstheme="majorBidi"/>
      <w:color w:val="2E74B5" w:themeColor="accent1" w:themeShade="BF"/>
      <w:sz w:val="32"/>
      <w:szCs w:val="32"/>
    </w:rPr>
  </w:style>
  <w:style w:type="table" w:customStyle="1" w:styleId="113">
    <w:name w:val="Сетка таблицы11"/>
    <w:basedOn w:val="a1"/>
    <w:next w:val="a8"/>
    <w:uiPriority w:val="39"/>
    <w:rsid w:val="007820A1"/>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7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E4BD7-A5A3-487B-98D3-30D20969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3163</Words>
  <Characters>1803</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23</cp:revision>
  <cp:lastPrinted>2024-03-01T11:49:00Z</cp:lastPrinted>
  <dcterms:created xsi:type="dcterms:W3CDTF">2023-08-07T13:11:00Z</dcterms:created>
  <dcterms:modified xsi:type="dcterms:W3CDTF">2025-02-03T04:59:00Z</dcterms:modified>
</cp:coreProperties>
</file>