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B"/>
  <w:body>
    <w:sdt>
      <w:sdtPr>
        <w:id w:val="-514308849"/>
        <w:docPartObj>
          <w:docPartGallery w:val="Cover Pages"/>
          <w:docPartUnique/>
        </w:docPartObj>
      </w:sdtPr>
      <w:sdtEndPr>
        <w:rPr>
          <w:rFonts w:ascii="Arial" w:hAnsi="Arial" w:cs="Arial"/>
          <w:sz w:val="28"/>
          <w:szCs w:val="28"/>
          <w:lang w:val="fr-FR"/>
        </w:rPr>
      </w:sdtEndPr>
      <w:sdtContent>
        <w:p w14:paraId="35CCF236" w14:textId="61C20E1E" w:rsidR="00C41634" w:rsidRDefault="00C41634"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1B3A9FBC" wp14:editId="57086339">
                <wp:simplePos x="0" y="0"/>
                <wp:positionH relativeFrom="column">
                  <wp:posOffset>-1393009</wp:posOffset>
                </wp:positionH>
                <wp:positionV relativeFrom="paragraph">
                  <wp:posOffset>-998492</wp:posOffset>
                </wp:positionV>
                <wp:extent cx="7982225" cy="2674527"/>
                <wp:effectExtent l="0" t="0" r="0" b="0"/>
                <wp:wrapNone/>
                <wp:docPr id="153651656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6516562" name="Picture 1536516562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82225" cy="26745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442086E" wp14:editId="68BC6797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56"/>
                                    <w:szCs w:val="56"/>
                                  </w:rPr>
                                  <w:alias w:val="Author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026D7DC1" w14:textId="4E528385" w:rsidR="00C41634" w:rsidRPr="00C41634" w:rsidRDefault="00C41634">
                                    <w:pPr>
                                      <w:pStyle w:val="NoSpacing"/>
                                      <w:jc w:val="right"/>
                                      <w:rPr>
                                        <w:color w:val="595959" w:themeColor="text1" w:themeTint="A6"/>
                                        <w:sz w:val="56"/>
                                        <w:szCs w:val="56"/>
                                      </w:rPr>
                                    </w:pPr>
                                    <w:r w:rsidRPr="00C41634">
                                      <w:rPr>
                                        <w:color w:val="595959" w:themeColor="text1" w:themeTint="A6"/>
                                        <w:sz w:val="56"/>
                                        <w:szCs w:val="56"/>
                                      </w:rPr>
                                      <w:t>Rev. Danielle Annick</w:t>
                                    </w:r>
                                  </w:p>
                                </w:sdtContent>
                              </w:sdt>
                              <w:p w14:paraId="3D7DFABA" w14:textId="15B0BAF0" w:rsidR="00C41634" w:rsidRPr="00C41634" w:rsidRDefault="00C41634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28"/>
                                      <w:szCs w:val="28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Content>
                                    <w:r w:rsidRPr="00C41634"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kohenacademy@gmail.com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6442086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9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56"/>
                              <w:szCs w:val="56"/>
                            </w:rPr>
                            <w:alias w:val="Author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026D7DC1" w14:textId="4E528385" w:rsidR="00C41634" w:rsidRPr="00C41634" w:rsidRDefault="00C41634">
                              <w:pPr>
                                <w:pStyle w:val="NoSpacing"/>
                                <w:jc w:val="right"/>
                                <w:rPr>
                                  <w:color w:val="595959" w:themeColor="text1" w:themeTint="A6"/>
                                  <w:sz w:val="56"/>
                                  <w:szCs w:val="56"/>
                                </w:rPr>
                              </w:pPr>
                              <w:r w:rsidRPr="00C41634">
                                <w:rPr>
                                  <w:color w:val="595959" w:themeColor="text1" w:themeTint="A6"/>
                                  <w:sz w:val="56"/>
                                  <w:szCs w:val="56"/>
                                </w:rPr>
                                <w:t>Rev. Danielle Annick</w:t>
                              </w:r>
                            </w:p>
                          </w:sdtContent>
                        </w:sdt>
                        <w:p w14:paraId="3D7DFABA" w14:textId="15B0BAF0" w:rsidR="00C41634" w:rsidRPr="00C41634" w:rsidRDefault="00C41634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  <w:sz w:val="28"/>
                                <w:szCs w:val="28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Content>
                              <w:r w:rsidRPr="00C41634"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kohenacademy@gmail.com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181D881" wp14:editId="2D5BA14F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7484110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Text Box 16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4E757A9" w14:textId="2DE2A770" w:rsidR="00C41634" w:rsidRPr="00C41634" w:rsidRDefault="00C41634" w:rsidP="00C41634">
                                <w:pPr>
                                  <w:pStyle w:val="NoSpacing"/>
                                  <w:jc w:val="center"/>
                                  <w:rPr>
                                    <w:color w:val="4472C4" w:themeColor="accent1"/>
                                    <w:sz w:val="28"/>
                                    <w:szCs w:val="28"/>
                                    <w:lang w:val="fr-FR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  <w:lang w:val="fr-FR"/>
                                  </w:rPr>
                                  <w:alias w:val="Abstract"/>
                                  <w:tag w:val=""/>
                                  <w:id w:val="1375273687"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Content>
                                  <w:p w14:paraId="4A1AE156" w14:textId="57318196" w:rsidR="00C41634" w:rsidRPr="00C41634" w:rsidRDefault="00C41634">
                                    <w:pPr>
                                      <w:pStyle w:val="NoSpacing"/>
                                      <w:jc w:val="right"/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  <w:lang w:val="fr-FR"/>
                                      </w:rPr>
                                    </w:pPr>
                                    <w:r w:rsidRPr="00C41634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  <w:lang w:val="fr-FR"/>
                                      </w:rPr>
                                      <w:t>Amener l’étudiant à comprendre la nature, l’importance et la portée du ministère de la délivrance, afin de dépasser une compréhension limitée de la délivrance comme simple expulsion des esprits impurs.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4181D881" id="Text Box 161" o:spid="_x0000_s1027" type="#_x0000_t202" style="position:absolute;margin-left:0;margin-top:0;width:8in;height:79.5pt;z-index:251661312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" filled="f" stroked="f" strokeweight=".5pt">
                    <v:textbox style="mso-fit-shape-to-text:t" inset="126pt,0,54pt,0">
                      <w:txbxContent>
                        <w:p w14:paraId="54E757A9" w14:textId="2DE2A770" w:rsidR="00C41634" w:rsidRPr="00C41634" w:rsidRDefault="00C41634" w:rsidP="00C41634">
                          <w:pPr>
                            <w:pStyle w:val="NoSpacing"/>
                            <w:jc w:val="center"/>
                            <w:rPr>
                              <w:color w:val="4472C4" w:themeColor="accent1"/>
                              <w:sz w:val="28"/>
                              <w:szCs w:val="28"/>
                              <w:lang w:val="fr-FR"/>
                            </w:rPr>
                          </w:pPr>
                        </w:p>
                        <w:sdt>
                          <w:sdtPr>
                            <w:rPr>
                              <w:rFonts w:ascii="Arial" w:hAnsi="Arial" w:cs="Arial"/>
                              <w:sz w:val="24"/>
                              <w:szCs w:val="24"/>
                              <w:lang w:val="fr-FR"/>
                            </w:rPr>
                            <w:alias w:val="Abstract"/>
                            <w:tag w:val=""/>
                            <w:id w:val="1375273687"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Content>
                            <w:p w14:paraId="4A1AE156" w14:textId="57318196" w:rsidR="00C41634" w:rsidRPr="00C41634" w:rsidRDefault="00C41634">
                              <w:pPr>
                                <w:pStyle w:val="NoSpacing"/>
                                <w:jc w:val="right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  <w:lang w:val="fr-FR"/>
                                </w:rPr>
                              </w:pPr>
                              <w:r w:rsidRPr="00C41634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fr-FR"/>
                                </w:rPr>
                                <w:t>Amener l’étudiant à comprendre la nature, l’importance et la portée du ministère de la délivrance, afin de dépasser une compréhension limitée de la délivrance comme simple expulsion des esprits impurs.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F482260" wp14:editId="7D5B8C12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Text Box 1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98A15B" w14:textId="4FB565B2" w:rsidR="00C41634" w:rsidRPr="00C41634" w:rsidRDefault="00C41634" w:rsidP="00C41634">
                                <w:pPr>
                                  <w:jc w:val="right"/>
                                  <w:rPr>
                                    <w:color w:val="4472C4" w:themeColor="accent1"/>
                                    <w:sz w:val="64"/>
                                    <w:szCs w:val="64"/>
                                    <w:lang w:val="fr-FR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color w:val="BF8F00" w:themeColor="accent4" w:themeShade="BF"/>
                                      <w:sz w:val="64"/>
                                      <w:szCs w:val="64"/>
                                      <w:lang w:val="fr-FR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Content>
                                    <w:r w:rsidRPr="00C41634">
                                      <w:rPr>
                                        <w:b/>
                                        <w:color w:val="BF8F00" w:themeColor="accent4" w:themeShade="BF"/>
                                        <w:sz w:val="64"/>
                                        <w:szCs w:val="64"/>
                                        <w:lang w:val="fr-FR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softEdge">
                                          <w14:bevelT w14:w="25400" w14:h="38100" w14:prst="circle"/>
                                        </w14:props3d>
                                      </w:rPr>
                                      <w:t>LE MINISTERE DE LA DELIVRANCE,</w:t>
                                    </w:r>
                                    <w:r>
                                      <w:rPr>
                                        <w:b/>
                                        <w:color w:val="BF8F00" w:themeColor="accent4" w:themeShade="BF"/>
                                        <w:sz w:val="64"/>
                                        <w:szCs w:val="64"/>
                                        <w:lang w:val="fr-FR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softEdge">
                                          <w14:bevelT w14:w="25400" w14:h="38100" w14:prst="circle"/>
                                        </w14:props3d>
                                      </w:rPr>
                                      <w:br/>
                                    </w:r>
                                    <w:r w:rsidRPr="00C41634">
                                      <w:rPr>
                                        <w:b/>
                                        <w:color w:val="BF8F00" w:themeColor="accent4" w:themeShade="BF"/>
                                        <w:sz w:val="64"/>
                                        <w:szCs w:val="64"/>
                                        <w:lang w:val="fr-FR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softEdge">
                                          <w14:bevelT w14:w="25400" w14:h="38100" w14:prst="circle"/>
                                        </w14:props3d>
                                      </w:rPr>
                                      <w:t>SON IMPORTANCE CRUCIALE</w:t>
                                    </w:r>
                                    <w:r>
                                      <w:rPr>
                                        <w:b/>
                                        <w:color w:val="BF8F00" w:themeColor="accent4" w:themeShade="BF"/>
                                        <w:sz w:val="64"/>
                                        <w:szCs w:val="64"/>
                                        <w:lang w:val="fr-FR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softEdge">
                                          <w14:bevelT w14:w="25400" w14:h="38100" w14:prst="circle"/>
                                        </w14:props3d>
                                      </w:rPr>
                                      <w:br/>
                                    </w:r>
                                    <w:r w:rsidRPr="00C41634">
                                      <w:rPr>
                                        <w:b/>
                                        <w:color w:val="BF8F00" w:themeColor="accent4" w:themeShade="BF"/>
                                        <w:sz w:val="64"/>
                                        <w:szCs w:val="64"/>
                                        <w:lang w:val="fr-FR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softEdge">
                                          <w14:bevelT w14:w="25400" w14:h="38100" w14:prst="circle"/>
                                        </w14:props3d>
                                      </w:rPr>
                                      <w:t>ET SA PUISSANCE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b/>
                                    <w:color w:val="BF8F00" w:themeColor="accent4" w:themeShade="BF"/>
                                    <w:sz w:val="52"/>
                                    <w:szCs w:val="52"/>
                                    <w:lang w:val="fr-FR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57150" w14:contourW="0" w14:prstMaterial="softEdge">
                                      <w14:bevelT w14:w="25400" w14:h="38100" w14:prst="circle"/>
                                    </w14:props3d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5F72F8B2" w14:textId="3AF23224" w:rsidR="00C41634" w:rsidRPr="00C41634" w:rsidRDefault="00C41634">
                                    <w:pPr>
                                      <w:jc w:val="right"/>
                                      <w:rPr>
                                        <w:b/>
                                        <w:color w:val="BF8F00" w:themeColor="accent4" w:themeShade="BF"/>
                                        <w:sz w:val="52"/>
                                        <w:szCs w:val="52"/>
                                        <w:lang w:val="fr-FR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softEdge">
                                          <w14:bevelT w14:w="25400" w14:h="38100" w14:prst="circle"/>
                                        </w14:props3d>
                                      </w:rPr>
                                    </w:pPr>
                                    <w:r w:rsidRPr="00C41634">
                                      <w:rPr>
                                        <w:b/>
                                        <w:color w:val="BF8F00" w:themeColor="accent4" w:themeShade="BF"/>
                                        <w:sz w:val="52"/>
                                        <w:szCs w:val="52"/>
                                        <w:lang w:val="fr-FR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  <w14:props3d w14:extrusionH="57150" w14:contourW="0" w14:prstMaterial="softEdge">
                                          <w14:bevelT w14:w="25400" w14:h="38100" w14:prst="circle"/>
                                        </w14:props3d>
                                      </w:rPr>
                                      <w:t xml:space="preserve">Partie 2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2F482260" id="Text Box 163" o:spid="_x0000_s1028" type="#_x0000_t202" style="position:absolute;margin-left:0;margin-top:0;width:8in;height:286.5pt;z-index:251659264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" filled="f" stroked="f" strokeweight=".5pt">
                    <v:textbox inset="126pt,0,54pt,0">
                      <w:txbxContent>
                        <w:p w14:paraId="2998A15B" w14:textId="4FB565B2" w:rsidR="00C41634" w:rsidRPr="00C41634" w:rsidRDefault="00C41634" w:rsidP="00C41634">
                          <w:pPr>
                            <w:jc w:val="right"/>
                            <w:rPr>
                              <w:color w:val="4472C4" w:themeColor="accent1"/>
                              <w:sz w:val="64"/>
                              <w:szCs w:val="64"/>
                              <w:lang w:val="fr-FR"/>
                            </w:rPr>
                          </w:pPr>
                          <w:sdt>
                            <w:sdtPr>
                              <w:rPr>
                                <w:b/>
                                <w:color w:val="BF8F00" w:themeColor="accent4" w:themeShade="BF"/>
                                <w:sz w:val="64"/>
                                <w:szCs w:val="64"/>
                                <w:lang w:val="fr-FR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Pr="00C41634">
                                <w:rPr>
                                  <w:b/>
                                  <w:color w:val="BF8F00" w:themeColor="accent4" w:themeShade="BF"/>
                                  <w:sz w:val="64"/>
                                  <w:szCs w:val="64"/>
                                  <w:lang w:val="fr-FR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LE MINISTERE DE LA DELIVRANCE,</w:t>
                              </w:r>
                              <w:r>
                                <w:rPr>
                                  <w:b/>
                                  <w:color w:val="BF8F00" w:themeColor="accent4" w:themeShade="BF"/>
                                  <w:sz w:val="64"/>
                                  <w:szCs w:val="64"/>
                                  <w:lang w:val="fr-FR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br/>
                              </w:r>
                              <w:r w:rsidRPr="00C41634">
                                <w:rPr>
                                  <w:b/>
                                  <w:color w:val="BF8F00" w:themeColor="accent4" w:themeShade="BF"/>
                                  <w:sz w:val="64"/>
                                  <w:szCs w:val="64"/>
                                  <w:lang w:val="fr-FR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SON IMPORTANCE CRUCIALE</w:t>
                              </w:r>
                              <w:r>
                                <w:rPr>
                                  <w:b/>
                                  <w:color w:val="BF8F00" w:themeColor="accent4" w:themeShade="BF"/>
                                  <w:sz w:val="64"/>
                                  <w:szCs w:val="64"/>
                                  <w:lang w:val="fr-FR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br/>
                              </w:r>
                              <w:r w:rsidRPr="00C41634">
                                <w:rPr>
                                  <w:b/>
                                  <w:color w:val="BF8F00" w:themeColor="accent4" w:themeShade="BF"/>
                                  <w:sz w:val="64"/>
                                  <w:szCs w:val="64"/>
                                  <w:lang w:val="fr-FR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ET SA PUISSANCE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b/>
                              <w:color w:val="BF8F00" w:themeColor="accent4" w:themeShade="BF"/>
                              <w:sz w:val="52"/>
                              <w:szCs w:val="52"/>
                              <w:lang w:val="fr-FR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softEdge">
                                <w14:bevelT w14:w="25400" w14:h="38100" w14:prst="circle"/>
                              </w14:props3d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5F72F8B2" w14:textId="3AF23224" w:rsidR="00C41634" w:rsidRPr="00C41634" w:rsidRDefault="00C41634">
                              <w:pPr>
                                <w:jc w:val="right"/>
                                <w:rPr>
                                  <w:b/>
                                  <w:color w:val="BF8F00" w:themeColor="accent4" w:themeShade="BF"/>
                                  <w:sz w:val="52"/>
                                  <w:szCs w:val="52"/>
                                  <w:lang w:val="fr-FR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</w:pPr>
                              <w:r w:rsidRPr="00C41634">
                                <w:rPr>
                                  <w:b/>
                                  <w:color w:val="BF8F00" w:themeColor="accent4" w:themeShade="BF"/>
                                  <w:sz w:val="52"/>
                                  <w:szCs w:val="52"/>
                                  <w:lang w:val="fr-FR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 xml:space="preserve">Partie 2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43F9C31D" w14:textId="5022CA91" w:rsidR="00C41634" w:rsidRDefault="00C41634">
          <w:pPr>
            <w:rPr>
              <w:rFonts w:ascii="Arial" w:hAnsi="Arial" w:cs="Arial"/>
              <w:sz w:val="28"/>
              <w:szCs w:val="28"/>
              <w:lang w:val="fr-FR"/>
            </w:rPr>
          </w:pPr>
          <w:r>
            <w:rPr>
              <w:rFonts w:ascii="Arial" w:hAnsi="Arial" w:cs="Arial"/>
              <w:sz w:val="28"/>
              <w:szCs w:val="28"/>
              <w:lang w:val="fr-FR"/>
            </w:rPr>
            <w:br w:type="page"/>
          </w:r>
        </w:p>
      </w:sdtContent>
    </w:sdt>
    <w:p w14:paraId="4D6DC605" w14:textId="77777777" w:rsidR="00C41634" w:rsidRDefault="00C41634" w:rsidP="00C41634">
      <w:pPr>
        <w:rPr>
          <w:rFonts w:ascii="Arial" w:hAnsi="Arial" w:cs="Arial"/>
          <w:sz w:val="28"/>
          <w:szCs w:val="28"/>
          <w:lang w:val="fr-FR"/>
        </w:rPr>
      </w:pPr>
    </w:p>
    <w:p w14:paraId="5FBF1A28" w14:textId="77777777" w:rsidR="00C41634" w:rsidRPr="00553C7B" w:rsidRDefault="00C41634" w:rsidP="00C41634">
      <w:pPr>
        <w:rPr>
          <w:rFonts w:ascii="Arial" w:hAnsi="Arial" w:cs="Arial"/>
          <w:sz w:val="28"/>
          <w:szCs w:val="28"/>
          <w:lang w:val="fr-FR"/>
        </w:rPr>
      </w:pPr>
    </w:p>
    <w:p w14:paraId="415B5C94" w14:textId="77777777" w:rsidR="00C41634" w:rsidRPr="00D65372" w:rsidRDefault="00C41634" w:rsidP="00C41634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sz w:val="28"/>
          <w:szCs w:val="28"/>
          <w:lang w:val="fr-FR"/>
        </w:rPr>
      </w:pPr>
      <w:r w:rsidRPr="00D65372">
        <w:rPr>
          <w:rFonts w:ascii="Arial" w:hAnsi="Arial" w:cs="Arial"/>
          <w:b/>
          <w:bCs/>
          <w:sz w:val="28"/>
          <w:szCs w:val="28"/>
          <w:lang w:val="fr-FR"/>
        </w:rPr>
        <w:t>LES 12 DIMENSIONS DU MINISTERE DE LA DELIVRANCE DE CHRIST.</w:t>
      </w:r>
    </w:p>
    <w:p w14:paraId="68FB70C1" w14:textId="77777777" w:rsidR="00C41634" w:rsidRPr="00553C7B" w:rsidRDefault="00C41634" w:rsidP="00C41634">
      <w:p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Ref</w:t>
      </w:r>
      <w:proofErr w:type="gramStart"/>
      <w:r w:rsidRPr="00553C7B">
        <w:rPr>
          <w:rFonts w:ascii="Arial" w:hAnsi="Arial" w:cs="Arial"/>
          <w:sz w:val="28"/>
          <w:szCs w:val="28"/>
          <w:lang w:val="fr-FR"/>
        </w:rPr>
        <w:t> :Esaïe</w:t>
      </w:r>
      <w:proofErr w:type="gramEnd"/>
      <w:r w:rsidRPr="00553C7B">
        <w:rPr>
          <w:rFonts w:ascii="Arial" w:hAnsi="Arial" w:cs="Arial"/>
          <w:sz w:val="28"/>
          <w:szCs w:val="28"/>
          <w:lang w:val="fr-FR"/>
        </w:rPr>
        <w:t xml:space="preserve"> 61</w:t>
      </w:r>
    </w:p>
    <w:p w14:paraId="112197E6" w14:textId="77777777" w:rsidR="00C41634" w:rsidRPr="00553C7B" w:rsidRDefault="00C41634" w:rsidP="00C41634">
      <w:pPr>
        <w:rPr>
          <w:rFonts w:ascii="Arial" w:hAnsi="Arial" w:cs="Arial"/>
          <w:sz w:val="28"/>
          <w:szCs w:val="28"/>
          <w:lang w:val="fr-FR"/>
        </w:rPr>
      </w:pPr>
    </w:p>
    <w:p w14:paraId="50CD08BA" w14:textId="77777777" w:rsidR="00C41634" w:rsidRPr="00553C7B" w:rsidRDefault="00C41634" w:rsidP="00C41634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8"/>
          <w:szCs w:val="28"/>
          <w:lang w:val="fr-FR"/>
        </w:rPr>
      </w:pPr>
      <w:r w:rsidRPr="00553C7B">
        <w:rPr>
          <w:rFonts w:ascii="Arial" w:hAnsi="Arial" w:cs="Arial"/>
          <w:b/>
          <w:bCs/>
          <w:sz w:val="28"/>
          <w:szCs w:val="28"/>
          <w:lang w:val="fr-FR"/>
        </w:rPr>
        <w:t>L’IMPORTANCE CRUXIALE DU MINISTERE DE LA DELIVRANCE DANS L’EGLISE CORPS DE CHRIST.</w:t>
      </w:r>
    </w:p>
    <w:p w14:paraId="64D4ADEC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u w:val="single"/>
          <w:lang w:val="fr-FR"/>
        </w:rPr>
      </w:pPr>
      <w:r w:rsidRPr="00553C7B">
        <w:rPr>
          <w:rFonts w:ascii="Arial" w:hAnsi="Arial" w:cs="Arial"/>
          <w:sz w:val="28"/>
          <w:szCs w:val="28"/>
          <w:u w:val="single"/>
          <w:lang w:val="fr-FR"/>
        </w:rPr>
        <w:t xml:space="preserve"> L’humanité tout entière est tombe dans la rébellion contre Dieu et l’égarement loin de Dieu et sa présence.</w:t>
      </w:r>
    </w:p>
    <w:p w14:paraId="4E211538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14:paraId="6637E10E" w14:textId="77777777" w:rsidR="00C41634" w:rsidRPr="00553C7B" w:rsidRDefault="00C41634" w:rsidP="00C41634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Délivrance du </w:t>
      </w:r>
      <w:r w:rsidRPr="00553C7B">
        <w:rPr>
          <w:rFonts w:ascii="Arial" w:hAnsi="Arial" w:cs="Arial"/>
          <w:b/>
          <w:bCs/>
          <w:sz w:val="28"/>
          <w:szCs w:val="28"/>
          <w:lang w:val="fr-FR"/>
        </w:rPr>
        <w:t>règne du Peche</w:t>
      </w:r>
      <w:r w:rsidRPr="00553C7B">
        <w:rPr>
          <w:rFonts w:ascii="Arial" w:hAnsi="Arial" w:cs="Arial"/>
          <w:sz w:val="28"/>
          <w:szCs w:val="28"/>
          <w:lang w:val="fr-FR"/>
        </w:rPr>
        <w:t xml:space="preserve"> et de sa domination sur l’humanité.</w:t>
      </w:r>
    </w:p>
    <w:p w14:paraId="08C1BC84" w14:textId="77777777" w:rsidR="00C41634" w:rsidRPr="00553C7B" w:rsidRDefault="00C41634" w:rsidP="00C41634">
      <w:pPr>
        <w:ind w:left="720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Ref : Christ a vaincu le péché et la mort</w:t>
      </w:r>
    </w:p>
    <w:p w14:paraId="0B69D30C" w14:textId="77777777" w:rsidR="00C41634" w:rsidRPr="00553C7B" w:rsidRDefault="00C41634" w:rsidP="00C41634">
      <w:pPr>
        <w:ind w:left="720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Dieu veut que tous les hommes soient sauvés</w:t>
      </w:r>
    </w:p>
    <w:p w14:paraId="75D22496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14:paraId="19D2754C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u w:val="single"/>
          <w:lang w:val="fr-FR"/>
        </w:rPr>
      </w:pPr>
      <w:r w:rsidRPr="00553C7B">
        <w:rPr>
          <w:rFonts w:ascii="Arial" w:hAnsi="Arial" w:cs="Arial"/>
          <w:sz w:val="28"/>
          <w:szCs w:val="28"/>
          <w:u w:val="single"/>
          <w:lang w:val="fr-FR"/>
        </w:rPr>
        <w:t xml:space="preserve"> La venue du péché dans le monde a ouvert la porte </w:t>
      </w:r>
      <w:proofErr w:type="spellStart"/>
      <w:r w:rsidRPr="00553C7B">
        <w:rPr>
          <w:rFonts w:ascii="Arial" w:hAnsi="Arial" w:cs="Arial"/>
          <w:sz w:val="28"/>
          <w:szCs w:val="28"/>
          <w:u w:val="single"/>
          <w:lang w:val="fr-FR"/>
        </w:rPr>
        <w:t>a</w:t>
      </w:r>
      <w:proofErr w:type="spellEnd"/>
      <w:r w:rsidRPr="00553C7B">
        <w:rPr>
          <w:rFonts w:ascii="Arial" w:hAnsi="Arial" w:cs="Arial"/>
          <w:sz w:val="28"/>
          <w:szCs w:val="28"/>
          <w:u w:val="single"/>
          <w:lang w:val="fr-FR"/>
        </w:rPr>
        <w:t xml:space="preserve"> l’ignorance de Dieu et sa personne </w:t>
      </w:r>
    </w:p>
    <w:p w14:paraId="39EAA02E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Solution : </w:t>
      </w:r>
    </w:p>
    <w:p w14:paraId="790FC7B2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Ref : Dieu veut que tous les hommes parviennent à la connaissance de la vérité.</w:t>
      </w:r>
    </w:p>
    <w:p w14:paraId="6D6CE056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Ref : Vous connaitrez la vérité et elle vous rendra libre…</w:t>
      </w:r>
    </w:p>
    <w:p w14:paraId="04E73A02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u w:val="single"/>
          <w:lang w:val="fr-FR"/>
        </w:rPr>
      </w:pPr>
    </w:p>
    <w:p w14:paraId="35A90E75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14:paraId="319C6D08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u w:val="single"/>
          <w:lang w:val="fr-FR"/>
        </w:rPr>
      </w:pPr>
      <w:r w:rsidRPr="00553C7B">
        <w:rPr>
          <w:rFonts w:ascii="Arial" w:hAnsi="Arial" w:cs="Arial"/>
          <w:sz w:val="28"/>
          <w:szCs w:val="28"/>
          <w:u w:val="single"/>
          <w:lang w:val="fr-FR"/>
        </w:rPr>
        <w:t xml:space="preserve"> La venue du péché dans le monde a plongé l’humanité dans l’ignorance de leur identité</w:t>
      </w:r>
    </w:p>
    <w:p w14:paraId="590F8D2B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u w:val="single"/>
          <w:lang w:val="fr-FR"/>
        </w:rPr>
      </w:pPr>
    </w:p>
    <w:p w14:paraId="44A78C7A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Qui nous sommes en réalité, notre rôle et notre place d’autorité </w:t>
      </w:r>
    </w:p>
    <w:p w14:paraId="6AC506B3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u w:val="single"/>
          <w:lang w:val="fr-FR"/>
        </w:rPr>
      </w:pPr>
    </w:p>
    <w:p w14:paraId="239EEDD3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u w:val="single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 </w:t>
      </w:r>
      <w:r w:rsidRPr="00553C7B">
        <w:rPr>
          <w:rFonts w:ascii="Arial" w:hAnsi="Arial" w:cs="Arial"/>
          <w:sz w:val="28"/>
          <w:szCs w:val="28"/>
          <w:u w:val="single"/>
          <w:lang w:val="fr-FR"/>
        </w:rPr>
        <w:t xml:space="preserve">La venue du péché dans le monde a plongé l’humanité dans les ténèbres de l’ignorance du monde spirituel et son fonctionnement </w:t>
      </w:r>
    </w:p>
    <w:p w14:paraId="2316879A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u w:val="single"/>
          <w:lang w:val="fr-FR"/>
        </w:rPr>
      </w:pPr>
    </w:p>
    <w:p w14:paraId="325CF184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u w:val="single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 </w:t>
      </w:r>
      <w:r w:rsidRPr="00553C7B">
        <w:rPr>
          <w:rFonts w:ascii="Arial" w:hAnsi="Arial" w:cs="Arial"/>
          <w:sz w:val="28"/>
          <w:szCs w:val="28"/>
          <w:u w:val="single"/>
          <w:lang w:val="fr-FR"/>
        </w:rPr>
        <w:t xml:space="preserve">Par La venue du péché dans le monde a la mort du peche s’est répandu sur tous les hommes </w:t>
      </w:r>
    </w:p>
    <w:p w14:paraId="32AA353D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lastRenderedPageBreak/>
        <w:t xml:space="preserve">Solution :  besoin de la vie de DIEU par Christ </w:t>
      </w:r>
    </w:p>
    <w:p w14:paraId="46C9284C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Ref : </w:t>
      </w:r>
    </w:p>
    <w:p w14:paraId="2E1BBBDC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u w:val="single"/>
          <w:lang w:val="fr-FR"/>
        </w:rPr>
      </w:pPr>
    </w:p>
    <w:p w14:paraId="7902AF00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u w:val="single"/>
          <w:lang w:val="fr-FR"/>
        </w:rPr>
      </w:pPr>
    </w:p>
    <w:p w14:paraId="77008929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u w:val="single"/>
          <w:lang w:val="fr-FR"/>
        </w:rPr>
      </w:pPr>
      <w:r w:rsidRPr="00553C7B">
        <w:rPr>
          <w:rFonts w:ascii="Arial" w:hAnsi="Arial" w:cs="Arial"/>
          <w:sz w:val="28"/>
          <w:szCs w:val="28"/>
          <w:u w:val="single"/>
          <w:lang w:val="fr-FR"/>
        </w:rPr>
        <w:t>Les Hommes ont perdu l’image et la ressemblance de Dieu.</w:t>
      </w:r>
    </w:p>
    <w:p w14:paraId="6A9AD4F7" w14:textId="77777777" w:rsidR="00C41634" w:rsidRPr="00553C7B" w:rsidRDefault="00C41634" w:rsidP="00C41634">
      <w:p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Solution : </w:t>
      </w:r>
    </w:p>
    <w:p w14:paraId="50E8F74C" w14:textId="77777777" w:rsidR="00C41634" w:rsidRPr="00553C7B" w:rsidRDefault="00C41634" w:rsidP="00C41634">
      <w:p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Retrouver la ressemblance de Dieu</w:t>
      </w:r>
    </w:p>
    <w:p w14:paraId="14640A36" w14:textId="77777777" w:rsidR="00C41634" w:rsidRPr="00553C7B" w:rsidRDefault="00C41634" w:rsidP="00C41634">
      <w:p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Retrouver l’image de Dieu</w:t>
      </w:r>
    </w:p>
    <w:p w14:paraId="5CE866CC" w14:textId="77777777" w:rsidR="00C41634" w:rsidRPr="00553C7B" w:rsidRDefault="00C41634" w:rsidP="00C41634">
      <w:pPr>
        <w:rPr>
          <w:rFonts w:ascii="Arial" w:hAnsi="Arial" w:cs="Arial"/>
          <w:sz w:val="28"/>
          <w:szCs w:val="28"/>
          <w:lang w:val="fr-FR"/>
        </w:rPr>
      </w:pPr>
    </w:p>
    <w:p w14:paraId="5ABC8E41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u w:val="single"/>
          <w:lang w:val="fr-FR"/>
        </w:rPr>
      </w:pPr>
      <w:r w:rsidRPr="00553C7B">
        <w:rPr>
          <w:rFonts w:ascii="Arial" w:hAnsi="Arial" w:cs="Arial"/>
          <w:sz w:val="28"/>
          <w:szCs w:val="28"/>
          <w:u w:val="single"/>
          <w:lang w:val="fr-FR"/>
        </w:rPr>
        <w:t xml:space="preserve"> La venue du péché dans le monde a plongé</w:t>
      </w:r>
      <w:r w:rsidRPr="00553C7B">
        <w:rPr>
          <w:rFonts w:ascii="Arial" w:hAnsi="Arial" w:cs="Arial"/>
          <w:sz w:val="28"/>
          <w:szCs w:val="28"/>
          <w:lang w:val="fr-FR"/>
        </w:rPr>
        <w:t xml:space="preserve"> </w:t>
      </w:r>
      <w:r w:rsidRPr="00553C7B">
        <w:rPr>
          <w:rFonts w:ascii="Arial" w:hAnsi="Arial" w:cs="Arial"/>
          <w:sz w:val="28"/>
          <w:szCs w:val="28"/>
          <w:u w:val="single"/>
          <w:lang w:val="fr-FR"/>
        </w:rPr>
        <w:t>l’humanité tout entière est tombe sous l’esclavage du peche</w:t>
      </w:r>
    </w:p>
    <w:p w14:paraId="0EAA2DE8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u w:val="single"/>
          <w:lang w:val="fr-FR"/>
        </w:rPr>
      </w:pPr>
    </w:p>
    <w:p w14:paraId="31AFCC0A" w14:textId="77777777" w:rsidR="00C41634" w:rsidRPr="00553C7B" w:rsidRDefault="00C41634" w:rsidP="00C41634">
      <w:pPr>
        <w:pStyle w:val="ListParagraph"/>
        <w:ind w:left="1080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Solution : Délivrance de </w:t>
      </w:r>
      <w:r w:rsidRPr="00553C7B">
        <w:rPr>
          <w:rFonts w:ascii="Arial" w:hAnsi="Arial" w:cs="Arial"/>
          <w:b/>
          <w:bCs/>
          <w:sz w:val="28"/>
          <w:szCs w:val="28"/>
          <w:lang w:val="fr-FR"/>
        </w:rPr>
        <w:t>la loi du peche</w:t>
      </w:r>
      <w:r w:rsidRPr="00553C7B">
        <w:rPr>
          <w:rFonts w:ascii="Arial" w:hAnsi="Arial" w:cs="Arial"/>
          <w:sz w:val="28"/>
          <w:szCs w:val="28"/>
          <w:lang w:val="fr-FR"/>
        </w:rPr>
        <w:t xml:space="preserve"> qui embrigade dans nos corps nous tiens en esclavage du peche dans nos membres.</w:t>
      </w:r>
    </w:p>
    <w:p w14:paraId="40335C4C" w14:textId="77777777" w:rsidR="00C41634" w:rsidRPr="00553C7B" w:rsidRDefault="00C41634" w:rsidP="00C41634">
      <w:pPr>
        <w:rPr>
          <w:rFonts w:ascii="Arial" w:hAnsi="Arial" w:cs="Arial"/>
          <w:sz w:val="28"/>
          <w:szCs w:val="28"/>
          <w:lang w:val="fr-FR"/>
        </w:rPr>
      </w:pPr>
    </w:p>
    <w:p w14:paraId="0D68A016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u w:val="single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  </w:t>
      </w:r>
      <w:r w:rsidRPr="00553C7B">
        <w:rPr>
          <w:rFonts w:ascii="Arial" w:hAnsi="Arial" w:cs="Arial"/>
          <w:sz w:val="28"/>
          <w:szCs w:val="28"/>
          <w:u w:val="single"/>
          <w:lang w:val="fr-FR"/>
        </w:rPr>
        <w:t xml:space="preserve">Après la venue du péché dans le monde La corruption de l’humanité s’est gravée dans son sang </w:t>
      </w:r>
    </w:p>
    <w:p w14:paraId="01D2229E" w14:textId="77777777" w:rsidR="00C41634" w:rsidRPr="00553C7B" w:rsidRDefault="00C41634" w:rsidP="00C41634">
      <w:pPr>
        <w:ind w:left="360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Solution : Le peche est transmis de génération en génération par l’héritage des parents. </w:t>
      </w:r>
    </w:p>
    <w:p w14:paraId="7586CAD5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Besoin de purifier l’ADN spirituel du sang par le ministere de la délivrance.</w:t>
      </w:r>
    </w:p>
    <w:p w14:paraId="4F203981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14:paraId="224AD877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 </w:t>
      </w:r>
      <w:r w:rsidRPr="00553C7B">
        <w:rPr>
          <w:rFonts w:ascii="Arial" w:hAnsi="Arial" w:cs="Arial"/>
          <w:sz w:val="28"/>
          <w:szCs w:val="28"/>
          <w:u w:val="single"/>
          <w:lang w:val="fr-FR"/>
        </w:rPr>
        <w:t>La corruption de l’humanité a ouvert des portes a toutes formes d’esprits méchants qui peuvent désormais posséder, obséder, oppresser l’homme</w:t>
      </w:r>
      <w:r w:rsidRPr="00553C7B">
        <w:rPr>
          <w:rFonts w:ascii="Arial" w:hAnsi="Arial" w:cs="Arial"/>
          <w:sz w:val="28"/>
          <w:szCs w:val="28"/>
          <w:lang w:val="fr-FR"/>
        </w:rPr>
        <w:t>.</w:t>
      </w:r>
    </w:p>
    <w:p w14:paraId="2C5F1576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Solution : rebâtir l’autel avec Dieu</w:t>
      </w:r>
    </w:p>
    <w:p w14:paraId="56C72D9A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14:paraId="322D4FB4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u w:val="single"/>
          <w:lang w:val="fr-FR"/>
        </w:rPr>
      </w:pPr>
      <w:r w:rsidRPr="00553C7B">
        <w:rPr>
          <w:rFonts w:ascii="Arial" w:hAnsi="Arial" w:cs="Arial"/>
          <w:sz w:val="28"/>
          <w:szCs w:val="28"/>
          <w:u w:val="single"/>
          <w:lang w:val="fr-FR"/>
        </w:rPr>
        <w:t xml:space="preserve"> La venue du péché dans le monde a ouvert la porte a toutes formes d’oppression par des maladies physiques et spirituelles et la mort précoce. </w:t>
      </w:r>
    </w:p>
    <w:p w14:paraId="0F576F4E" w14:textId="77777777" w:rsidR="00C41634" w:rsidRPr="00553C7B" w:rsidRDefault="00C41634" w:rsidP="00C41634">
      <w:p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Solution : le ministere de la délivrance et le don de guérison et la protection de Dieu.</w:t>
      </w:r>
    </w:p>
    <w:p w14:paraId="2855BEAE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lastRenderedPageBreak/>
        <w:t xml:space="preserve"> </w:t>
      </w:r>
      <w:r w:rsidRPr="00553C7B">
        <w:rPr>
          <w:rFonts w:ascii="Arial" w:hAnsi="Arial" w:cs="Arial"/>
          <w:sz w:val="28"/>
          <w:szCs w:val="28"/>
          <w:u w:val="single"/>
          <w:lang w:val="fr-FR"/>
        </w:rPr>
        <w:t>La venue du péché dans le monde a ouvert la porte a toutes formes d’infirmités et de difformités chez les Hommes.</w:t>
      </w:r>
    </w:p>
    <w:p w14:paraId="7C80EDA7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Solution : la délivrance et le don de miracles et la restauration divine.</w:t>
      </w:r>
    </w:p>
    <w:p w14:paraId="792A14B4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u w:val="single"/>
          <w:lang w:val="fr-FR"/>
        </w:rPr>
      </w:pPr>
    </w:p>
    <w:p w14:paraId="5E69331A" w14:textId="77777777" w:rsidR="00C41634" w:rsidRPr="00553C7B" w:rsidRDefault="00C41634" w:rsidP="00C416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  <w:u w:val="single"/>
          <w:lang w:val="fr-FR"/>
        </w:rPr>
      </w:pPr>
      <w:r w:rsidRPr="00553C7B">
        <w:rPr>
          <w:rFonts w:ascii="Arial" w:hAnsi="Arial" w:cs="Arial"/>
          <w:sz w:val="28"/>
          <w:szCs w:val="28"/>
          <w:u w:val="single"/>
          <w:lang w:val="fr-FR"/>
        </w:rPr>
        <w:t>La venue du péché dans le monde a ouvert la porte a toutes formes d’attaques du monde des ténèbres et d’oppressions par des combats spirituels</w:t>
      </w:r>
    </w:p>
    <w:p w14:paraId="04DA5413" w14:textId="77777777" w:rsidR="00C41634" w:rsidRPr="00553C7B" w:rsidRDefault="00C41634" w:rsidP="00C41634">
      <w:pPr>
        <w:rPr>
          <w:rFonts w:ascii="Arial" w:hAnsi="Arial" w:cs="Arial"/>
          <w:sz w:val="28"/>
          <w:szCs w:val="28"/>
          <w:lang w:val="fr-FR"/>
        </w:rPr>
      </w:pPr>
    </w:p>
    <w:p w14:paraId="46D81865" w14:textId="77777777" w:rsidR="00C41634" w:rsidRPr="00553C7B" w:rsidRDefault="00C41634" w:rsidP="00C41634">
      <w:pPr>
        <w:rPr>
          <w:rFonts w:ascii="Arial" w:hAnsi="Arial" w:cs="Arial"/>
          <w:sz w:val="28"/>
          <w:szCs w:val="28"/>
          <w:lang w:val="fr-FR"/>
        </w:rPr>
      </w:pPr>
    </w:p>
    <w:p w14:paraId="6B2CBD12" w14:textId="77777777" w:rsidR="00C41634" w:rsidRPr="00553C7B" w:rsidRDefault="00C41634" w:rsidP="00C41634">
      <w:pPr>
        <w:pStyle w:val="ListParagraph"/>
        <w:numPr>
          <w:ilvl w:val="0"/>
          <w:numId w:val="7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QUELS SONT LES 3 SOCLES DU MINISTERE DE LA DELIVRANCE</w:t>
      </w:r>
    </w:p>
    <w:p w14:paraId="2E5E4856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14:paraId="7209DB30" w14:textId="77777777" w:rsidR="00C41634" w:rsidRPr="00553C7B" w:rsidRDefault="00C41634" w:rsidP="00C4163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 L’ŒUVRE REDEMPTRICE DE LA CROIX </w:t>
      </w:r>
    </w:p>
    <w:p w14:paraId="7F2AB95E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14:paraId="251651F2" w14:textId="77777777" w:rsidR="00C41634" w:rsidRPr="00553C7B" w:rsidRDefault="00C41634" w:rsidP="00C41634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Le sacrifice de Christ pour l’humanité</w:t>
      </w:r>
    </w:p>
    <w:p w14:paraId="6452820F" w14:textId="77777777" w:rsidR="00C41634" w:rsidRPr="00553C7B" w:rsidRDefault="00C41634" w:rsidP="00C41634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Le sang versé en rançon pour nous</w:t>
      </w:r>
    </w:p>
    <w:p w14:paraId="4C546EC9" w14:textId="77777777" w:rsidR="00C41634" w:rsidRPr="00553C7B" w:rsidRDefault="00C41634" w:rsidP="00C41634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 La nouvelle alliance en DIEU par Christ et son pouvoir restaurateur.</w:t>
      </w:r>
    </w:p>
    <w:p w14:paraId="5E2B0017" w14:textId="77777777" w:rsidR="00C41634" w:rsidRPr="00553C7B" w:rsidRDefault="00C41634" w:rsidP="00C41634">
      <w:pPr>
        <w:pStyle w:val="ListParagraph"/>
        <w:ind w:left="1080"/>
        <w:rPr>
          <w:rFonts w:ascii="Arial" w:hAnsi="Arial" w:cs="Arial"/>
          <w:sz w:val="28"/>
          <w:szCs w:val="28"/>
          <w:lang w:val="fr-FR"/>
        </w:rPr>
      </w:pPr>
    </w:p>
    <w:p w14:paraId="32AF61DA" w14:textId="77777777" w:rsidR="00C41634" w:rsidRPr="00553C7B" w:rsidRDefault="00C41634" w:rsidP="00C4163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LA PAROLE DE DIEU ET SA PUISSANCE </w:t>
      </w:r>
    </w:p>
    <w:p w14:paraId="0D49A677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14:paraId="5D83D488" w14:textId="77777777" w:rsidR="00C41634" w:rsidRPr="00553C7B" w:rsidRDefault="00C41634" w:rsidP="00C41634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 L’évangile de paix et sa puissance</w:t>
      </w:r>
    </w:p>
    <w:p w14:paraId="257D532E" w14:textId="77777777" w:rsidR="00C41634" w:rsidRPr="00553C7B" w:rsidRDefault="00C41634" w:rsidP="00C41634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La lumière de l’évangile qui illumine les âmes et dissipe les ténèbres.</w:t>
      </w:r>
    </w:p>
    <w:p w14:paraId="53ECC328" w14:textId="77777777" w:rsidR="00C41634" w:rsidRPr="00553C7B" w:rsidRDefault="00C41634" w:rsidP="00C41634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La parole de Dieu qui nous affranchit de la puissance du monde des ténèbres et nous délivrer des forces du mal.</w:t>
      </w:r>
    </w:p>
    <w:p w14:paraId="3D07BF41" w14:textId="77777777" w:rsidR="00C41634" w:rsidRPr="00553C7B" w:rsidRDefault="00C41634" w:rsidP="00C41634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>La parole de Dieu et sa puissance pour emmener les Hommes à croissance et la maturité spirituelle</w:t>
      </w:r>
    </w:p>
    <w:p w14:paraId="6D4105C4" w14:textId="77777777" w:rsidR="00C41634" w:rsidRPr="00553C7B" w:rsidRDefault="00C41634" w:rsidP="00C41634">
      <w:pPr>
        <w:pStyle w:val="ListParagraph"/>
        <w:numPr>
          <w:ilvl w:val="0"/>
          <w:numId w:val="5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 La parole de Dieu et sa puissance restaurer et re-établir les Hommes dans l’autorité de Christ.</w:t>
      </w:r>
    </w:p>
    <w:p w14:paraId="72871248" w14:textId="77777777" w:rsidR="00C41634" w:rsidRPr="00553C7B" w:rsidRDefault="00C41634" w:rsidP="00C41634">
      <w:pPr>
        <w:pStyle w:val="ListParagraph"/>
        <w:ind w:left="1080"/>
        <w:rPr>
          <w:rFonts w:ascii="Arial" w:hAnsi="Arial" w:cs="Arial"/>
          <w:sz w:val="28"/>
          <w:szCs w:val="28"/>
          <w:lang w:val="fr-FR"/>
        </w:rPr>
      </w:pPr>
    </w:p>
    <w:p w14:paraId="42D54B84" w14:textId="77777777" w:rsidR="00C41634" w:rsidRPr="00553C7B" w:rsidRDefault="00C41634" w:rsidP="00C4163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 LE SAINT ESPRIT DE DIEU ET SA PUISSANCE</w:t>
      </w:r>
    </w:p>
    <w:p w14:paraId="0BBEEE6F" w14:textId="77777777" w:rsidR="00C41634" w:rsidRPr="00553C7B" w:rsidRDefault="00C41634" w:rsidP="00C41634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553C7B">
        <w:rPr>
          <w:rFonts w:ascii="Arial" w:hAnsi="Arial" w:cs="Arial"/>
          <w:sz w:val="28"/>
          <w:szCs w:val="28"/>
          <w:lang w:val="fr-FR"/>
        </w:rPr>
        <w:t xml:space="preserve">L’œuvre du SAINT ESPRIT continue encore plus en puissance depuis la descente de la pentecôte dans les actes des apôtres </w:t>
      </w:r>
      <w:proofErr w:type="spellStart"/>
      <w:r w:rsidRPr="00553C7B">
        <w:rPr>
          <w:rFonts w:ascii="Arial" w:hAnsi="Arial" w:cs="Arial"/>
          <w:sz w:val="28"/>
          <w:szCs w:val="28"/>
          <w:lang w:val="fr-FR"/>
        </w:rPr>
        <w:t>a</w:t>
      </w:r>
      <w:proofErr w:type="spellEnd"/>
      <w:r w:rsidRPr="00553C7B">
        <w:rPr>
          <w:rFonts w:ascii="Arial" w:hAnsi="Arial" w:cs="Arial"/>
          <w:sz w:val="28"/>
          <w:szCs w:val="28"/>
          <w:lang w:val="fr-FR"/>
        </w:rPr>
        <w:t xml:space="preserve"> nos jours dans l’Église de Christ des temps modernes au travers des serviteurs de Dieu oint et remplis du Saint Esprit et de sa </w:t>
      </w:r>
      <w:r w:rsidRPr="00553C7B">
        <w:rPr>
          <w:rFonts w:ascii="Arial" w:hAnsi="Arial" w:cs="Arial"/>
          <w:sz w:val="28"/>
          <w:szCs w:val="28"/>
          <w:lang w:val="fr-FR"/>
        </w:rPr>
        <w:lastRenderedPageBreak/>
        <w:t>puissance contre les puissances des ténèbres, satan, ses acolytes et leurs serviteurs.</w:t>
      </w:r>
    </w:p>
    <w:p w14:paraId="65753DD2" w14:textId="77777777" w:rsidR="00C439EF" w:rsidRPr="00C41634" w:rsidRDefault="00C439EF">
      <w:pPr>
        <w:rPr>
          <w:lang w:val="fr-FR"/>
        </w:rPr>
      </w:pPr>
    </w:p>
    <w:sectPr w:rsidR="00C439EF" w:rsidRPr="00C41634" w:rsidSect="00C41634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FC321" w14:textId="77777777" w:rsidR="006745E6" w:rsidRDefault="006745E6" w:rsidP="00AB4B22">
      <w:pPr>
        <w:spacing w:after="0" w:line="240" w:lineRule="auto"/>
      </w:pPr>
      <w:r>
        <w:separator/>
      </w:r>
    </w:p>
  </w:endnote>
  <w:endnote w:type="continuationSeparator" w:id="0">
    <w:p w14:paraId="4849B019" w14:textId="77777777" w:rsidR="006745E6" w:rsidRDefault="006745E6" w:rsidP="00AB4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CAB9C" w14:textId="77777777" w:rsidR="00AB4B22" w:rsidRDefault="00AB4B22" w:rsidP="00AB4B22">
    <w:pPr>
      <w:pStyle w:val="Footer"/>
      <w:rPr>
        <w:lang w:val="fr-FR"/>
      </w:rPr>
    </w:pPr>
  </w:p>
  <w:p w14:paraId="4F476449" w14:textId="221A1C4E" w:rsidR="00AB4B22" w:rsidRDefault="00AB4B22" w:rsidP="00AB4B22">
    <w:pPr>
      <w:pStyle w:val="Footer"/>
      <w:rPr>
        <w:lang w:val="fr-FR"/>
      </w:rPr>
    </w:pPr>
    <w:r w:rsidRPr="002E2F26">
      <w:rPr>
        <w:lang w:val="fr-FR"/>
      </w:rPr>
      <w:t>© KOHEN ACADEMY | PROPRIÉTÉ INTELLECTUELLE — TOUS DROITS RÉSERVÉS | SUPPORT CONFIDENTIEL — REPRODUCTION, PARTAGE OU DIFFUSION INTERDITS SANS AUTORISATION ÉCRITE.</w:t>
    </w:r>
  </w:p>
  <w:sdt>
    <w:sdtPr>
      <w:id w:val="-1118604768"/>
      <w:docPartObj>
        <w:docPartGallery w:val="Page Numbers (Bottom of Page)"/>
        <w:docPartUnique/>
      </w:docPartObj>
    </w:sdtPr>
    <w:sdtContent>
      <w:sdt>
        <w:sdtPr>
          <w:id w:val="1937701232"/>
          <w:docPartObj>
            <w:docPartGallery w:val="Page Numbers (Top of Page)"/>
            <w:docPartUnique/>
          </w:docPartObj>
        </w:sdtPr>
        <w:sdtContent>
          <w:p w14:paraId="00DF16B8" w14:textId="77777777" w:rsidR="00AB4B22" w:rsidRPr="002E2F26" w:rsidRDefault="00AB4B22" w:rsidP="00AB4B22">
            <w:pPr>
              <w:pStyle w:val="Footer"/>
              <w:jc w:val="right"/>
              <w:rPr>
                <w:lang w:val="fr-FR"/>
              </w:rPr>
            </w:pPr>
            <w:r w:rsidRPr="002E2F26"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2E2F26">
              <w:rPr>
                <w:b/>
                <w:bCs/>
                <w:lang w:val="fr-FR"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Pr="002E2F26">
              <w:rPr>
                <w:lang w:val="fr-FR"/>
              </w:rPr>
              <w:t xml:space="preserve"> sur 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2E2F26">
              <w:rPr>
                <w:b/>
                <w:bCs/>
                <w:lang w:val="fr-FR"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53882E" w14:textId="77777777" w:rsidR="00C41634" w:rsidRPr="000A61B4" w:rsidRDefault="00C41634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D072E" w14:textId="77777777" w:rsidR="006745E6" w:rsidRDefault="006745E6" w:rsidP="00AB4B22">
      <w:pPr>
        <w:spacing w:after="0" w:line="240" w:lineRule="auto"/>
      </w:pPr>
      <w:r>
        <w:separator/>
      </w:r>
    </w:p>
  </w:footnote>
  <w:footnote w:type="continuationSeparator" w:id="0">
    <w:p w14:paraId="58E1823D" w14:textId="77777777" w:rsidR="006745E6" w:rsidRDefault="006745E6" w:rsidP="00AB4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D335D" w14:textId="77777777" w:rsidR="00C41634" w:rsidRPr="000A61B4" w:rsidRDefault="00C41634">
    <w:pPr>
      <w:pStyle w:val="Header"/>
      <w:rPr>
        <w:lang w:val="fr-FR"/>
      </w:rPr>
    </w:pPr>
    <w:sdt>
      <w:sdtPr>
        <w:rPr>
          <w:lang w:val="fr-FR"/>
        </w:rPr>
        <w:id w:val="443274412"/>
        <w:docPartObj>
          <w:docPartGallery w:val="Watermarks"/>
          <w:docPartUnique/>
        </w:docPartObj>
      </w:sdtPr>
      <w:sdtContent>
        <w:r w:rsidRPr="002E2F26">
          <w:rPr>
            <w:noProof/>
            <w:lang w:val="fr-FR"/>
          </w:rPr>
          <w:pict w14:anchorId="36CDC5E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49829486" o:spid="_x0000_s1025" type="#_x0000_t136" style="position:absolute;margin-left:0;margin-top:0;width:606pt;height:81.5pt;rotation:315;z-index:-251658240;mso-position-horizontal:center;mso-position-horizontal-relative:margin;mso-position-vertical:center;mso-position-vertical-relative:margin" o:allowincell="f" fillcolor="#ff8601" stroked="f">
              <v:fill opacity=".5"/>
              <v:textpath style="font-family:&quot;Centaur&quot;;font-size:1in" string="KOHEN ACADEMY"/>
              <w10:wrap anchorx="margin" anchory="margin"/>
            </v:shape>
          </w:pict>
        </w:r>
      </w:sdtContent>
    </w:sdt>
    <w:r w:rsidRPr="000A61B4">
      <w:rPr>
        <w:lang w:val="fr-FR"/>
      </w:rPr>
      <w:t xml:space="preserve">KOHEN ACADEMY </w:t>
    </w:r>
    <w:r>
      <w:rPr>
        <w:lang w:val="fr-FR"/>
      </w:rPr>
      <w:t xml:space="preserve">LTD </w:t>
    </w:r>
    <w:r w:rsidRPr="000A61B4">
      <w:rPr>
        <w:lang w:val="fr-FR"/>
      </w:rPr>
      <w:t xml:space="preserve">      </w:t>
    </w:r>
    <w:r>
      <w:rPr>
        <w:lang w:val="fr-FR"/>
      </w:rPr>
      <w:t xml:space="preserve">       </w:t>
    </w:r>
    <w:r w:rsidRPr="000A61B4">
      <w:rPr>
        <w:lang w:val="fr-FR"/>
      </w:rPr>
      <w:t xml:space="preserve">    </w:t>
    </w:r>
    <w:r>
      <w:rPr>
        <w:lang w:val="fr-FR"/>
      </w:rPr>
      <w:t>le minist</w:t>
    </w:r>
    <w:r w:rsidRPr="0071172F">
      <w:rPr>
        <w:lang w:val="fr-FR"/>
      </w:rPr>
      <w:t>è</w:t>
    </w:r>
    <w:r>
      <w:rPr>
        <w:lang w:val="fr-FR"/>
      </w:rPr>
      <w:t xml:space="preserve">re de la délivrance son importance cruciale et sa puissance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4AED"/>
    <w:multiLevelType w:val="hybridMultilevel"/>
    <w:tmpl w:val="A1D4F4E2"/>
    <w:lvl w:ilvl="0" w:tplc="4CA49F7A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662F2"/>
    <w:multiLevelType w:val="hybridMultilevel"/>
    <w:tmpl w:val="B3FE98A2"/>
    <w:lvl w:ilvl="0" w:tplc="4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A4F87"/>
    <w:multiLevelType w:val="hybridMultilevel"/>
    <w:tmpl w:val="EDF0C1AC"/>
    <w:lvl w:ilvl="0" w:tplc="4C090013">
      <w:start w:val="1"/>
      <w:numFmt w:val="upperRoman"/>
      <w:lvlText w:val="%1."/>
      <w:lvlJc w:val="righ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45148"/>
    <w:multiLevelType w:val="hybridMultilevel"/>
    <w:tmpl w:val="2534B9DE"/>
    <w:lvl w:ilvl="0" w:tplc="4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55C6A"/>
    <w:multiLevelType w:val="hybridMultilevel"/>
    <w:tmpl w:val="36584F50"/>
    <w:lvl w:ilvl="0" w:tplc="91B680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465D00"/>
    <w:multiLevelType w:val="hybridMultilevel"/>
    <w:tmpl w:val="DB8057D0"/>
    <w:lvl w:ilvl="0" w:tplc="1E66A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8F7A97"/>
    <w:multiLevelType w:val="hybridMultilevel"/>
    <w:tmpl w:val="47A0243E"/>
    <w:lvl w:ilvl="0" w:tplc="CE7ACE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800" w:hanging="360"/>
      </w:pPr>
    </w:lvl>
    <w:lvl w:ilvl="2" w:tplc="4C09001B" w:tentative="1">
      <w:start w:val="1"/>
      <w:numFmt w:val="lowerRoman"/>
      <w:lvlText w:val="%3."/>
      <w:lvlJc w:val="right"/>
      <w:pPr>
        <w:ind w:left="2520" w:hanging="180"/>
      </w:pPr>
    </w:lvl>
    <w:lvl w:ilvl="3" w:tplc="4C09000F" w:tentative="1">
      <w:start w:val="1"/>
      <w:numFmt w:val="decimal"/>
      <w:lvlText w:val="%4."/>
      <w:lvlJc w:val="left"/>
      <w:pPr>
        <w:ind w:left="3240" w:hanging="360"/>
      </w:pPr>
    </w:lvl>
    <w:lvl w:ilvl="4" w:tplc="4C090019" w:tentative="1">
      <w:start w:val="1"/>
      <w:numFmt w:val="lowerLetter"/>
      <w:lvlText w:val="%5."/>
      <w:lvlJc w:val="left"/>
      <w:pPr>
        <w:ind w:left="3960" w:hanging="360"/>
      </w:pPr>
    </w:lvl>
    <w:lvl w:ilvl="5" w:tplc="4C09001B" w:tentative="1">
      <w:start w:val="1"/>
      <w:numFmt w:val="lowerRoman"/>
      <w:lvlText w:val="%6."/>
      <w:lvlJc w:val="right"/>
      <w:pPr>
        <w:ind w:left="4680" w:hanging="180"/>
      </w:pPr>
    </w:lvl>
    <w:lvl w:ilvl="6" w:tplc="4C09000F" w:tentative="1">
      <w:start w:val="1"/>
      <w:numFmt w:val="decimal"/>
      <w:lvlText w:val="%7."/>
      <w:lvlJc w:val="left"/>
      <w:pPr>
        <w:ind w:left="5400" w:hanging="360"/>
      </w:pPr>
    </w:lvl>
    <w:lvl w:ilvl="7" w:tplc="4C090019" w:tentative="1">
      <w:start w:val="1"/>
      <w:numFmt w:val="lowerLetter"/>
      <w:lvlText w:val="%8."/>
      <w:lvlJc w:val="left"/>
      <w:pPr>
        <w:ind w:left="6120" w:hanging="360"/>
      </w:pPr>
    </w:lvl>
    <w:lvl w:ilvl="8" w:tplc="4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8965468">
    <w:abstractNumId w:val="0"/>
  </w:num>
  <w:num w:numId="2" w16cid:durableId="1459957598">
    <w:abstractNumId w:val="1"/>
  </w:num>
  <w:num w:numId="3" w16cid:durableId="1259606792">
    <w:abstractNumId w:val="4"/>
  </w:num>
  <w:num w:numId="4" w16cid:durableId="1078862566">
    <w:abstractNumId w:val="5"/>
  </w:num>
  <w:num w:numId="5" w16cid:durableId="1009583">
    <w:abstractNumId w:val="6"/>
  </w:num>
  <w:num w:numId="6" w16cid:durableId="1552229611">
    <w:abstractNumId w:val="2"/>
  </w:num>
  <w:num w:numId="7" w16cid:durableId="1239827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34"/>
    <w:rsid w:val="00544068"/>
    <w:rsid w:val="006745E6"/>
    <w:rsid w:val="00A043E0"/>
    <w:rsid w:val="00AB4B22"/>
    <w:rsid w:val="00C41634"/>
    <w:rsid w:val="00C439EF"/>
    <w:rsid w:val="00F2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22CED"/>
  <w15:chartTrackingRefBased/>
  <w15:docId w15:val="{6193B9F8-7E19-4D44-820F-9A3D2000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634"/>
  </w:style>
  <w:style w:type="paragraph" w:styleId="Heading1">
    <w:name w:val="heading 1"/>
    <w:basedOn w:val="Normal"/>
    <w:next w:val="Normal"/>
    <w:link w:val="Heading1Char"/>
    <w:uiPriority w:val="9"/>
    <w:qFormat/>
    <w:rsid w:val="00C41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6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6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6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6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6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6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6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6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6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6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63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1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634"/>
  </w:style>
  <w:style w:type="paragraph" w:styleId="Footer">
    <w:name w:val="footer"/>
    <w:basedOn w:val="Normal"/>
    <w:link w:val="FooterChar"/>
    <w:uiPriority w:val="99"/>
    <w:unhideWhenUsed/>
    <w:rsid w:val="00C41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634"/>
  </w:style>
  <w:style w:type="paragraph" w:styleId="NoSpacing">
    <w:name w:val="No Spacing"/>
    <w:link w:val="NoSpacingChar"/>
    <w:uiPriority w:val="1"/>
    <w:qFormat/>
    <w:rsid w:val="00C4163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41634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Amener l’étudiant à comprendre la nature, l’importance et la portée du ministère de la délivrance, afin de dépasser une compréhension limitée de la délivrance comme simple expulsion des esprits impurs.</Abstract>
  <CompanyAddress/>
  <CompanyPhone/>
  <CompanyFax/>
  <CompanyEmail>kohenacademy@gmail.com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MINISTERE DE LA DELIVRANCE,
SON IMPORTANCE CRUCIALE
ET SA PUISSANCE</dc:title>
  <dc:subject>Partie 2</dc:subject>
  <dc:creator>Rev. Danielle Annick</dc:creator>
  <cp:keywords/>
  <dc:description/>
  <cp:lastModifiedBy>Rev. danielle Annick</cp:lastModifiedBy>
  <cp:revision>2</cp:revision>
  <dcterms:created xsi:type="dcterms:W3CDTF">2026-08-23T17:17:00Z</dcterms:created>
  <dcterms:modified xsi:type="dcterms:W3CDTF">2026-08-23T17:30:00Z</dcterms:modified>
</cp:coreProperties>
</file>