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6457A" w14:textId="636065C0" w:rsidR="006939A4" w:rsidRPr="00464592" w:rsidRDefault="00964A0A" w:rsidP="005D74B8">
      <w:pPr>
        <w:pStyle w:val="Frspaiere"/>
        <w:jc w:val="center"/>
        <w:rPr>
          <w:rFonts w:ascii="Tahoma" w:hAnsi="Tahoma" w:cs="Tahoma"/>
          <w:b/>
          <w:sz w:val="24"/>
          <w:szCs w:val="24"/>
        </w:rPr>
      </w:pPr>
      <w:r w:rsidRPr="00464592">
        <w:rPr>
          <w:rFonts w:ascii="Tahoma" w:hAnsi="Tahoma" w:cs="Tahoma"/>
          <w:b/>
          <w:sz w:val="24"/>
          <w:szCs w:val="24"/>
        </w:rPr>
        <w:t>Consimțământ</w:t>
      </w:r>
      <w:r w:rsidR="005D74B8" w:rsidRPr="00464592">
        <w:rPr>
          <w:rFonts w:ascii="Tahoma" w:hAnsi="Tahoma" w:cs="Tahoma"/>
          <w:b/>
          <w:sz w:val="24"/>
          <w:szCs w:val="24"/>
        </w:rPr>
        <w:t xml:space="preserve"> prelucrare date personale</w:t>
      </w:r>
    </w:p>
    <w:p w14:paraId="0B9E49F1" w14:textId="460D4351" w:rsidR="00BE3D8A" w:rsidRPr="00464592" w:rsidRDefault="00D74118" w:rsidP="00C90C76">
      <w:pPr>
        <w:pStyle w:val="Frspaiere"/>
        <w:jc w:val="center"/>
        <w:rPr>
          <w:rFonts w:ascii="Tahoma" w:hAnsi="Tahoma" w:cs="Tahoma"/>
          <w:b/>
          <w:sz w:val="24"/>
          <w:szCs w:val="24"/>
        </w:rPr>
      </w:pPr>
      <w:r w:rsidRPr="00464592">
        <w:rPr>
          <w:rFonts w:ascii="Tahoma" w:hAnsi="Tahoma" w:cs="Tahoma"/>
          <w:b/>
          <w:sz w:val="24"/>
          <w:szCs w:val="24"/>
        </w:rPr>
        <w:t>TLC CREDIT 365 CONSULTING</w:t>
      </w:r>
    </w:p>
    <w:p w14:paraId="345AFA3D" w14:textId="12098B40" w:rsidR="005D74B8" w:rsidRPr="00464592" w:rsidRDefault="005D74B8" w:rsidP="003875DD">
      <w:pPr>
        <w:pStyle w:val="Listparagraf"/>
        <w:numPr>
          <w:ilvl w:val="0"/>
          <w:numId w:val="1"/>
        </w:numPr>
        <w:jc w:val="center"/>
        <w:rPr>
          <w:rFonts w:ascii="Times New Roman" w:hAnsi="Times New Roman" w:cs="Times New Roman"/>
          <w:b/>
          <w:i/>
          <w:sz w:val="24"/>
          <w:szCs w:val="24"/>
        </w:rPr>
      </w:pPr>
      <w:r w:rsidRPr="00464592">
        <w:rPr>
          <w:rFonts w:ascii="Times New Roman" w:hAnsi="Times New Roman" w:cs="Times New Roman"/>
          <w:b/>
          <w:i/>
          <w:sz w:val="24"/>
          <w:szCs w:val="24"/>
        </w:rPr>
        <w:t>Abstract</w:t>
      </w:r>
    </w:p>
    <w:p w14:paraId="734D5BC2" w14:textId="6A13CECA" w:rsidR="00D25CBF" w:rsidRPr="00464592" w:rsidRDefault="00D74118" w:rsidP="003875DD">
      <w:pPr>
        <w:spacing w:after="0"/>
        <w:ind w:left="360" w:firstLine="348"/>
        <w:rPr>
          <w:rFonts w:ascii="Times New Roman" w:hAnsi="Times New Roman" w:cs="Times New Roman"/>
          <w:sz w:val="24"/>
          <w:szCs w:val="24"/>
        </w:rPr>
      </w:pPr>
      <w:r w:rsidRPr="00464592">
        <w:rPr>
          <w:rFonts w:ascii="Times New Roman" w:hAnsi="Times New Roman" w:cs="Times New Roman"/>
          <w:b/>
          <w:bCs/>
          <w:sz w:val="24"/>
          <w:szCs w:val="24"/>
        </w:rPr>
        <w:t>TLC CREDIT 365 CONSULTING</w:t>
      </w:r>
      <w:r w:rsidR="00193669" w:rsidRPr="00464592">
        <w:rPr>
          <w:rFonts w:ascii="Times New Roman" w:hAnsi="Times New Roman" w:cs="Times New Roman"/>
          <w:b/>
          <w:sz w:val="24"/>
          <w:szCs w:val="24"/>
        </w:rPr>
        <w:t xml:space="preserve"> </w:t>
      </w:r>
      <w:r w:rsidR="00D25CBF" w:rsidRPr="00464592">
        <w:rPr>
          <w:rFonts w:ascii="Times New Roman" w:hAnsi="Times New Roman" w:cs="Times New Roman"/>
          <w:sz w:val="24"/>
          <w:szCs w:val="24"/>
        </w:rPr>
        <w:t>împreună cu societățile asociate garanteaz</w:t>
      </w:r>
      <w:r w:rsidR="00964A0A" w:rsidRPr="00464592">
        <w:rPr>
          <w:rFonts w:ascii="Times New Roman" w:hAnsi="Times New Roman" w:cs="Times New Roman"/>
          <w:sz w:val="24"/>
          <w:szCs w:val="24"/>
        </w:rPr>
        <w:t>ă</w:t>
      </w:r>
      <w:r w:rsidR="00D25CBF" w:rsidRPr="00464592">
        <w:rPr>
          <w:rFonts w:ascii="Times New Roman" w:hAnsi="Times New Roman" w:cs="Times New Roman"/>
          <w:sz w:val="24"/>
          <w:szCs w:val="24"/>
        </w:rPr>
        <w:t xml:space="preserve"> protecția persoanelor fizice, în ceea ce privește prelucrarea datelor cu caracter personal care au fost colectate de către noi în scopul activității de </w:t>
      </w:r>
      <w:r w:rsidR="00964A0A" w:rsidRPr="00464592">
        <w:rPr>
          <w:rFonts w:ascii="Times New Roman" w:hAnsi="Times New Roman" w:cs="Times New Roman"/>
          <w:sz w:val="24"/>
          <w:szCs w:val="24"/>
        </w:rPr>
        <w:t xml:space="preserve">prestări servicii </w:t>
      </w:r>
      <w:r w:rsidRPr="00464592">
        <w:rPr>
          <w:rFonts w:ascii="Times New Roman" w:hAnsi="Times New Roman" w:cs="Times New Roman"/>
          <w:sz w:val="24"/>
          <w:szCs w:val="24"/>
        </w:rPr>
        <w:t>auxiliare intermedierilor financiare</w:t>
      </w:r>
      <w:r w:rsidR="00D25CBF" w:rsidRPr="00464592">
        <w:rPr>
          <w:rFonts w:ascii="Times New Roman" w:hAnsi="Times New Roman" w:cs="Times New Roman"/>
          <w:sz w:val="24"/>
          <w:szCs w:val="24"/>
        </w:rPr>
        <w:t>, în acord cu prevederile REGULAMENTULUI (UE) 2016/679 AL PARLAMENTULUI EUROPEAN ȘI AL CONSILIULUI din 27 aprilie 2016 privind protecția persoanelor fizice în ceea ce privește prelucrarea datelor cu caracter personal și privind libera circulație a acestor date.</w:t>
      </w:r>
    </w:p>
    <w:p w14:paraId="132FE108" w14:textId="22D35E7E" w:rsidR="003E0CA8" w:rsidRPr="00464592" w:rsidRDefault="00D25CBF" w:rsidP="00C90C76">
      <w:pPr>
        <w:spacing w:after="100" w:afterAutospacing="1"/>
        <w:ind w:left="360" w:firstLine="348"/>
        <w:rPr>
          <w:rFonts w:ascii="Times New Roman" w:hAnsi="Times New Roman" w:cs="Times New Roman"/>
          <w:sz w:val="24"/>
          <w:szCs w:val="24"/>
        </w:rPr>
      </w:pPr>
      <w:r w:rsidRPr="00464592">
        <w:rPr>
          <w:rFonts w:ascii="Times New Roman" w:hAnsi="Times New Roman" w:cs="Times New Roman"/>
          <w:sz w:val="24"/>
          <w:szCs w:val="24"/>
        </w:rPr>
        <w:t>Prelucrarea de date cu caracter personal efectuat</w:t>
      </w:r>
      <w:r w:rsidR="003E0CA8" w:rsidRPr="00464592">
        <w:rPr>
          <w:rFonts w:ascii="Times New Roman" w:hAnsi="Times New Roman" w:cs="Times New Roman"/>
          <w:sz w:val="24"/>
          <w:szCs w:val="24"/>
        </w:rPr>
        <w:t>ă</w:t>
      </w:r>
      <w:r w:rsidRPr="00464592">
        <w:rPr>
          <w:rFonts w:ascii="Times New Roman" w:hAnsi="Times New Roman" w:cs="Times New Roman"/>
          <w:sz w:val="24"/>
          <w:szCs w:val="24"/>
        </w:rPr>
        <w:t xml:space="preserve"> de </w:t>
      </w:r>
      <w:r w:rsidR="00D74118" w:rsidRPr="00464592">
        <w:rPr>
          <w:rFonts w:ascii="Times New Roman" w:hAnsi="Times New Roman" w:cs="Times New Roman"/>
          <w:b/>
          <w:sz w:val="24"/>
          <w:szCs w:val="24"/>
        </w:rPr>
        <w:t>TLC CREDIT 365 CONSULTING</w:t>
      </w:r>
      <w:r w:rsidR="00193669" w:rsidRPr="00464592">
        <w:rPr>
          <w:rFonts w:ascii="Times New Roman" w:hAnsi="Times New Roman" w:cs="Times New Roman"/>
          <w:b/>
          <w:sz w:val="24"/>
          <w:szCs w:val="24"/>
        </w:rPr>
        <w:t xml:space="preserve"> </w:t>
      </w:r>
      <w:r w:rsidRPr="00464592">
        <w:rPr>
          <w:rFonts w:ascii="Times New Roman" w:hAnsi="Times New Roman" w:cs="Times New Roman"/>
          <w:sz w:val="24"/>
          <w:szCs w:val="24"/>
        </w:rPr>
        <w:t>const</w:t>
      </w:r>
      <w:r w:rsidR="003E0CA8" w:rsidRPr="00464592">
        <w:rPr>
          <w:rFonts w:ascii="Times New Roman" w:hAnsi="Times New Roman" w:cs="Times New Roman"/>
          <w:sz w:val="24"/>
          <w:szCs w:val="24"/>
        </w:rPr>
        <w:t>ă</w:t>
      </w:r>
      <w:r w:rsidRPr="00464592">
        <w:rPr>
          <w:rFonts w:ascii="Times New Roman" w:hAnsi="Times New Roman" w:cs="Times New Roman"/>
          <w:sz w:val="24"/>
          <w:szCs w:val="24"/>
        </w:rPr>
        <w:t xml:space="preserve"> </w:t>
      </w:r>
      <w:r w:rsidR="003E0CA8" w:rsidRPr="00464592">
        <w:rPr>
          <w:rFonts w:ascii="Times New Roman" w:hAnsi="Times New Roman" w:cs="Times New Roman"/>
          <w:sz w:val="24"/>
          <w:szCs w:val="24"/>
        </w:rPr>
        <w:t>î</w:t>
      </w:r>
      <w:r w:rsidRPr="00464592">
        <w:rPr>
          <w:rFonts w:ascii="Times New Roman" w:hAnsi="Times New Roman" w:cs="Times New Roman"/>
          <w:sz w:val="24"/>
          <w:szCs w:val="24"/>
        </w:rPr>
        <w:t>n activit</w:t>
      </w:r>
      <w:r w:rsidR="003E0CA8" w:rsidRPr="00464592">
        <w:rPr>
          <w:rFonts w:ascii="Times New Roman" w:hAnsi="Times New Roman" w:cs="Times New Roman"/>
          <w:sz w:val="24"/>
          <w:szCs w:val="24"/>
        </w:rPr>
        <w:t>ăț</w:t>
      </w:r>
      <w:r w:rsidRPr="00464592">
        <w:rPr>
          <w:rFonts w:ascii="Times New Roman" w:hAnsi="Times New Roman" w:cs="Times New Roman"/>
          <w:sz w:val="24"/>
          <w:szCs w:val="24"/>
        </w:rPr>
        <w:t>i sau ansamblu de activit</w:t>
      </w:r>
      <w:r w:rsidR="003E0CA8" w:rsidRPr="00464592">
        <w:rPr>
          <w:rFonts w:ascii="Times New Roman" w:hAnsi="Times New Roman" w:cs="Times New Roman"/>
          <w:sz w:val="24"/>
          <w:szCs w:val="24"/>
        </w:rPr>
        <w:t>ăț</w:t>
      </w:r>
      <w:r w:rsidRPr="00464592">
        <w:rPr>
          <w:rFonts w:ascii="Times New Roman" w:hAnsi="Times New Roman" w:cs="Times New Roman"/>
          <w:sz w:val="24"/>
          <w:szCs w:val="24"/>
        </w:rPr>
        <w:t xml:space="preserve">i </w:t>
      </w:r>
      <w:r w:rsidR="003E0CA8" w:rsidRPr="00464592">
        <w:rPr>
          <w:rFonts w:ascii="Times New Roman" w:hAnsi="Times New Roman" w:cs="Times New Roman"/>
          <w:sz w:val="24"/>
          <w:szCs w:val="24"/>
        </w:rPr>
        <w:t>ș</w:t>
      </w:r>
      <w:r w:rsidRPr="00464592">
        <w:rPr>
          <w:rFonts w:ascii="Times New Roman" w:hAnsi="Times New Roman" w:cs="Times New Roman"/>
          <w:sz w:val="24"/>
          <w:szCs w:val="24"/>
        </w:rPr>
        <w:t>i procese care sunt efectuate asupra datelor cu caracter personal prin mijloace automate sau manuale, cum ar fi, dar f</w:t>
      </w:r>
      <w:r w:rsidR="003E0CA8" w:rsidRPr="00464592">
        <w:rPr>
          <w:rFonts w:ascii="Times New Roman" w:hAnsi="Times New Roman" w:cs="Times New Roman"/>
          <w:sz w:val="24"/>
          <w:szCs w:val="24"/>
        </w:rPr>
        <w:t>ă</w:t>
      </w:r>
      <w:r w:rsidRPr="00464592">
        <w:rPr>
          <w:rFonts w:ascii="Times New Roman" w:hAnsi="Times New Roman" w:cs="Times New Roman"/>
          <w:sz w:val="24"/>
          <w:szCs w:val="24"/>
        </w:rPr>
        <w:t>r</w:t>
      </w:r>
      <w:r w:rsidR="003E0CA8" w:rsidRPr="00464592">
        <w:rPr>
          <w:rFonts w:ascii="Times New Roman" w:hAnsi="Times New Roman" w:cs="Times New Roman"/>
          <w:sz w:val="24"/>
          <w:szCs w:val="24"/>
        </w:rPr>
        <w:t>ă</w:t>
      </w:r>
      <w:r w:rsidRPr="00464592">
        <w:rPr>
          <w:rFonts w:ascii="Times New Roman" w:hAnsi="Times New Roman" w:cs="Times New Roman"/>
          <w:sz w:val="24"/>
          <w:szCs w:val="24"/>
        </w:rPr>
        <w:t xml:space="preserve"> a fi limitat la acestea: colectarea, </w:t>
      </w:r>
      <w:r w:rsidR="003E0CA8" w:rsidRPr="00464592">
        <w:rPr>
          <w:rFonts w:ascii="Times New Roman" w:hAnsi="Times New Roman" w:cs="Times New Roman"/>
          <w:sz w:val="24"/>
          <w:szCs w:val="24"/>
        </w:rPr>
        <w:t>î</w:t>
      </w:r>
      <w:r w:rsidRPr="00464592">
        <w:rPr>
          <w:rFonts w:ascii="Times New Roman" w:hAnsi="Times New Roman" w:cs="Times New Roman"/>
          <w:sz w:val="24"/>
          <w:szCs w:val="24"/>
        </w:rPr>
        <w:t xml:space="preserve">nregistrarea </w:t>
      </w:r>
      <w:r w:rsidR="003E0CA8" w:rsidRPr="00464592">
        <w:rPr>
          <w:rFonts w:ascii="Times New Roman" w:hAnsi="Times New Roman" w:cs="Times New Roman"/>
          <w:sz w:val="24"/>
          <w:szCs w:val="24"/>
        </w:rPr>
        <w:t>î</w:t>
      </w:r>
      <w:r w:rsidRPr="00464592">
        <w:rPr>
          <w:rFonts w:ascii="Times New Roman" w:hAnsi="Times New Roman" w:cs="Times New Roman"/>
          <w:sz w:val="24"/>
          <w:szCs w:val="24"/>
        </w:rPr>
        <w:t>n baze de date, sortarea, organizarea, stocarea, modificarea, analiza manual</w:t>
      </w:r>
      <w:r w:rsidR="00964A0A" w:rsidRPr="00464592">
        <w:rPr>
          <w:rFonts w:ascii="Times New Roman" w:hAnsi="Times New Roman" w:cs="Times New Roman"/>
          <w:sz w:val="24"/>
          <w:szCs w:val="24"/>
        </w:rPr>
        <w:t>ă</w:t>
      </w:r>
      <w:r w:rsidRPr="00464592">
        <w:rPr>
          <w:rFonts w:ascii="Times New Roman" w:hAnsi="Times New Roman" w:cs="Times New Roman"/>
          <w:sz w:val="24"/>
          <w:szCs w:val="24"/>
        </w:rPr>
        <w:t xml:space="preserve"> sau </w:t>
      </w:r>
      <w:r w:rsidR="00964A0A" w:rsidRPr="00464592">
        <w:rPr>
          <w:rFonts w:ascii="Times New Roman" w:hAnsi="Times New Roman" w:cs="Times New Roman"/>
          <w:sz w:val="24"/>
          <w:szCs w:val="24"/>
        </w:rPr>
        <w:t>utilizând</w:t>
      </w:r>
      <w:r w:rsidRPr="00464592">
        <w:rPr>
          <w:rFonts w:ascii="Times New Roman" w:hAnsi="Times New Roman" w:cs="Times New Roman"/>
          <w:sz w:val="24"/>
          <w:szCs w:val="24"/>
        </w:rPr>
        <w:t xml:space="preserve"> aplica</w:t>
      </w:r>
      <w:r w:rsidR="003E0CA8" w:rsidRPr="00464592">
        <w:rPr>
          <w:rFonts w:ascii="Times New Roman" w:hAnsi="Times New Roman" w:cs="Times New Roman"/>
          <w:sz w:val="24"/>
          <w:szCs w:val="24"/>
        </w:rPr>
        <w:t>ț</w:t>
      </w:r>
      <w:r w:rsidRPr="00464592">
        <w:rPr>
          <w:rFonts w:ascii="Times New Roman" w:hAnsi="Times New Roman" w:cs="Times New Roman"/>
          <w:sz w:val="24"/>
          <w:szCs w:val="24"/>
        </w:rPr>
        <w:t>ii specifice, actualizarea, utilizarea, transmiterea c</w:t>
      </w:r>
      <w:r w:rsidR="003E0CA8" w:rsidRPr="00464592">
        <w:rPr>
          <w:rFonts w:ascii="Times New Roman" w:hAnsi="Times New Roman" w:cs="Times New Roman"/>
          <w:sz w:val="24"/>
          <w:szCs w:val="24"/>
        </w:rPr>
        <w:t>ă</w:t>
      </w:r>
      <w:r w:rsidRPr="00464592">
        <w:rPr>
          <w:rFonts w:ascii="Times New Roman" w:hAnsi="Times New Roman" w:cs="Times New Roman"/>
          <w:sz w:val="24"/>
          <w:szCs w:val="24"/>
        </w:rPr>
        <w:t>tre ter</w:t>
      </w:r>
      <w:r w:rsidR="003E0CA8" w:rsidRPr="00464592">
        <w:rPr>
          <w:rFonts w:ascii="Times New Roman" w:hAnsi="Times New Roman" w:cs="Times New Roman"/>
          <w:sz w:val="24"/>
          <w:szCs w:val="24"/>
        </w:rPr>
        <w:t>ț</w:t>
      </w:r>
      <w:r w:rsidRPr="00464592">
        <w:rPr>
          <w:rFonts w:ascii="Times New Roman" w:hAnsi="Times New Roman" w:cs="Times New Roman"/>
          <w:sz w:val="24"/>
          <w:szCs w:val="24"/>
        </w:rPr>
        <w:t xml:space="preserve">i, diseminare, combinarea, blocarea sau </w:t>
      </w:r>
      <w:r w:rsidR="003E0CA8" w:rsidRPr="00464592">
        <w:rPr>
          <w:rFonts w:ascii="Times New Roman" w:hAnsi="Times New Roman" w:cs="Times New Roman"/>
          <w:sz w:val="24"/>
          <w:szCs w:val="24"/>
        </w:rPr>
        <w:t>ș</w:t>
      </w:r>
      <w:r w:rsidRPr="00464592">
        <w:rPr>
          <w:rFonts w:ascii="Times New Roman" w:hAnsi="Times New Roman" w:cs="Times New Roman"/>
          <w:sz w:val="24"/>
          <w:szCs w:val="24"/>
        </w:rPr>
        <w:t>tergerea definitiv</w:t>
      </w:r>
      <w:r w:rsidR="003E0CA8" w:rsidRPr="00464592">
        <w:rPr>
          <w:rFonts w:ascii="Times New Roman" w:hAnsi="Times New Roman" w:cs="Times New Roman"/>
          <w:sz w:val="24"/>
          <w:szCs w:val="24"/>
        </w:rPr>
        <w:t>ă</w:t>
      </w:r>
      <w:r w:rsidRPr="00464592">
        <w:rPr>
          <w:rFonts w:ascii="Times New Roman" w:hAnsi="Times New Roman" w:cs="Times New Roman"/>
          <w:sz w:val="24"/>
          <w:szCs w:val="24"/>
        </w:rPr>
        <w:t xml:space="preserve"> a datelor respective.</w:t>
      </w:r>
      <w:r w:rsidR="00C90C76" w:rsidRPr="00464592">
        <w:rPr>
          <w:rFonts w:ascii="Times New Roman" w:hAnsi="Times New Roman" w:cs="Times New Roman"/>
          <w:sz w:val="24"/>
          <w:szCs w:val="24"/>
        </w:rPr>
        <w:t xml:space="preserve">                                                                </w:t>
      </w:r>
      <w:r w:rsidR="00D74118" w:rsidRPr="00464592">
        <w:rPr>
          <w:rFonts w:ascii="Times New Roman" w:hAnsi="Times New Roman" w:cs="Times New Roman"/>
          <w:b/>
          <w:sz w:val="24"/>
          <w:szCs w:val="24"/>
        </w:rPr>
        <w:t>TLC CREDIT 365 CONSULTING</w:t>
      </w:r>
      <w:r w:rsidR="00193669" w:rsidRPr="00464592">
        <w:rPr>
          <w:rFonts w:ascii="Times New Roman" w:hAnsi="Times New Roman" w:cs="Times New Roman"/>
          <w:b/>
          <w:sz w:val="24"/>
          <w:szCs w:val="24"/>
        </w:rPr>
        <w:t xml:space="preserve"> </w:t>
      </w:r>
      <w:r w:rsidR="003E0CA8" w:rsidRPr="00464592">
        <w:rPr>
          <w:rFonts w:ascii="Times New Roman" w:hAnsi="Times New Roman" w:cs="Times New Roman"/>
          <w:sz w:val="24"/>
          <w:szCs w:val="24"/>
        </w:rPr>
        <w:t>împreună cu societățile asociate</w:t>
      </w:r>
      <w:r w:rsidRPr="00464592">
        <w:rPr>
          <w:rFonts w:ascii="Times New Roman" w:hAnsi="Times New Roman" w:cs="Times New Roman"/>
          <w:sz w:val="24"/>
          <w:szCs w:val="24"/>
        </w:rPr>
        <w:t xml:space="preserve"> solicit</w:t>
      </w:r>
      <w:r w:rsidR="003E0CA8" w:rsidRPr="00464592">
        <w:rPr>
          <w:rFonts w:ascii="Times New Roman" w:hAnsi="Times New Roman" w:cs="Times New Roman"/>
          <w:sz w:val="24"/>
          <w:szCs w:val="24"/>
        </w:rPr>
        <w:t>ă</w:t>
      </w:r>
      <w:r w:rsidRPr="00464592">
        <w:rPr>
          <w:rFonts w:ascii="Times New Roman" w:hAnsi="Times New Roman" w:cs="Times New Roman"/>
          <w:sz w:val="24"/>
          <w:szCs w:val="24"/>
        </w:rPr>
        <w:t xml:space="preserve"> categorii speciale de date personale, </w:t>
      </w:r>
      <w:r w:rsidR="00BE336A" w:rsidRPr="00464592">
        <w:rPr>
          <w:rFonts w:ascii="Times New Roman" w:hAnsi="Times New Roman" w:cs="Times New Roman"/>
          <w:sz w:val="24"/>
          <w:szCs w:val="24"/>
        </w:rPr>
        <w:t xml:space="preserve">doar </w:t>
      </w:r>
      <w:r w:rsidR="003E0CA8" w:rsidRPr="00464592">
        <w:rPr>
          <w:rFonts w:ascii="Times New Roman" w:hAnsi="Times New Roman" w:cs="Times New Roman"/>
          <w:sz w:val="24"/>
          <w:szCs w:val="24"/>
        </w:rPr>
        <w:t>î</w:t>
      </w:r>
      <w:r w:rsidRPr="00464592">
        <w:rPr>
          <w:rFonts w:ascii="Times New Roman" w:hAnsi="Times New Roman" w:cs="Times New Roman"/>
          <w:sz w:val="24"/>
          <w:szCs w:val="24"/>
        </w:rPr>
        <w:t>n m</w:t>
      </w:r>
      <w:r w:rsidR="003E0CA8" w:rsidRPr="00464592">
        <w:rPr>
          <w:rFonts w:ascii="Times New Roman" w:hAnsi="Times New Roman" w:cs="Times New Roman"/>
          <w:sz w:val="24"/>
          <w:szCs w:val="24"/>
        </w:rPr>
        <w:t>ă</w:t>
      </w:r>
      <w:r w:rsidRPr="00464592">
        <w:rPr>
          <w:rFonts w:ascii="Times New Roman" w:hAnsi="Times New Roman" w:cs="Times New Roman"/>
          <w:sz w:val="24"/>
          <w:szCs w:val="24"/>
        </w:rPr>
        <w:t xml:space="preserve">sura </w:t>
      </w:r>
      <w:r w:rsidR="003E0CA8" w:rsidRPr="00464592">
        <w:rPr>
          <w:rFonts w:ascii="Times New Roman" w:hAnsi="Times New Roman" w:cs="Times New Roman"/>
          <w:sz w:val="24"/>
          <w:szCs w:val="24"/>
        </w:rPr>
        <w:t>î</w:t>
      </w:r>
      <w:r w:rsidRPr="00464592">
        <w:rPr>
          <w:rFonts w:ascii="Times New Roman" w:hAnsi="Times New Roman" w:cs="Times New Roman"/>
          <w:sz w:val="24"/>
          <w:szCs w:val="24"/>
        </w:rPr>
        <w:t>n care acestea sunt furnizate in mod voluntar, sau sunt f</w:t>
      </w:r>
      <w:r w:rsidR="003E0CA8" w:rsidRPr="00464592">
        <w:rPr>
          <w:rFonts w:ascii="Times New Roman" w:hAnsi="Times New Roman" w:cs="Times New Roman"/>
          <w:sz w:val="24"/>
          <w:szCs w:val="24"/>
        </w:rPr>
        <w:t>ă</w:t>
      </w:r>
      <w:r w:rsidRPr="00464592">
        <w:rPr>
          <w:rFonts w:ascii="Times New Roman" w:hAnsi="Times New Roman" w:cs="Times New Roman"/>
          <w:sz w:val="24"/>
          <w:szCs w:val="24"/>
        </w:rPr>
        <w:t xml:space="preserve">cute publice </w:t>
      </w:r>
      <w:r w:rsidR="003E0CA8" w:rsidRPr="00464592">
        <w:rPr>
          <w:rFonts w:ascii="Times New Roman" w:hAnsi="Times New Roman" w:cs="Times New Roman"/>
          <w:sz w:val="24"/>
          <w:szCs w:val="24"/>
        </w:rPr>
        <w:t>î</w:t>
      </w:r>
      <w:r w:rsidRPr="00464592">
        <w:rPr>
          <w:rFonts w:ascii="Times New Roman" w:hAnsi="Times New Roman" w:cs="Times New Roman"/>
          <w:sz w:val="24"/>
          <w:szCs w:val="24"/>
        </w:rPr>
        <w:t>n mod manifest de c</w:t>
      </w:r>
      <w:r w:rsidR="003E0CA8" w:rsidRPr="00464592">
        <w:rPr>
          <w:rFonts w:ascii="Times New Roman" w:hAnsi="Times New Roman" w:cs="Times New Roman"/>
          <w:sz w:val="24"/>
          <w:szCs w:val="24"/>
        </w:rPr>
        <w:t>ă</w:t>
      </w:r>
      <w:r w:rsidRPr="00464592">
        <w:rPr>
          <w:rFonts w:ascii="Times New Roman" w:hAnsi="Times New Roman" w:cs="Times New Roman"/>
          <w:sz w:val="24"/>
          <w:szCs w:val="24"/>
        </w:rPr>
        <w:t>tre persoana vizat</w:t>
      </w:r>
      <w:r w:rsidR="003E0CA8" w:rsidRPr="00464592">
        <w:rPr>
          <w:rFonts w:ascii="Times New Roman" w:hAnsi="Times New Roman" w:cs="Times New Roman"/>
          <w:sz w:val="24"/>
          <w:szCs w:val="24"/>
        </w:rPr>
        <w:t>ă</w:t>
      </w:r>
      <w:r w:rsidR="00F4140A" w:rsidRPr="00464592">
        <w:rPr>
          <w:rFonts w:ascii="Times New Roman" w:hAnsi="Times New Roman" w:cs="Times New Roman"/>
          <w:sz w:val="24"/>
          <w:szCs w:val="24"/>
        </w:rPr>
        <w:t>.</w:t>
      </w:r>
      <w:r w:rsidRPr="00464592">
        <w:rPr>
          <w:rFonts w:ascii="Times New Roman" w:hAnsi="Times New Roman" w:cs="Times New Roman"/>
          <w:sz w:val="24"/>
          <w:szCs w:val="24"/>
        </w:rPr>
        <w:t xml:space="preserve"> </w:t>
      </w:r>
      <w:r w:rsidR="00F4140A" w:rsidRPr="00464592">
        <w:rPr>
          <w:rFonts w:ascii="Times New Roman" w:hAnsi="Times New Roman" w:cs="Times New Roman"/>
          <w:sz w:val="24"/>
          <w:szCs w:val="24"/>
        </w:rPr>
        <w:t>A</w:t>
      </w:r>
      <w:r w:rsidRPr="00464592">
        <w:rPr>
          <w:rFonts w:ascii="Times New Roman" w:hAnsi="Times New Roman" w:cs="Times New Roman"/>
          <w:sz w:val="24"/>
          <w:szCs w:val="24"/>
        </w:rPr>
        <w:t xml:space="preserve">ceste date vor fi tratate </w:t>
      </w:r>
      <w:r w:rsidR="003E0CA8" w:rsidRPr="00464592">
        <w:rPr>
          <w:rFonts w:ascii="Times New Roman" w:hAnsi="Times New Roman" w:cs="Times New Roman"/>
          <w:sz w:val="24"/>
          <w:szCs w:val="24"/>
        </w:rPr>
        <w:t>și</w:t>
      </w:r>
      <w:r w:rsidRPr="00464592">
        <w:rPr>
          <w:rFonts w:ascii="Times New Roman" w:hAnsi="Times New Roman" w:cs="Times New Roman"/>
          <w:sz w:val="24"/>
          <w:szCs w:val="24"/>
        </w:rPr>
        <w:t xml:space="preserve"> prelucrate </w:t>
      </w:r>
      <w:r w:rsidR="003E0CA8" w:rsidRPr="00464592">
        <w:rPr>
          <w:rFonts w:ascii="Times New Roman" w:hAnsi="Times New Roman" w:cs="Times New Roman"/>
          <w:sz w:val="24"/>
          <w:szCs w:val="24"/>
        </w:rPr>
        <w:t>î</w:t>
      </w:r>
      <w:r w:rsidRPr="00464592">
        <w:rPr>
          <w:rFonts w:ascii="Times New Roman" w:hAnsi="Times New Roman" w:cs="Times New Roman"/>
          <w:sz w:val="24"/>
          <w:szCs w:val="24"/>
        </w:rPr>
        <w:t xml:space="preserve">n deplin acord cu prevederile REGULAMENTULUI (UE) 2016/679 AL PARLAMENTULUI EUROPEAN </w:t>
      </w:r>
      <w:r w:rsidR="003E0CA8" w:rsidRPr="00464592">
        <w:rPr>
          <w:rFonts w:ascii="Times New Roman" w:hAnsi="Times New Roman" w:cs="Times New Roman"/>
          <w:sz w:val="24"/>
          <w:szCs w:val="24"/>
        </w:rPr>
        <w:t>Ș</w:t>
      </w:r>
      <w:r w:rsidRPr="00464592">
        <w:rPr>
          <w:rFonts w:ascii="Times New Roman" w:hAnsi="Times New Roman" w:cs="Times New Roman"/>
          <w:sz w:val="24"/>
          <w:szCs w:val="24"/>
        </w:rPr>
        <w:t xml:space="preserve">I AL CONSILIULUI din 27 </w:t>
      </w:r>
      <w:r w:rsidR="003E0CA8" w:rsidRPr="00464592">
        <w:rPr>
          <w:rFonts w:ascii="Times New Roman" w:hAnsi="Times New Roman" w:cs="Times New Roman"/>
          <w:sz w:val="24"/>
          <w:szCs w:val="24"/>
        </w:rPr>
        <w:t>aprilie 2016 privind protecția persoanelor fizice în ceea ce privește prelucrarea datelor cu caracter personal și privind libera circulație a acestor date.</w:t>
      </w:r>
    </w:p>
    <w:p w14:paraId="56E2CA01" w14:textId="6B4EBA57" w:rsidR="005D74B8" w:rsidRPr="00464592" w:rsidRDefault="003E0CA8" w:rsidP="003875DD">
      <w:pPr>
        <w:pStyle w:val="Listparagraf"/>
        <w:numPr>
          <w:ilvl w:val="0"/>
          <w:numId w:val="1"/>
        </w:numPr>
        <w:jc w:val="center"/>
        <w:rPr>
          <w:rFonts w:ascii="Times New Roman" w:hAnsi="Times New Roman" w:cs="Times New Roman"/>
          <w:b/>
          <w:i/>
          <w:sz w:val="24"/>
          <w:szCs w:val="24"/>
        </w:rPr>
      </w:pPr>
      <w:r w:rsidRPr="00464592">
        <w:rPr>
          <w:rFonts w:ascii="Times New Roman" w:hAnsi="Times New Roman" w:cs="Times New Roman"/>
          <w:b/>
          <w:i/>
          <w:sz w:val="24"/>
          <w:szCs w:val="24"/>
        </w:rPr>
        <w:t>Datele de contact ale operatorului și ale responsabilului cu protecția datelor</w:t>
      </w:r>
      <w:r w:rsidR="003875DD" w:rsidRPr="00464592">
        <w:rPr>
          <w:rFonts w:ascii="Times New Roman" w:hAnsi="Times New Roman" w:cs="Times New Roman"/>
          <w:b/>
          <w:i/>
          <w:sz w:val="24"/>
          <w:szCs w:val="24"/>
        </w:rPr>
        <w:t xml:space="preserve"> personale</w:t>
      </w:r>
    </w:p>
    <w:p w14:paraId="63B846C0" w14:textId="2F9643C0" w:rsidR="003E0CA8" w:rsidRPr="00464592" w:rsidRDefault="00D74118" w:rsidP="00AF1EE2">
      <w:pPr>
        <w:pStyle w:val="Frspaiere"/>
        <w:ind w:left="1416"/>
        <w:rPr>
          <w:rFonts w:ascii="Times New Roman" w:hAnsi="Times New Roman" w:cs="Times New Roman"/>
          <w:b/>
          <w:sz w:val="24"/>
          <w:szCs w:val="24"/>
        </w:rPr>
      </w:pPr>
      <w:r w:rsidRPr="00464592">
        <w:rPr>
          <w:rFonts w:ascii="Times New Roman" w:hAnsi="Times New Roman" w:cs="Times New Roman"/>
          <w:b/>
          <w:sz w:val="24"/>
          <w:szCs w:val="24"/>
        </w:rPr>
        <w:t>TLC CREDIT 365 CONSULTING SRL</w:t>
      </w:r>
    </w:p>
    <w:p w14:paraId="469E9D37" w14:textId="3EDB3CA9" w:rsidR="007841E3" w:rsidRPr="00464592" w:rsidRDefault="00D74118" w:rsidP="00AF1EE2">
      <w:pPr>
        <w:pStyle w:val="Frspaiere"/>
        <w:ind w:left="1416"/>
        <w:rPr>
          <w:rFonts w:ascii="Times New Roman" w:hAnsi="Times New Roman" w:cs="Times New Roman"/>
          <w:sz w:val="24"/>
          <w:szCs w:val="24"/>
        </w:rPr>
      </w:pPr>
      <w:r w:rsidRPr="00464592">
        <w:rPr>
          <w:rFonts w:ascii="Times New Roman" w:hAnsi="Times New Roman" w:cs="Times New Roman"/>
          <w:sz w:val="24"/>
          <w:szCs w:val="24"/>
        </w:rPr>
        <w:t>Municipiul București, Sector 6, Str. Piscul Crăsani, Nr.37a, Camera Nr. 1, Et.6, Ap.39</w:t>
      </w:r>
      <w:r w:rsidR="007841E3" w:rsidRPr="00464592">
        <w:rPr>
          <w:rFonts w:ascii="Times New Roman" w:hAnsi="Times New Roman" w:cs="Times New Roman"/>
          <w:sz w:val="24"/>
          <w:szCs w:val="24"/>
        </w:rPr>
        <w:t xml:space="preserve"> </w:t>
      </w:r>
    </w:p>
    <w:p w14:paraId="5E46FF44" w14:textId="2CD741C2" w:rsidR="003E0CA8" w:rsidRPr="00464592" w:rsidRDefault="003E0CA8" w:rsidP="00AF1EE2">
      <w:pPr>
        <w:pStyle w:val="Frspaiere"/>
        <w:ind w:left="1416"/>
        <w:rPr>
          <w:rFonts w:ascii="Times New Roman" w:hAnsi="Times New Roman" w:cs="Times New Roman"/>
          <w:sz w:val="24"/>
          <w:szCs w:val="24"/>
        </w:rPr>
      </w:pPr>
      <w:r w:rsidRPr="00464592">
        <w:rPr>
          <w:rFonts w:ascii="Times New Roman" w:hAnsi="Times New Roman" w:cs="Times New Roman"/>
          <w:sz w:val="24"/>
          <w:szCs w:val="24"/>
        </w:rPr>
        <w:t xml:space="preserve">Telefon: </w:t>
      </w:r>
      <w:r w:rsidR="00D74118" w:rsidRPr="00464592">
        <w:rPr>
          <w:rFonts w:ascii="Times New Roman" w:hAnsi="Times New Roman" w:cs="Times New Roman"/>
          <w:sz w:val="24"/>
          <w:szCs w:val="24"/>
          <w:shd w:val="clear" w:color="auto" w:fill="FAFAFA"/>
        </w:rPr>
        <w:t>0761705700</w:t>
      </w:r>
      <w:r w:rsidR="00AF1EE2" w:rsidRPr="00464592">
        <w:rPr>
          <w:rFonts w:ascii="Times New Roman" w:hAnsi="Times New Roman" w:cs="Times New Roman"/>
          <w:sz w:val="24"/>
          <w:szCs w:val="24"/>
        </w:rPr>
        <w:t>,</w:t>
      </w:r>
    </w:p>
    <w:p w14:paraId="3839F7A2" w14:textId="5E37F8E4" w:rsidR="007841E3" w:rsidRPr="00464592" w:rsidRDefault="007841E3" w:rsidP="00AF1EE2">
      <w:pPr>
        <w:pStyle w:val="Frspaiere"/>
        <w:ind w:left="1416"/>
        <w:rPr>
          <w:rFonts w:ascii="Times New Roman" w:hAnsi="Times New Roman" w:cs="Times New Roman"/>
          <w:sz w:val="24"/>
          <w:szCs w:val="24"/>
        </w:rPr>
      </w:pPr>
      <w:r w:rsidRPr="00464592">
        <w:rPr>
          <w:rFonts w:ascii="Times New Roman" w:hAnsi="Times New Roman" w:cs="Times New Roman"/>
          <w:sz w:val="24"/>
          <w:szCs w:val="24"/>
        </w:rPr>
        <w:t xml:space="preserve">Email: </w:t>
      </w:r>
      <w:hyperlink r:id="rId6" w:history="1">
        <w:r w:rsidR="00D74118" w:rsidRPr="00464592">
          <w:rPr>
            <w:rStyle w:val="Hyperlink"/>
            <w:rFonts w:ascii="Times New Roman" w:hAnsi="Times New Roman" w:cs="Times New Roman"/>
            <w:sz w:val="24"/>
            <w:szCs w:val="24"/>
          </w:rPr>
          <w:t>tlc.credit.365@gmail.com</w:t>
        </w:r>
      </w:hyperlink>
      <w:r w:rsidR="00D74118" w:rsidRPr="00464592">
        <w:rPr>
          <w:rFonts w:ascii="Times New Roman" w:hAnsi="Times New Roman" w:cs="Times New Roman"/>
          <w:sz w:val="24"/>
          <w:szCs w:val="24"/>
        </w:rPr>
        <w:t xml:space="preserve"> </w:t>
      </w:r>
      <w:r w:rsidRPr="00464592">
        <w:rPr>
          <w:rFonts w:ascii="Times New Roman" w:hAnsi="Times New Roman" w:cs="Times New Roman"/>
          <w:sz w:val="24"/>
          <w:szCs w:val="24"/>
        </w:rPr>
        <w:t xml:space="preserve"> </w:t>
      </w:r>
    </w:p>
    <w:p w14:paraId="599C39C0" w14:textId="68260092" w:rsidR="00AF1EE2" w:rsidRPr="00464592" w:rsidRDefault="00AF1EE2" w:rsidP="00AF1EE2">
      <w:pPr>
        <w:pStyle w:val="Frspaiere"/>
        <w:rPr>
          <w:rFonts w:ascii="Times New Roman" w:hAnsi="Times New Roman" w:cs="Times New Roman"/>
          <w:sz w:val="24"/>
          <w:szCs w:val="24"/>
        </w:rPr>
      </w:pPr>
    </w:p>
    <w:p w14:paraId="14F0DF85" w14:textId="3AC3D49D" w:rsidR="00AF1EE2" w:rsidRPr="00464592" w:rsidRDefault="00AF1EE2" w:rsidP="00AF1EE2">
      <w:pPr>
        <w:pStyle w:val="Frspaiere"/>
        <w:rPr>
          <w:rFonts w:ascii="Times New Roman" w:hAnsi="Times New Roman" w:cs="Times New Roman"/>
          <w:b/>
          <w:sz w:val="24"/>
          <w:szCs w:val="24"/>
        </w:rPr>
      </w:pPr>
      <w:r w:rsidRPr="00464592">
        <w:rPr>
          <w:rFonts w:ascii="Times New Roman" w:hAnsi="Times New Roman" w:cs="Times New Roman"/>
          <w:sz w:val="24"/>
          <w:szCs w:val="24"/>
        </w:rPr>
        <w:tab/>
        <w:t xml:space="preserve">Responsabilul de protecția datelor pentru </w:t>
      </w:r>
      <w:r w:rsidR="00D74118" w:rsidRPr="00464592">
        <w:rPr>
          <w:rFonts w:ascii="Times New Roman" w:hAnsi="Times New Roman" w:cs="Times New Roman"/>
          <w:b/>
          <w:sz w:val="24"/>
          <w:szCs w:val="24"/>
        </w:rPr>
        <w:t>TLC CREDIT 365 CONSULTING</w:t>
      </w:r>
      <w:r w:rsidRPr="00464592">
        <w:rPr>
          <w:rFonts w:ascii="Times New Roman" w:hAnsi="Times New Roman" w:cs="Times New Roman"/>
          <w:b/>
          <w:sz w:val="24"/>
          <w:szCs w:val="24"/>
        </w:rPr>
        <w:t>:</w:t>
      </w:r>
    </w:p>
    <w:p w14:paraId="0122AF17" w14:textId="77777777" w:rsidR="00AF1EE2" w:rsidRPr="00464592" w:rsidRDefault="00AF1EE2" w:rsidP="00AF1EE2">
      <w:pPr>
        <w:pStyle w:val="Frspaiere"/>
        <w:ind w:left="1416"/>
        <w:rPr>
          <w:rFonts w:ascii="Times New Roman" w:hAnsi="Times New Roman" w:cs="Times New Roman"/>
          <w:b/>
          <w:sz w:val="24"/>
          <w:szCs w:val="24"/>
        </w:rPr>
      </w:pPr>
    </w:p>
    <w:p w14:paraId="3E2FE434" w14:textId="4E9339F1" w:rsidR="00AF1EE2" w:rsidRPr="00464592" w:rsidRDefault="00AF1EE2" w:rsidP="00AF1EE2">
      <w:pPr>
        <w:pStyle w:val="Frspaiere"/>
        <w:ind w:left="1416"/>
        <w:rPr>
          <w:rFonts w:ascii="Times New Roman" w:hAnsi="Times New Roman" w:cs="Times New Roman"/>
          <w:b/>
          <w:sz w:val="24"/>
          <w:szCs w:val="24"/>
        </w:rPr>
      </w:pPr>
      <w:r w:rsidRPr="00464592">
        <w:rPr>
          <w:rFonts w:ascii="Times New Roman" w:hAnsi="Times New Roman" w:cs="Times New Roman"/>
          <w:b/>
          <w:sz w:val="24"/>
          <w:szCs w:val="24"/>
        </w:rPr>
        <w:t>Cristian Dumbravă</w:t>
      </w:r>
    </w:p>
    <w:p w14:paraId="7586B80C" w14:textId="6EE2EFA9" w:rsidR="003875DD" w:rsidRPr="00464592" w:rsidRDefault="00AF1EE2" w:rsidP="00C90C76">
      <w:pPr>
        <w:pStyle w:val="Frspaiere"/>
        <w:ind w:left="1416"/>
        <w:rPr>
          <w:rFonts w:ascii="Times New Roman" w:hAnsi="Times New Roman" w:cs="Times New Roman"/>
          <w:sz w:val="24"/>
          <w:szCs w:val="24"/>
        </w:rPr>
      </w:pPr>
      <w:hyperlink r:id="rId7" w:history="1">
        <w:r w:rsidRPr="00464592">
          <w:rPr>
            <w:rStyle w:val="Hyperlink"/>
            <w:rFonts w:ascii="Times New Roman" w:hAnsi="Times New Roman" w:cs="Times New Roman"/>
            <w:sz w:val="24"/>
            <w:szCs w:val="24"/>
          </w:rPr>
          <w:t>dataprotection@interdata.ro</w:t>
        </w:r>
      </w:hyperlink>
    </w:p>
    <w:p w14:paraId="2BC64FFC" w14:textId="77777777" w:rsidR="00AF1EE2" w:rsidRPr="00464592" w:rsidRDefault="00AF1EE2" w:rsidP="00AF1EE2">
      <w:pPr>
        <w:pStyle w:val="Frspaiere"/>
        <w:rPr>
          <w:rFonts w:ascii="Times New Roman" w:hAnsi="Times New Roman" w:cs="Times New Roman"/>
          <w:sz w:val="24"/>
          <w:szCs w:val="24"/>
        </w:rPr>
      </w:pPr>
    </w:p>
    <w:p w14:paraId="3CE5D532" w14:textId="637F24E9" w:rsidR="003E0CA8" w:rsidRPr="00464592" w:rsidRDefault="00AF1EE2" w:rsidP="003875DD">
      <w:pPr>
        <w:pStyle w:val="Listparagraf"/>
        <w:numPr>
          <w:ilvl w:val="0"/>
          <w:numId w:val="1"/>
        </w:numPr>
        <w:jc w:val="center"/>
        <w:rPr>
          <w:rFonts w:ascii="Times New Roman" w:hAnsi="Times New Roman" w:cs="Times New Roman"/>
          <w:b/>
          <w:i/>
          <w:sz w:val="24"/>
          <w:szCs w:val="24"/>
        </w:rPr>
      </w:pPr>
      <w:r w:rsidRPr="00464592">
        <w:rPr>
          <w:rFonts w:ascii="Times New Roman" w:hAnsi="Times New Roman" w:cs="Times New Roman"/>
          <w:b/>
          <w:i/>
          <w:sz w:val="24"/>
          <w:szCs w:val="24"/>
        </w:rPr>
        <w:t>Scopul prelucrării datelor cu caracter personal</w:t>
      </w:r>
    </w:p>
    <w:p w14:paraId="699BB5B4" w14:textId="15FB907E" w:rsidR="00502CC2" w:rsidRPr="00464592" w:rsidRDefault="00D74118" w:rsidP="00C90C76">
      <w:pPr>
        <w:spacing w:after="0"/>
        <w:ind w:left="360" w:firstLine="348"/>
        <w:rPr>
          <w:rFonts w:ascii="Times New Roman" w:hAnsi="Times New Roman" w:cs="Times New Roman"/>
          <w:sz w:val="24"/>
          <w:szCs w:val="24"/>
        </w:rPr>
      </w:pPr>
      <w:r w:rsidRPr="00464592">
        <w:rPr>
          <w:rFonts w:ascii="Times New Roman" w:hAnsi="Times New Roman" w:cs="Times New Roman"/>
          <w:b/>
          <w:sz w:val="24"/>
          <w:szCs w:val="24"/>
        </w:rPr>
        <w:t>TLC CREDIT 365 CONSULTING</w:t>
      </w:r>
      <w:r w:rsidR="00193669" w:rsidRPr="00464592">
        <w:rPr>
          <w:rFonts w:ascii="Times New Roman" w:hAnsi="Times New Roman" w:cs="Times New Roman"/>
          <w:b/>
          <w:sz w:val="24"/>
          <w:szCs w:val="24"/>
        </w:rPr>
        <w:t xml:space="preserve"> </w:t>
      </w:r>
      <w:r w:rsidR="00AF1EE2" w:rsidRPr="00464592">
        <w:rPr>
          <w:rFonts w:ascii="Times New Roman" w:hAnsi="Times New Roman" w:cs="Times New Roman"/>
          <w:sz w:val="24"/>
          <w:szCs w:val="24"/>
        </w:rPr>
        <w:t xml:space="preserve">prelucrează datele dumneavoastră personale în mod legal, cu transparență și cu obiectivul de a vă asigura o protecție maximă, respectând întocmai prevederile </w:t>
      </w:r>
      <w:r w:rsidR="00AF1EE2" w:rsidRPr="00464592">
        <w:rPr>
          <w:rFonts w:ascii="Times New Roman" w:hAnsi="Times New Roman" w:cs="Times New Roman"/>
          <w:b/>
          <w:sz w:val="24"/>
          <w:szCs w:val="24"/>
        </w:rPr>
        <w:t>REGULAMENTULUI UE 2016/679 din 27 aprilie 2016</w:t>
      </w:r>
      <w:r w:rsidR="00AF1EE2" w:rsidRPr="00464592">
        <w:rPr>
          <w:rFonts w:ascii="Times New Roman" w:hAnsi="Times New Roman" w:cs="Times New Roman"/>
          <w:sz w:val="24"/>
          <w:szCs w:val="24"/>
        </w:rPr>
        <w:t xml:space="preserve">, articolul 6, aliniatul 1, litera (a), </w:t>
      </w:r>
      <w:r w:rsidR="003875DD" w:rsidRPr="00464592">
        <w:rPr>
          <w:rFonts w:ascii="Times New Roman" w:hAnsi="Times New Roman" w:cs="Times New Roman"/>
          <w:sz w:val="24"/>
          <w:szCs w:val="24"/>
        </w:rPr>
        <w:t>ș</w:t>
      </w:r>
      <w:r w:rsidR="00AF1EE2" w:rsidRPr="00464592">
        <w:rPr>
          <w:rFonts w:ascii="Times New Roman" w:hAnsi="Times New Roman" w:cs="Times New Roman"/>
          <w:sz w:val="24"/>
          <w:szCs w:val="24"/>
        </w:rPr>
        <w:t xml:space="preserve">i articolul 9, aliniatul 2, litera (a) </w:t>
      </w:r>
      <w:r w:rsidR="003875DD" w:rsidRPr="00464592">
        <w:rPr>
          <w:rFonts w:ascii="Times New Roman" w:hAnsi="Times New Roman" w:cs="Times New Roman"/>
          <w:sz w:val="24"/>
          <w:szCs w:val="24"/>
        </w:rPr>
        <w:t>ș</w:t>
      </w:r>
      <w:r w:rsidR="00AF1EE2" w:rsidRPr="00464592">
        <w:rPr>
          <w:rFonts w:ascii="Times New Roman" w:hAnsi="Times New Roman" w:cs="Times New Roman"/>
          <w:sz w:val="24"/>
          <w:szCs w:val="24"/>
        </w:rPr>
        <w:t>i litera (e).</w:t>
      </w:r>
    </w:p>
    <w:p w14:paraId="22E47CF2" w14:textId="3BBF13FB" w:rsidR="00502CC2" w:rsidRPr="00464592" w:rsidRDefault="00502CC2" w:rsidP="003875DD">
      <w:pPr>
        <w:pStyle w:val="Listparagraf"/>
        <w:numPr>
          <w:ilvl w:val="0"/>
          <w:numId w:val="1"/>
        </w:numPr>
        <w:spacing w:after="0"/>
        <w:jc w:val="center"/>
        <w:rPr>
          <w:rFonts w:ascii="Times New Roman" w:hAnsi="Times New Roman" w:cs="Times New Roman"/>
          <w:b/>
          <w:i/>
          <w:sz w:val="24"/>
          <w:szCs w:val="24"/>
        </w:rPr>
      </w:pPr>
      <w:r w:rsidRPr="00464592">
        <w:rPr>
          <w:rFonts w:ascii="Times New Roman" w:hAnsi="Times New Roman" w:cs="Times New Roman"/>
          <w:b/>
          <w:i/>
          <w:sz w:val="24"/>
          <w:szCs w:val="24"/>
        </w:rPr>
        <w:t>Categorii de date cu caracter personal vizate</w:t>
      </w:r>
    </w:p>
    <w:p w14:paraId="329A19B8" w14:textId="77777777" w:rsidR="00502CC2" w:rsidRPr="00464592" w:rsidRDefault="00502CC2" w:rsidP="00502CC2">
      <w:pPr>
        <w:spacing w:after="0"/>
        <w:rPr>
          <w:rFonts w:ascii="Times New Roman" w:hAnsi="Times New Roman" w:cs="Times New Roman"/>
          <w:b/>
          <w:sz w:val="24"/>
          <w:szCs w:val="24"/>
        </w:rPr>
      </w:pPr>
    </w:p>
    <w:p w14:paraId="5CD97E76" w14:textId="480F2A3E" w:rsidR="00502CC2" w:rsidRPr="00464592" w:rsidRDefault="00502CC2" w:rsidP="00502CC2">
      <w:pPr>
        <w:spacing w:after="0"/>
        <w:ind w:firstLine="360"/>
        <w:rPr>
          <w:rFonts w:ascii="Times New Roman" w:hAnsi="Times New Roman" w:cs="Times New Roman"/>
          <w:sz w:val="24"/>
          <w:szCs w:val="24"/>
        </w:rPr>
      </w:pPr>
      <w:r w:rsidRPr="00464592">
        <w:rPr>
          <w:rFonts w:ascii="Times New Roman" w:hAnsi="Times New Roman" w:cs="Times New Roman"/>
          <w:sz w:val="24"/>
          <w:szCs w:val="24"/>
        </w:rPr>
        <w:lastRenderedPageBreak/>
        <w:t xml:space="preserve">Datele cu caracter personal vizate </w:t>
      </w:r>
      <w:r w:rsidR="004D10AC" w:rsidRPr="00464592">
        <w:rPr>
          <w:rFonts w:ascii="Times New Roman" w:hAnsi="Times New Roman" w:cs="Times New Roman"/>
          <w:sz w:val="24"/>
          <w:szCs w:val="24"/>
        </w:rPr>
        <w:t>ș</w:t>
      </w:r>
      <w:r w:rsidRPr="00464592">
        <w:rPr>
          <w:rFonts w:ascii="Times New Roman" w:hAnsi="Times New Roman" w:cs="Times New Roman"/>
          <w:sz w:val="24"/>
          <w:szCs w:val="24"/>
        </w:rPr>
        <w:t>i prelucrate de c</w:t>
      </w:r>
      <w:r w:rsidR="004D10AC" w:rsidRPr="00464592">
        <w:rPr>
          <w:rFonts w:ascii="Times New Roman" w:hAnsi="Times New Roman" w:cs="Times New Roman"/>
          <w:sz w:val="24"/>
          <w:szCs w:val="24"/>
        </w:rPr>
        <w:t>ă</w:t>
      </w:r>
      <w:r w:rsidRPr="00464592">
        <w:rPr>
          <w:rFonts w:ascii="Times New Roman" w:hAnsi="Times New Roman" w:cs="Times New Roman"/>
          <w:sz w:val="24"/>
          <w:szCs w:val="24"/>
        </w:rPr>
        <w:t xml:space="preserve">tre </w:t>
      </w:r>
      <w:r w:rsidR="00D74118" w:rsidRPr="00464592">
        <w:rPr>
          <w:rFonts w:ascii="Times New Roman" w:hAnsi="Times New Roman" w:cs="Times New Roman"/>
          <w:b/>
          <w:sz w:val="24"/>
          <w:szCs w:val="24"/>
        </w:rPr>
        <w:t>TLC CREDIT 365 CONSULTING</w:t>
      </w:r>
      <w:r w:rsidR="00193669" w:rsidRPr="00464592">
        <w:rPr>
          <w:rFonts w:ascii="Times New Roman" w:hAnsi="Times New Roman" w:cs="Times New Roman"/>
          <w:b/>
          <w:sz w:val="24"/>
          <w:szCs w:val="24"/>
        </w:rPr>
        <w:t xml:space="preserve"> </w:t>
      </w:r>
      <w:r w:rsidRPr="00464592">
        <w:rPr>
          <w:rFonts w:ascii="Times New Roman" w:hAnsi="Times New Roman" w:cs="Times New Roman"/>
          <w:sz w:val="24"/>
          <w:szCs w:val="24"/>
        </w:rPr>
        <w:t xml:space="preserve">sunt: </w:t>
      </w:r>
    </w:p>
    <w:p w14:paraId="1ED54DCF" w14:textId="751D958D" w:rsidR="00502CC2" w:rsidRPr="00464592" w:rsidRDefault="00502CC2" w:rsidP="00502CC2">
      <w:pPr>
        <w:pStyle w:val="Listparagraf"/>
        <w:numPr>
          <w:ilvl w:val="0"/>
          <w:numId w:val="3"/>
        </w:numPr>
        <w:spacing w:after="0"/>
        <w:rPr>
          <w:rFonts w:ascii="Times New Roman" w:hAnsi="Times New Roman" w:cs="Times New Roman"/>
          <w:sz w:val="24"/>
          <w:szCs w:val="24"/>
        </w:rPr>
      </w:pPr>
      <w:r w:rsidRPr="00464592">
        <w:rPr>
          <w:rFonts w:ascii="Times New Roman" w:hAnsi="Times New Roman" w:cs="Times New Roman"/>
          <w:sz w:val="24"/>
          <w:szCs w:val="24"/>
        </w:rPr>
        <w:t xml:space="preserve">Nume </w:t>
      </w:r>
      <w:r w:rsidR="004D10AC" w:rsidRPr="00464592">
        <w:rPr>
          <w:rFonts w:ascii="Times New Roman" w:hAnsi="Times New Roman" w:cs="Times New Roman"/>
          <w:sz w:val="24"/>
          <w:szCs w:val="24"/>
        </w:rPr>
        <w:t>ș</w:t>
      </w:r>
      <w:r w:rsidRPr="00464592">
        <w:rPr>
          <w:rFonts w:ascii="Times New Roman" w:hAnsi="Times New Roman" w:cs="Times New Roman"/>
          <w:sz w:val="24"/>
          <w:szCs w:val="24"/>
        </w:rPr>
        <w:t xml:space="preserve">i prenume; </w:t>
      </w:r>
    </w:p>
    <w:p w14:paraId="7816C8F9" w14:textId="77777777" w:rsidR="00502CC2" w:rsidRPr="00464592" w:rsidRDefault="00502CC2" w:rsidP="00502CC2">
      <w:pPr>
        <w:pStyle w:val="Listparagraf"/>
        <w:numPr>
          <w:ilvl w:val="0"/>
          <w:numId w:val="3"/>
        </w:numPr>
        <w:spacing w:after="0"/>
        <w:rPr>
          <w:rFonts w:ascii="Times New Roman" w:hAnsi="Times New Roman" w:cs="Times New Roman"/>
          <w:sz w:val="24"/>
          <w:szCs w:val="24"/>
        </w:rPr>
      </w:pPr>
      <w:r w:rsidRPr="00464592">
        <w:rPr>
          <w:rFonts w:ascii="Times New Roman" w:hAnsi="Times New Roman" w:cs="Times New Roman"/>
          <w:sz w:val="24"/>
          <w:szCs w:val="24"/>
        </w:rPr>
        <w:t>Adresa de domiciliu;</w:t>
      </w:r>
    </w:p>
    <w:p w14:paraId="78BD2AE8" w14:textId="7A703101" w:rsidR="00502CC2" w:rsidRPr="00464592" w:rsidRDefault="0099006C" w:rsidP="00502CC2">
      <w:pPr>
        <w:pStyle w:val="Listparagraf"/>
        <w:numPr>
          <w:ilvl w:val="0"/>
          <w:numId w:val="3"/>
        </w:numPr>
        <w:spacing w:after="0"/>
        <w:rPr>
          <w:rFonts w:ascii="Times New Roman" w:hAnsi="Times New Roman" w:cs="Times New Roman"/>
          <w:sz w:val="24"/>
          <w:szCs w:val="24"/>
        </w:rPr>
      </w:pPr>
      <w:r w:rsidRPr="00464592">
        <w:rPr>
          <w:rFonts w:ascii="Times New Roman" w:hAnsi="Times New Roman" w:cs="Times New Roman"/>
          <w:sz w:val="24"/>
          <w:szCs w:val="24"/>
        </w:rPr>
        <w:t>Număr</w:t>
      </w:r>
      <w:r w:rsidR="00502CC2" w:rsidRPr="00464592">
        <w:rPr>
          <w:rFonts w:ascii="Times New Roman" w:hAnsi="Times New Roman" w:cs="Times New Roman"/>
          <w:sz w:val="24"/>
          <w:szCs w:val="24"/>
        </w:rPr>
        <w:t xml:space="preserve"> de telefon personal;</w:t>
      </w:r>
    </w:p>
    <w:p w14:paraId="0C240597" w14:textId="77777777" w:rsidR="00502CC2" w:rsidRPr="00464592" w:rsidRDefault="00502CC2" w:rsidP="00502CC2">
      <w:pPr>
        <w:pStyle w:val="Listparagraf"/>
        <w:numPr>
          <w:ilvl w:val="0"/>
          <w:numId w:val="3"/>
        </w:numPr>
        <w:spacing w:after="0"/>
        <w:rPr>
          <w:rFonts w:ascii="Times New Roman" w:hAnsi="Times New Roman" w:cs="Times New Roman"/>
          <w:sz w:val="24"/>
          <w:szCs w:val="24"/>
        </w:rPr>
      </w:pPr>
      <w:r w:rsidRPr="00464592">
        <w:rPr>
          <w:rFonts w:ascii="Times New Roman" w:hAnsi="Times New Roman" w:cs="Times New Roman"/>
          <w:sz w:val="24"/>
          <w:szCs w:val="24"/>
        </w:rPr>
        <w:t>Adresa de email personal;</w:t>
      </w:r>
    </w:p>
    <w:p w14:paraId="1FB7F209" w14:textId="24A98261" w:rsidR="00AF1EE2" w:rsidRPr="00464592" w:rsidRDefault="00D74118" w:rsidP="00AF1EE2">
      <w:pPr>
        <w:pStyle w:val="Listparagraf"/>
        <w:numPr>
          <w:ilvl w:val="0"/>
          <w:numId w:val="3"/>
        </w:numPr>
        <w:spacing w:after="0"/>
        <w:rPr>
          <w:rFonts w:ascii="Times New Roman" w:hAnsi="Times New Roman" w:cs="Times New Roman"/>
          <w:sz w:val="24"/>
          <w:szCs w:val="24"/>
        </w:rPr>
      </w:pPr>
      <w:r w:rsidRPr="00464592">
        <w:rPr>
          <w:rFonts w:ascii="Times New Roman" w:hAnsi="Times New Roman" w:cs="Times New Roman"/>
          <w:sz w:val="24"/>
          <w:szCs w:val="24"/>
        </w:rPr>
        <w:t>Alte date cu caracter personal</w:t>
      </w:r>
      <w:r w:rsidR="00AD6E56" w:rsidRPr="00464592">
        <w:rPr>
          <w:rFonts w:ascii="Times New Roman" w:hAnsi="Times New Roman" w:cs="Times New Roman"/>
          <w:sz w:val="24"/>
          <w:szCs w:val="24"/>
        </w:rPr>
        <w:t>.</w:t>
      </w:r>
    </w:p>
    <w:p w14:paraId="07287C9D" w14:textId="77777777" w:rsidR="00F912C0" w:rsidRPr="00464592" w:rsidRDefault="00F912C0" w:rsidP="003875DD">
      <w:pPr>
        <w:pStyle w:val="Listparagraf"/>
        <w:numPr>
          <w:ilvl w:val="0"/>
          <w:numId w:val="1"/>
        </w:numPr>
        <w:jc w:val="center"/>
        <w:rPr>
          <w:rFonts w:ascii="Times New Roman" w:hAnsi="Times New Roman" w:cs="Times New Roman"/>
          <w:b/>
          <w:i/>
          <w:sz w:val="24"/>
          <w:szCs w:val="24"/>
        </w:rPr>
      </w:pPr>
    </w:p>
    <w:p w14:paraId="1BC38FDA" w14:textId="7711F672" w:rsidR="004D10AC" w:rsidRPr="00464592" w:rsidRDefault="004D10AC" w:rsidP="003875DD">
      <w:pPr>
        <w:pStyle w:val="Listparagraf"/>
        <w:numPr>
          <w:ilvl w:val="0"/>
          <w:numId w:val="1"/>
        </w:numPr>
        <w:jc w:val="center"/>
        <w:rPr>
          <w:rFonts w:ascii="Times New Roman" w:hAnsi="Times New Roman" w:cs="Times New Roman"/>
          <w:b/>
          <w:i/>
          <w:sz w:val="24"/>
          <w:szCs w:val="24"/>
        </w:rPr>
      </w:pPr>
      <w:r w:rsidRPr="00464592">
        <w:rPr>
          <w:rFonts w:ascii="Times New Roman" w:hAnsi="Times New Roman" w:cs="Times New Roman"/>
          <w:b/>
          <w:i/>
          <w:sz w:val="24"/>
          <w:szCs w:val="24"/>
        </w:rPr>
        <w:t>Transferul datelor cu caracter personal vizate</w:t>
      </w:r>
    </w:p>
    <w:p w14:paraId="686690FD" w14:textId="37A39BA5" w:rsidR="004D10AC" w:rsidRPr="00464592" w:rsidRDefault="004D10AC" w:rsidP="004D10AC">
      <w:pPr>
        <w:rPr>
          <w:rFonts w:ascii="Times New Roman" w:hAnsi="Times New Roman" w:cs="Times New Roman"/>
          <w:sz w:val="24"/>
          <w:szCs w:val="24"/>
        </w:rPr>
      </w:pPr>
      <w:r w:rsidRPr="00464592">
        <w:rPr>
          <w:rFonts w:ascii="Times New Roman" w:hAnsi="Times New Roman" w:cs="Times New Roman"/>
          <w:sz w:val="24"/>
          <w:szCs w:val="24"/>
        </w:rPr>
        <w:t xml:space="preserve">Datele cu caracter personal vor fi prelucrate și utilizate exclusiv de </w:t>
      </w:r>
      <w:r w:rsidR="00D74118" w:rsidRPr="00464592">
        <w:rPr>
          <w:rFonts w:ascii="Times New Roman" w:hAnsi="Times New Roman" w:cs="Times New Roman"/>
          <w:b/>
          <w:sz w:val="24"/>
          <w:szCs w:val="24"/>
        </w:rPr>
        <w:t>TLC CREDIT 365 CONSULTING</w:t>
      </w:r>
      <w:r w:rsidR="00193669" w:rsidRPr="00464592">
        <w:rPr>
          <w:rFonts w:ascii="Times New Roman" w:hAnsi="Times New Roman" w:cs="Times New Roman"/>
          <w:b/>
          <w:sz w:val="24"/>
          <w:szCs w:val="24"/>
        </w:rPr>
        <w:t xml:space="preserve"> </w:t>
      </w:r>
      <w:r w:rsidRPr="00464592">
        <w:rPr>
          <w:rFonts w:ascii="Times New Roman" w:hAnsi="Times New Roman" w:cs="Times New Roman"/>
          <w:sz w:val="24"/>
          <w:szCs w:val="24"/>
        </w:rPr>
        <w:t>împreună cu societățile asociate.</w:t>
      </w:r>
    </w:p>
    <w:p w14:paraId="2C039DA2" w14:textId="285EC060" w:rsidR="004D10AC" w:rsidRPr="00464592" w:rsidRDefault="004D10AC" w:rsidP="003875DD">
      <w:pPr>
        <w:pStyle w:val="Listparagraf"/>
        <w:numPr>
          <w:ilvl w:val="0"/>
          <w:numId w:val="1"/>
        </w:numPr>
        <w:jc w:val="center"/>
        <w:rPr>
          <w:rFonts w:ascii="Times New Roman" w:hAnsi="Times New Roman" w:cs="Times New Roman"/>
          <w:b/>
          <w:i/>
          <w:sz w:val="24"/>
          <w:szCs w:val="24"/>
        </w:rPr>
      </w:pPr>
      <w:r w:rsidRPr="00464592">
        <w:rPr>
          <w:rFonts w:ascii="Times New Roman" w:hAnsi="Times New Roman" w:cs="Times New Roman"/>
          <w:b/>
          <w:i/>
          <w:sz w:val="24"/>
          <w:szCs w:val="24"/>
        </w:rPr>
        <w:t>Perioada stocării datelor cu caracter personal vizate</w:t>
      </w:r>
    </w:p>
    <w:p w14:paraId="47E3E3AE" w14:textId="2E636EEF" w:rsidR="004D10AC" w:rsidRPr="00464592" w:rsidRDefault="004D10AC" w:rsidP="004D10AC">
      <w:pPr>
        <w:rPr>
          <w:rFonts w:ascii="Times New Roman" w:hAnsi="Times New Roman" w:cs="Times New Roman"/>
          <w:sz w:val="24"/>
          <w:szCs w:val="24"/>
        </w:rPr>
      </w:pPr>
      <w:r w:rsidRPr="00464592">
        <w:rPr>
          <w:rFonts w:ascii="Times New Roman" w:hAnsi="Times New Roman" w:cs="Times New Roman"/>
          <w:sz w:val="24"/>
          <w:szCs w:val="24"/>
        </w:rPr>
        <w:t xml:space="preserve">Datele cu caracter personal vizate vor fi stocate până când persoana vizată va cere expres ștergerea acestora printr-o cerere scrisă către </w:t>
      </w:r>
      <w:hyperlink r:id="rId8" w:history="1">
        <w:r w:rsidRPr="00464592">
          <w:rPr>
            <w:rStyle w:val="Hyperlink"/>
            <w:rFonts w:ascii="Times New Roman" w:hAnsi="Times New Roman" w:cs="Times New Roman"/>
            <w:sz w:val="24"/>
            <w:szCs w:val="24"/>
          </w:rPr>
          <w:t>dataprotection@interdata.ro</w:t>
        </w:r>
      </w:hyperlink>
      <w:r w:rsidRPr="00464592">
        <w:rPr>
          <w:rFonts w:ascii="Times New Roman" w:hAnsi="Times New Roman" w:cs="Times New Roman"/>
          <w:sz w:val="24"/>
          <w:szCs w:val="24"/>
        </w:rPr>
        <w:t>.</w:t>
      </w:r>
    </w:p>
    <w:p w14:paraId="6D1846C3" w14:textId="63CEED93" w:rsidR="004D10AC" w:rsidRPr="00464592" w:rsidRDefault="004D10AC" w:rsidP="003875DD">
      <w:pPr>
        <w:pStyle w:val="Listparagraf"/>
        <w:numPr>
          <w:ilvl w:val="0"/>
          <w:numId w:val="1"/>
        </w:numPr>
        <w:jc w:val="center"/>
        <w:rPr>
          <w:rFonts w:ascii="Times New Roman" w:hAnsi="Times New Roman" w:cs="Times New Roman"/>
          <w:b/>
          <w:i/>
          <w:sz w:val="24"/>
          <w:szCs w:val="24"/>
        </w:rPr>
      </w:pPr>
      <w:r w:rsidRPr="00464592">
        <w:rPr>
          <w:rFonts w:ascii="Times New Roman" w:hAnsi="Times New Roman" w:cs="Times New Roman"/>
          <w:b/>
          <w:i/>
          <w:sz w:val="24"/>
          <w:szCs w:val="24"/>
        </w:rPr>
        <w:t>Drepturile dumneavoastră</w:t>
      </w:r>
    </w:p>
    <w:p w14:paraId="46959300" w14:textId="3BDEA83F" w:rsidR="004D10AC" w:rsidRPr="00464592" w:rsidRDefault="004D10AC" w:rsidP="004D10AC">
      <w:pPr>
        <w:spacing w:after="0"/>
        <w:rPr>
          <w:rFonts w:ascii="Times New Roman" w:hAnsi="Times New Roman" w:cs="Times New Roman"/>
          <w:sz w:val="24"/>
          <w:szCs w:val="24"/>
        </w:rPr>
      </w:pPr>
      <w:r w:rsidRPr="00464592">
        <w:rPr>
          <w:rFonts w:ascii="Times New Roman" w:hAnsi="Times New Roman" w:cs="Times New Roman"/>
          <w:sz w:val="24"/>
          <w:szCs w:val="24"/>
        </w:rPr>
        <w:t xml:space="preserve">În conformitate cu prevederile </w:t>
      </w:r>
      <w:r w:rsidRPr="00464592">
        <w:rPr>
          <w:rFonts w:ascii="Times New Roman" w:hAnsi="Times New Roman" w:cs="Times New Roman"/>
          <w:b/>
          <w:sz w:val="24"/>
          <w:szCs w:val="24"/>
        </w:rPr>
        <w:t>REGULAMENTULUI UE 2016/679 din 27 aprilie 2016</w:t>
      </w:r>
      <w:r w:rsidRPr="00464592">
        <w:rPr>
          <w:rFonts w:ascii="Times New Roman" w:hAnsi="Times New Roman" w:cs="Times New Roman"/>
          <w:sz w:val="24"/>
          <w:szCs w:val="24"/>
        </w:rPr>
        <w:t xml:space="preserve"> ave</w:t>
      </w:r>
      <w:r w:rsidR="003C54D7" w:rsidRPr="00464592">
        <w:rPr>
          <w:rFonts w:ascii="Times New Roman" w:hAnsi="Times New Roman" w:cs="Times New Roman"/>
          <w:sz w:val="24"/>
          <w:szCs w:val="24"/>
        </w:rPr>
        <w:t>ț</w:t>
      </w:r>
      <w:r w:rsidRPr="00464592">
        <w:rPr>
          <w:rFonts w:ascii="Times New Roman" w:hAnsi="Times New Roman" w:cs="Times New Roman"/>
          <w:sz w:val="24"/>
          <w:szCs w:val="24"/>
        </w:rPr>
        <w:t>i urm</w:t>
      </w:r>
      <w:r w:rsidR="003C54D7" w:rsidRPr="00464592">
        <w:rPr>
          <w:rFonts w:ascii="Times New Roman" w:hAnsi="Times New Roman" w:cs="Times New Roman"/>
          <w:sz w:val="24"/>
          <w:szCs w:val="24"/>
        </w:rPr>
        <w:t>ă</w:t>
      </w:r>
      <w:r w:rsidRPr="00464592">
        <w:rPr>
          <w:rFonts w:ascii="Times New Roman" w:hAnsi="Times New Roman" w:cs="Times New Roman"/>
          <w:sz w:val="24"/>
          <w:szCs w:val="24"/>
        </w:rPr>
        <w:t>toarele drepturi:</w:t>
      </w:r>
    </w:p>
    <w:p w14:paraId="73353D77" w14:textId="6EE92778" w:rsidR="004D10AC" w:rsidRPr="00464592" w:rsidRDefault="004D10AC" w:rsidP="003C54D7">
      <w:pPr>
        <w:pStyle w:val="Listparagraf"/>
        <w:numPr>
          <w:ilvl w:val="0"/>
          <w:numId w:val="5"/>
        </w:numPr>
        <w:spacing w:after="0"/>
        <w:rPr>
          <w:rFonts w:ascii="Times New Roman" w:hAnsi="Times New Roman" w:cs="Times New Roman"/>
          <w:sz w:val="24"/>
          <w:szCs w:val="24"/>
        </w:rPr>
      </w:pPr>
      <w:r w:rsidRPr="00464592">
        <w:rPr>
          <w:rFonts w:ascii="Times New Roman" w:hAnsi="Times New Roman" w:cs="Times New Roman"/>
          <w:b/>
          <w:sz w:val="24"/>
          <w:szCs w:val="24"/>
        </w:rPr>
        <w:t>Dreptul de acces la date</w:t>
      </w:r>
      <w:r w:rsidRPr="00464592">
        <w:rPr>
          <w:rFonts w:ascii="Times New Roman" w:hAnsi="Times New Roman" w:cs="Times New Roman"/>
          <w:sz w:val="24"/>
          <w:szCs w:val="24"/>
        </w:rPr>
        <w:t xml:space="preserve">: dreptul de a </w:t>
      </w:r>
      <w:r w:rsidR="0099006C" w:rsidRPr="00464592">
        <w:rPr>
          <w:rFonts w:ascii="Times New Roman" w:hAnsi="Times New Roman" w:cs="Times New Roman"/>
          <w:sz w:val="24"/>
          <w:szCs w:val="24"/>
        </w:rPr>
        <w:t>obține</w:t>
      </w:r>
      <w:r w:rsidRPr="00464592">
        <w:rPr>
          <w:rFonts w:ascii="Times New Roman" w:hAnsi="Times New Roman" w:cs="Times New Roman"/>
          <w:sz w:val="24"/>
          <w:szCs w:val="24"/>
        </w:rPr>
        <w:t xml:space="preserve"> de la </w:t>
      </w:r>
      <w:r w:rsidR="00D74118" w:rsidRPr="00464592">
        <w:rPr>
          <w:rFonts w:ascii="Times New Roman" w:hAnsi="Times New Roman" w:cs="Times New Roman"/>
          <w:b/>
          <w:sz w:val="24"/>
          <w:szCs w:val="24"/>
        </w:rPr>
        <w:t>TLC CREDIT 365 CONSULTING</w:t>
      </w:r>
      <w:r w:rsidR="003C54D7" w:rsidRPr="00464592">
        <w:rPr>
          <w:rFonts w:ascii="Times New Roman" w:hAnsi="Times New Roman" w:cs="Times New Roman"/>
          <w:sz w:val="24"/>
          <w:szCs w:val="24"/>
        </w:rPr>
        <w:t xml:space="preserve"> </w:t>
      </w:r>
      <w:r w:rsidRPr="00464592">
        <w:rPr>
          <w:rFonts w:ascii="Times New Roman" w:hAnsi="Times New Roman" w:cs="Times New Roman"/>
          <w:sz w:val="24"/>
          <w:szCs w:val="24"/>
        </w:rPr>
        <w:t xml:space="preserve">la cerere </w:t>
      </w:r>
      <w:proofErr w:type="spellStart"/>
      <w:r w:rsidRPr="00464592">
        <w:rPr>
          <w:rFonts w:ascii="Times New Roman" w:hAnsi="Times New Roman" w:cs="Times New Roman"/>
          <w:sz w:val="24"/>
          <w:szCs w:val="24"/>
        </w:rPr>
        <w:t>şi</w:t>
      </w:r>
      <w:proofErr w:type="spellEnd"/>
      <w:r w:rsidRPr="00464592">
        <w:rPr>
          <w:rFonts w:ascii="Times New Roman" w:hAnsi="Times New Roman" w:cs="Times New Roman"/>
          <w:sz w:val="24"/>
          <w:szCs w:val="24"/>
        </w:rPr>
        <w:t xml:space="preserve"> </w:t>
      </w:r>
      <w:r w:rsidR="003C54D7" w:rsidRPr="00464592">
        <w:rPr>
          <w:rFonts w:ascii="Times New Roman" w:hAnsi="Times New Roman" w:cs="Times New Roman"/>
          <w:sz w:val="24"/>
          <w:szCs w:val="24"/>
        </w:rPr>
        <w:t>î</w:t>
      </w:r>
      <w:r w:rsidRPr="00464592">
        <w:rPr>
          <w:rFonts w:ascii="Times New Roman" w:hAnsi="Times New Roman" w:cs="Times New Roman"/>
          <w:sz w:val="24"/>
          <w:szCs w:val="24"/>
        </w:rPr>
        <w:t>n mod gratuit, confirmarea faptului că datele dvs. sunt sau nu prelucrate;</w:t>
      </w:r>
    </w:p>
    <w:p w14:paraId="5C83EF98" w14:textId="09B9CC03" w:rsidR="004D10AC" w:rsidRPr="00464592" w:rsidRDefault="004D10AC" w:rsidP="003C54D7">
      <w:pPr>
        <w:pStyle w:val="Listparagraf"/>
        <w:numPr>
          <w:ilvl w:val="0"/>
          <w:numId w:val="5"/>
        </w:numPr>
        <w:spacing w:after="0"/>
        <w:rPr>
          <w:rFonts w:ascii="Times New Roman" w:hAnsi="Times New Roman" w:cs="Times New Roman"/>
          <w:sz w:val="24"/>
          <w:szCs w:val="24"/>
        </w:rPr>
      </w:pPr>
      <w:r w:rsidRPr="00464592">
        <w:rPr>
          <w:rFonts w:ascii="Times New Roman" w:hAnsi="Times New Roman" w:cs="Times New Roman"/>
          <w:b/>
          <w:sz w:val="24"/>
          <w:szCs w:val="24"/>
        </w:rPr>
        <w:t xml:space="preserve">Dreptul de </w:t>
      </w:r>
      <w:r w:rsidR="0099006C" w:rsidRPr="00464592">
        <w:rPr>
          <w:rFonts w:ascii="Times New Roman" w:hAnsi="Times New Roman" w:cs="Times New Roman"/>
          <w:b/>
          <w:sz w:val="24"/>
          <w:szCs w:val="24"/>
        </w:rPr>
        <w:t>intervenție</w:t>
      </w:r>
      <w:r w:rsidRPr="00464592">
        <w:rPr>
          <w:rFonts w:ascii="Times New Roman" w:hAnsi="Times New Roman" w:cs="Times New Roman"/>
          <w:b/>
          <w:sz w:val="24"/>
          <w:szCs w:val="24"/>
        </w:rPr>
        <w:t xml:space="preserve"> asupra datelor</w:t>
      </w:r>
      <w:r w:rsidRPr="00464592">
        <w:rPr>
          <w:rFonts w:ascii="Times New Roman" w:hAnsi="Times New Roman" w:cs="Times New Roman"/>
          <w:sz w:val="24"/>
          <w:szCs w:val="24"/>
        </w:rPr>
        <w:t xml:space="preserve">: dreptul de a </w:t>
      </w:r>
      <w:r w:rsidR="0099006C" w:rsidRPr="00464592">
        <w:rPr>
          <w:rFonts w:ascii="Times New Roman" w:hAnsi="Times New Roman" w:cs="Times New Roman"/>
          <w:sz w:val="24"/>
          <w:szCs w:val="24"/>
        </w:rPr>
        <w:t>obține</w:t>
      </w:r>
      <w:r w:rsidRPr="00464592">
        <w:rPr>
          <w:rFonts w:ascii="Times New Roman" w:hAnsi="Times New Roman" w:cs="Times New Roman"/>
          <w:sz w:val="24"/>
          <w:szCs w:val="24"/>
        </w:rPr>
        <w:t xml:space="preserve">, la cerere </w:t>
      </w:r>
      <w:r w:rsidR="003C54D7" w:rsidRPr="00464592">
        <w:rPr>
          <w:rFonts w:ascii="Times New Roman" w:hAnsi="Times New Roman" w:cs="Times New Roman"/>
          <w:sz w:val="24"/>
          <w:szCs w:val="24"/>
        </w:rPr>
        <w:t>ș</w:t>
      </w:r>
      <w:r w:rsidRPr="00464592">
        <w:rPr>
          <w:rFonts w:ascii="Times New Roman" w:hAnsi="Times New Roman" w:cs="Times New Roman"/>
          <w:sz w:val="24"/>
          <w:szCs w:val="24"/>
        </w:rPr>
        <w:t xml:space="preserve">i </w:t>
      </w:r>
      <w:r w:rsidR="003C54D7" w:rsidRPr="00464592">
        <w:rPr>
          <w:rFonts w:ascii="Times New Roman" w:hAnsi="Times New Roman" w:cs="Times New Roman"/>
          <w:sz w:val="24"/>
          <w:szCs w:val="24"/>
        </w:rPr>
        <w:t>î</w:t>
      </w:r>
      <w:r w:rsidRPr="00464592">
        <w:rPr>
          <w:rFonts w:ascii="Times New Roman" w:hAnsi="Times New Roman" w:cs="Times New Roman"/>
          <w:sz w:val="24"/>
          <w:szCs w:val="24"/>
        </w:rPr>
        <w:t xml:space="preserve">n mod gratuit, rectificarea, actualizarea, blocarea, </w:t>
      </w:r>
      <w:r w:rsidR="003C54D7" w:rsidRPr="00464592">
        <w:rPr>
          <w:rFonts w:ascii="Times New Roman" w:hAnsi="Times New Roman" w:cs="Times New Roman"/>
          <w:sz w:val="24"/>
          <w:szCs w:val="24"/>
        </w:rPr>
        <w:t>ș</w:t>
      </w:r>
      <w:r w:rsidRPr="00464592">
        <w:rPr>
          <w:rFonts w:ascii="Times New Roman" w:hAnsi="Times New Roman" w:cs="Times New Roman"/>
          <w:sz w:val="24"/>
          <w:szCs w:val="24"/>
        </w:rPr>
        <w:t>tergerea sau restric</w:t>
      </w:r>
      <w:r w:rsidR="003C54D7" w:rsidRPr="00464592">
        <w:rPr>
          <w:rFonts w:ascii="Times New Roman" w:hAnsi="Times New Roman" w:cs="Times New Roman"/>
          <w:sz w:val="24"/>
          <w:szCs w:val="24"/>
        </w:rPr>
        <w:t>ț</w:t>
      </w:r>
      <w:r w:rsidRPr="00464592">
        <w:rPr>
          <w:rFonts w:ascii="Times New Roman" w:hAnsi="Times New Roman" w:cs="Times New Roman"/>
          <w:sz w:val="24"/>
          <w:szCs w:val="24"/>
        </w:rPr>
        <w:t>ionarea prelucr</w:t>
      </w:r>
      <w:r w:rsidR="003C54D7" w:rsidRPr="00464592">
        <w:rPr>
          <w:rFonts w:ascii="Times New Roman" w:hAnsi="Times New Roman" w:cs="Times New Roman"/>
          <w:sz w:val="24"/>
          <w:szCs w:val="24"/>
        </w:rPr>
        <w:t>ă</w:t>
      </w:r>
      <w:r w:rsidRPr="00464592">
        <w:rPr>
          <w:rFonts w:ascii="Times New Roman" w:hAnsi="Times New Roman" w:cs="Times New Roman"/>
          <w:sz w:val="24"/>
          <w:szCs w:val="24"/>
        </w:rPr>
        <w:t>rii datelor care nu este conform</w:t>
      </w:r>
      <w:r w:rsidR="003C54D7" w:rsidRPr="00464592">
        <w:rPr>
          <w:rFonts w:ascii="Times New Roman" w:hAnsi="Times New Roman" w:cs="Times New Roman"/>
          <w:sz w:val="24"/>
          <w:szCs w:val="24"/>
        </w:rPr>
        <w:t>ă</w:t>
      </w:r>
      <w:r w:rsidRPr="00464592">
        <w:rPr>
          <w:rFonts w:ascii="Times New Roman" w:hAnsi="Times New Roman" w:cs="Times New Roman"/>
          <w:sz w:val="24"/>
          <w:szCs w:val="24"/>
        </w:rPr>
        <w:t xml:space="preserve"> legii, </w:t>
      </w:r>
      <w:r w:rsidR="003C54D7" w:rsidRPr="00464592">
        <w:rPr>
          <w:rFonts w:ascii="Times New Roman" w:hAnsi="Times New Roman" w:cs="Times New Roman"/>
          <w:sz w:val="24"/>
          <w:szCs w:val="24"/>
        </w:rPr>
        <w:t>î</w:t>
      </w:r>
      <w:r w:rsidRPr="00464592">
        <w:rPr>
          <w:rFonts w:ascii="Times New Roman" w:hAnsi="Times New Roman" w:cs="Times New Roman"/>
          <w:sz w:val="24"/>
          <w:szCs w:val="24"/>
        </w:rPr>
        <w:t xml:space="preserve">n special a datelor incomplete </w:t>
      </w:r>
      <w:r w:rsidR="003C54D7" w:rsidRPr="00464592">
        <w:rPr>
          <w:rFonts w:ascii="Times New Roman" w:hAnsi="Times New Roman" w:cs="Times New Roman"/>
          <w:sz w:val="24"/>
          <w:szCs w:val="24"/>
        </w:rPr>
        <w:t>ș</w:t>
      </w:r>
      <w:r w:rsidRPr="00464592">
        <w:rPr>
          <w:rFonts w:ascii="Times New Roman" w:hAnsi="Times New Roman" w:cs="Times New Roman"/>
          <w:sz w:val="24"/>
          <w:szCs w:val="24"/>
        </w:rPr>
        <w:t>i inexacte;</w:t>
      </w:r>
    </w:p>
    <w:p w14:paraId="4C8B93AD" w14:textId="2A69684D" w:rsidR="004D10AC" w:rsidRPr="00464592" w:rsidRDefault="004D10AC" w:rsidP="003C54D7">
      <w:pPr>
        <w:pStyle w:val="Listparagraf"/>
        <w:numPr>
          <w:ilvl w:val="0"/>
          <w:numId w:val="5"/>
        </w:numPr>
        <w:spacing w:after="0"/>
        <w:rPr>
          <w:rFonts w:ascii="Times New Roman" w:hAnsi="Times New Roman" w:cs="Times New Roman"/>
          <w:sz w:val="24"/>
          <w:szCs w:val="24"/>
        </w:rPr>
      </w:pPr>
      <w:r w:rsidRPr="00464592">
        <w:rPr>
          <w:rFonts w:ascii="Times New Roman" w:hAnsi="Times New Roman" w:cs="Times New Roman"/>
          <w:b/>
          <w:sz w:val="24"/>
          <w:szCs w:val="24"/>
        </w:rPr>
        <w:t>Dreptul de opozi</w:t>
      </w:r>
      <w:r w:rsidR="003C54D7" w:rsidRPr="00464592">
        <w:rPr>
          <w:rFonts w:ascii="Times New Roman" w:hAnsi="Times New Roman" w:cs="Times New Roman"/>
          <w:b/>
          <w:sz w:val="24"/>
          <w:szCs w:val="24"/>
        </w:rPr>
        <w:t>ț</w:t>
      </w:r>
      <w:r w:rsidRPr="00464592">
        <w:rPr>
          <w:rFonts w:ascii="Times New Roman" w:hAnsi="Times New Roman" w:cs="Times New Roman"/>
          <w:b/>
          <w:sz w:val="24"/>
          <w:szCs w:val="24"/>
        </w:rPr>
        <w:t>ie</w:t>
      </w:r>
      <w:r w:rsidRPr="00464592">
        <w:rPr>
          <w:rFonts w:ascii="Times New Roman" w:hAnsi="Times New Roman" w:cs="Times New Roman"/>
          <w:sz w:val="24"/>
          <w:szCs w:val="24"/>
        </w:rPr>
        <w:t>:</w:t>
      </w:r>
    </w:p>
    <w:p w14:paraId="21AD3E8C" w14:textId="5BDEC172" w:rsidR="004D10AC" w:rsidRPr="00464592" w:rsidRDefault="004D10AC" w:rsidP="004D10AC">
      <w:pPr>
        <w:pStyle w:val="Listparagraf"/>
        <w:numPr>
          <w:ilvl w:val="1"/>
          <w:numId w:val="4"/>
        </w:numPr>
        <w:spacing w:after="0"/>
        <w:rPr>
          <w:rFonts w:ascii="Times New Roman" w:hAnsi="Times New Roman" w:cs="Times New Roman"/>
          <w:sz w:val="24"/>
          <w:szCs w:val="24"/>
        </w:rPr>
      </w:pPr>
      <w:r w:rsidRPr="00464592">
        <w:rPr>
          <w:rFonts w:ascii="Times New Roman" w:hAnsi="Times New Roman" w:cs="Times New Roman"/>
          <w:sz w:val="24"/>
          <w:szCs w:val="24"/>
        </w:rPr>
        <w:t>Dreptul de a v</w:t>
      </w:r>
      <w:r w:rsidR="003875DD" w:rsidRPr="00464592">
        <w:rPr>
          <w:rFonts w:ascii="Times New Roman" w:hAnsi="Times New Roman" w:cs="Times New Roman"/>
          <w:sz w:val="24"/>
          <w:szCs w:val="24"/>
        </w:rPr>
        <w:t>ă</w:t>
      </w:r>
      <w:r w:rsidRPr="00464592">
        <w:rPr>
          <w:rFonts w:ascii="Times New Roman" w:hAnsi="Times New Roman" w:cs="Times New Roman"/>
          <w:sz w:val="24"/>
          <w:szCs w:val="24"/>
        </w:rPr>
        <w:t xml:space="preserve"> opune </w:t>
      </w:r>
      <w:r w:rsidR="003875DD" w:rsidRPr="00464592">
        <w:rPr>
          <w:rFonts w:ascii="Times New Roman" w:hAnsi="Times New Roman" w:cs="Times New Roman"/>
          <w:sz w:val="24"/>
          <w:szCs w:val="24"/>
        </w:rPr>
        <w:t>î</w:t>
      </w:r>
      <w:r w:rsidRPr="00464592">
        <w:rPr>
          <w:rFonts w:ascii="Times New Roman" w:hAnsi="Times New Roman" w:cs="Times New Roman"/>
          <w:sz w:val="24"/>
          <w:szCs w:val="24"/>
        </w:rPr>
        <w:t xml:space="preserve">n orice moment, </w:t>
      </w:r>
      <w:r w:rsidR="003875DD" w:rsidRPr="00464592">
        <w:rPr>
          <w:rFonts w:ascii="Times New Roman" w:hAnsi="Times New Roman" w:cs="Times New Roman"/>
          <w:sz w:val="24"/>
          <w:szCs w:val="24"/>
        </w:rPr>
        <w:t>î</w:t>
      </w:r>
      <w:r w:rsidRPr="00464592">
        <w:rPr>
          <w:rFonts w:ascii="Times New Roman" w:hAnsi="Times New Roman" w:cs="Times New Roman"/>
          <w:sz w:val="24"/>
          <w:szCs w:val="24"/>
        </w:rPr>
        <w:t xml:space="preserve">n mod gratuit </w:t>
      </w:r>
      <w:r w:rsidR="003875DD" w:rsidRPr="00464592">
        <w:rPr>
          <w:rFonts w:ascii="Times New Roman" w:hAnsi="Times New Roman" w:cs="Times New Roman"/>
          <w:sz w:val="24"/>
          <w:szCs w:val="24"/>
        </w:rPr>
        <w:t>ș</w:t>
      </w:r>
      <w:r w:rsidRPr="00464592">
        <w:rPr>
          <w:rFonts w:ascii="Times New Roman" w:hAnsi="Times New Roman" w:cs="Times New Roman"/>
          <w:sz w:val="24"/>
          <w:szCs w:val="24"/>
        </w:rPr>
        <w:t>i f</w:t>
      </w:r>
      <w:r w:rsidR="003875DD" w:rsidRPr="00464592">
        <w:rPr>
          <w:rFonts w:ascii="Times New Roman" w:hAnsi="Times New Roman" w:cs="Times New Roman"/>
          <w:sz w:val="24"/>
          <w:szCs w:val="24"/>
        </w:rPr>
        <w:t>ă</w:t>
      </w:r>
      <w:r w:rsidRPr="00464592">
        <w:rPr>
          <w:rFonts w:ascii="Times New Roman" w:hAnsi="Times New Roman" w:cs="Times New Roman"/>
          <w:sz w:val="24"/>
          <w:szCs w:val="24"/>
        </w:rPr>
        <w:t>r</w:t>
      </w:r>
      <w:r w:rsidR="003875DD" w:rsidRPr="00464592">
        <w:rPr>
          <w:rFonts w:ascii="Times New Roman" w:hAnsi="Times New Roman" w:cs="Times New Roman"/>
          <w:sz w:val="24"/>
          <w:szCs w:val="24"/>
        </w:rPr>
        <w:t>ă</w:t>
      </w:r>
      <w:r w:rsidRPr="00464592">
        <w:rPr>
          <w:rFonts w:ascii="Times New Roman" w:hAnsi="Times New Roman" w:cs="Times New Roman"/>
          <w:sz w:val="24"/>
          <w:szCs w:val="24"/>
        </w:rPr>
        <w:t xml:space="preserve"> nici o justificare, printr-o cerere </w:t>
      </w:r>
      <w:r w:rsidR="003875DD" w:rsidRPr="00464592">
        <w:rPr>
          <w:rFonts w:ascii="Times New Roman" w:hAnsi="Times New Roman" w:cs="Times New Roman"/>
          <w:sz w:val="24"/>
          <w:szCs w:val="24"/>
        </w:rPr>
        <w:t>î</w:t>
      </w:r>
      <w:r w:rsidRPr="00464592">
        <w:rPr>
          <w:rFonts w:ascii="Times New Roman" w:hAnsi="Times New Roman" w:cs="Times New Roman"/>
          <w:sz w:val="24"/>
          <w:szCs w:val="24"/>
        </w:rPr>
        <w:t>ntocmit</w:t>
      </w:r>
      <w:r w:rsidR="003875DD" w:rsidRPr="00464592">
        <w:rPr>
          <w:rFonts w:ascii="Times New Roman" w:hAnsi="Times New Roman" w:cs="Times New Roman"/>
          <w:sz w:val="24"/>
          <w:szCs w:val="24"/>
        </w:rPr>
        <w:t>ă</w:t>
      </w:r>
      <w:r w:rsidRPr="00464592">
        <w:rPr>
          <w:rFonts w:ascii="Times New Roman" w:hAnsi="Times New Roman" w:cs="Times New Roman"/>
          <w:sz w:val="24"/>
          <w:szCs w:val="24"/>
        </w:rPr>
        <w:t xml:space="preserve"> </w:t>
      </w:r>
      <w:r w:rsidR="003875DD" w:rsidRPr="00464592">
        <w:rPr>
          <w:rFonts w:ascii="Times New Roman" w:hAnsi="Times New Roman" w:cs="Times New Roman"/>
          <w:sz w:val="24"/>
          <w:szCs w:val="24"/>
        </w:rPr>
        <w:t>î</w:t>
      </w:r>
      <w:r w:rsidRPr="00464592">
        <w:rPr>
          <w:rFonts w:ascii="Times New Roman" w:hAnsi="Times New Roman" w:cs="Times New Roman"/>
          <w:sz w:val="24"/>
          <w:szCs w:val="24"/>
        </w:rPr>
        <w:t xml:space="preserve">n </w:t>
      </w:r>
      <w:r w:rsidRPr="00464592">
        <w:rPr>
          <w:rFonts w:ascii="Times New Roman" w:hAnsi="Times New Roman" w:cs="Times New Roman"/>
          <w:i/>
          <w:sz w:val="24"/>
          <w:szCs w:val="24"/>
          <w:u w:val="single"/>
        </w:rPr>
        <w:t>form</w:t>
      </w:r>
      <w:r w:rsidR="003875DD" w:rsidRPr="00464592">
        <w:rPr>
          <w:rFonts w:ascii="Times New Roman" w:hAnsi="Times New Roman" w:cs="Times New Roman"/>
          <w:i/>
          <w:sz w:val="24"/>
          <w:szCs w:val="24"/>
          <w:u w:val="single"/>
        </w:rPr>
        <w:t>ă</w:t>
      </w:r>
      <w:r w:rsidRPr="00464592">
        <w:rPr>
          <w:rFonts w:ascii="Times New Roman" w:hAnsi="Times New Roman" w:cs="Times New Roman"/>
          <w:i/>
          <w:sz w:val="24"/>
          <w:szCs w:val="24"/>
          <w:u w:val="single"/>
        </w:rPr>
        <w:t xml:space="preserve"> scris</w:t>
      </w:r>
      <w:r w:rsidR="003875DD" w:rsidRPr="00464592">
        <w:rPr>
          <w:rFonts w:ascii="Times New Roman" w:hAnsi="Times New Roman" w:cs="Times New Roman"/>
          <w:i/>
          <w:sz w:val="24"/>
          <w:szCs w:val="24"/>
          <w:u w:val="single"/>
        </w:rPr>
        <w:t>ă</w:t>
      </w:r>
      <w:r w:rsidRPr="00464592">
        <w:rPr>
          <w:rFonts w:ascii="Times New Roman" w:hAnsi="Times New Roman" w:cs="Times New Roman"/>
          <w:i/>
          <w:sz w:val="24"/>
          <w:szCs w:val="24"/>
          <w:u w:val="single"/>
        </w:rPr>
        <w:t>, datat</w:t>
      </w:r>
      <w:r w:rsidR="003875DD" w:rsidRPr="00464592">
        <w:rPr>
          <w:rFonts w:ascii="Times New Roman" w:hAnsi="Times New Roman" w:cs="Times New Roman"/>
          <w:i/>
          <w:sz w:val="24"/>
          <w:szCs w:val="24"/>
          <w:u w:val="single"/>
        </w:rPr>
        <w:t>ă</w:t>
      </w:r>
      <w:r w:rsidRPr="00464592">
        <w:rPr>
          <w:rFonts w:ascii="Times New Roman" w:hAnsi="Times New Roman" w:cs="Times New Roman"/>
          <w:i/>
          <w:sz w:val="24"/>
          <w:szCs w:val="24"/>
          <w:u w:val="single"/>
        </w:rPr>
        <w:t xml:space="preserve"> </w:t>
      </w:r>
      <w:r w:rsidR="003875DD" w:rsidRPr="00464592">
        <w:rPr>
          <w:rFonts w:ascii="Times New Roman" w:hAnsi="Times New Roman" w:cs="Times New Roman"/>
          <w:i/>
          <w:sz w:val="24"/>
          <w:szCs w:val="24"/>
          <w:u w:val="single"/>
        </w:rPr>
        <w:t>ș</w:t>
      </w:r>
      <w:r w:rsidRPr="00464592">
        <w:rPr>
          <w:rFonts w:ascii="Times New Roman" w:hAnsi="Times New Roman" w:cs="Times New Roman"/>
          <w:i/>
          <w:sz w:val="24"/>
          <w:szCs w:val="24"/>
          <w:u w:val="single"/>
        </w:rPr>
        <w:t>i semnat</w:t>
      </w:r>
      <w:r w:rsidR="003875DD" w:rsidRPr="00464592">
        <w:rPr>
          <w:rFonts w:ascii="Times New Roman" w:hAnsi="Times New Roman" w:cs="Times New Roman"/>
          <w:i/>
          <w:sz w:val="24"/>
          <w:szCs w:val="24"/>
          <w:u w:val="single"/>
        </w:rPr>
        <w:t>ă</w:t>
      </w:r>
      <w:r w:rsidRPr="00464592">
        <w:rPr>
          <w:rFonts w:ascii="Times New Roman" w:hAnsi="Times New Roman" w:cs="Times New Roman"/>
          <w:sz w:val="24"/>
          <w:szCs w:val="24"/>
        </w:rPr>
        <w:t>, ca datele care v</w:t>
      </w:r>
      <w:r w:rsidR="003875DD" w:rsidRPr="00464592">
        <w:rPr>
          <w:rFonts w:ascii="Times New Roman" w:hAnsi="Times New Roman" w:cs="Times New Roman"/>
          <w:sz w:val="24"/>
          <w:szCs w:val="24"/>
        </w:rPr>
        <w:t>ă</w:t>
      </w:r>
      <w:r w:rsidRPr="00464592">
        <w:rPr>
          <w:rFonts w:ascii="Times New Roman" w:hAnsi="Times New Roman" w:cs="Times New Roman"/>
          <w:sz w:val="24"/>
          <w:szCs w:val="24"/>
        </w:rPr>
        <w:t xml:space="preserve"> vizeaz</w:t>
      </w:r>
      <w:r w:rsidR="003875DD" w:rsidRPr="00464592">
        <w:rPr>
          <w:rFonts w:ascii="Times New Roman" w:hAnsi="Times New Roman" w:cs="Times New Roman"/>
          <w:sz w:val="24"/>
          <w:szCs w:val="24"/>
        </w:rPr>
        <w:t>ă</w:t>
      </w:r>
      <w:r w:rsidRPr="00464592">
        <w:rPr>
          <w:rFonts w:ascii="Times New Roman" w:hAnsi="Times New Roman" w:cs="Times New Roman"/>
          <w:sz w:val="24"/>
          <w:szCs w:val="24"/>
        </w:rPr>
        <w:t xml:space="preserve"> s</w:t>
      </w:r>
      <w:r w:rsidR="003875DD" w:rsidRPr="00464592">
        <w:rPr>
          <w:rFonts w:ascii="Times New Roman" w:hAnsi="Times New Roman" w:cs="Times New Roman"/>
          <w:sz w:val="24"/>
          <w:szCs w:val="24"/>
        </w:rPr>
        <w:t>ă</w:t>
      </w:r>
      <w:r w:rsidRPr="00464592">
        <w:rPr>
          <w:rFonts w:ascii="Times New Roman" w:hAnsi="Times New Roman" w:cs="Times New Roman"/>
          <w:sz w:val="24"/>
          <w:szCs w:val="24"/>
        </w:rPr>
        <w:t xml:space="preserve"> fie prelucrate </w:t>
      </w:r>
      <w:r w:rsidR="003875DD" w:rsidRPr="00464592">
        <w:rPr>
          <w:rFonts w:ascii="Times New Roman" w:hAnsi="Times New Roman" w:cs="Times New Roman"/>
          <w:sz w:val="24"/>
          <w:szCs w:val="24"/>
        </w:rPr>
        <w:t>î</w:t>
      </w:r>
      <w:r w:rsidRPr="00464592">
        <w:rPr>
          <w:rFonts w:ascii="Times New Roman" w:hAnsi="Times New Roman" w:cs="Times New Roman"/>
          <w:sz w:val="24"/>
          <w:szCs w:val="24"/>
        </w:rPr>
        <w:t xml:space="preserve">n scop de marketing direct, </w:t>
      </w:r>
      <w:r w:rsidR="003875DD" w:rsidRPr="00464592">
        <w:rPr>
          <w:rFonts w:ascii="Times New Roman" w:hAnsi="Times New Roman" w:cs="Times New Roman"/>
          <w:sz w:val="24"/>
          <w:szCs w:val="24"/>
        </w:rPr>
        <w:t>î</w:t>
      </w:r>
      <w:r w:rsidRPr="00464592">
        <w:rPr>
          <w:rFonts w:ascii="Times New Roman" w:hAnsi="Times New Roman" w:cs="Times New Roman"/>
          <w:sz w:val="24"/>
          <w:szCs w:val="24"/>
        </w:rPr>
        <w:t>n numele operatorului sau al unui ter</w:t>
      </w:r>
      <w:r w:rsidR="003875DD" w:rsidRPr="00464592">
        <w:rPr>
          <w:rFonts w:ascii="Times New Roman" w:hAnsi="Times New Roman" w:cs="Times New Roman"/>
          <w:sz w:val="24"/>
          <w:szCs w:val="24"/>
        </w:rPr>
        <w:t>ț</w:t>
      </w:r>
      <w:r w:rsidRPr="00464592">
        <w:rPr>
          <w:rFonts w:ascii="Times New Roman" w:hAnsi="Times New Roman" w:cs="Times New Roman"/>
          <w:sz w:val="24"/>
          <w:szCs w:val="24"/>
        </w:rPr>
        <w:t xml:space="preserve"> sau s</w:t>
      </w:r>
      <w:r w:rsidR="003875DD" w:rsidRPr="00464592">
        <w:rPr>
          <w:rFonts w:ascii="Times New Roman" w:hAnsi="Times New Roman" w:cs="Times New Roman"/>
          <w:sz w:val="24"/>
          <w:szCs w:val="24"/>
        </w:rPr>
        <w:t>ă</w:t>
      </w:r>
      <w:r w:rsidRPr="00464592">
        <w:rPr>
          <w:rFonts w:ascii="Times New Roman" w:hAnsi="Times New Roman" w:cs="Times New Roman"/>
          <w:sz w:val="24"/>
          <w:szCs w:val="24"/>
        </w:rPr>
        <w:t xml:space="preserve"> fie dezv</w:t>
      </w:r>
      <w:r w:rsidR="003875DD" w:rsidRPr="00464592">
        <w:rPr>
          <w:rFonts w:ascii="Times New Roman" w:hAnsi="Times New Roman" w:cs="Times New Roman"/>
          <w:sz w:val="24"/>
          <w:szCs w:val="24"/>
        </w:rPr>
        <w:t>ă</w:t>
      </w:r>
      <w:r w:rsidRPr="00464592">
        <w:rPr>
          <w:rFonts w:ascii="Times New Roman" w:hAnsi="Times New Roman" w:cs="Times New Roman"/>
          <w:sz w:val="24"/>
          <w:szCs w:val="24"/>
        </w:rPr>
        <w:t>luite unor ter</w:t>
      </w:r>
      <w:r w:rsidR="003875DD" w:rsidRPr="00464592">
        <w:rPr>
          <w:rFonts w:ascii="Times New Roman" w:hAnsi="Times New Roman" w:cs="Times New Roman"/>
          <w:sz w:val="24"/>
          <w:szCs w:val="24"/>
        </w:rPr>
        <w:t>ț</w:t>
      </w:r>
      <w:r w:rsidRPr="00464592">
        <w:rPr>
          <w:rFonts w:ascii="Times New Roman" w:hAnsi="Times New Roman" w:cs="Times New Roman"/>
          <w:sz w:val="24"/>
          <w:szCs w:val="24"/>
        </w:rPr>
        <w:t>i;</w:t>
      </w:r>
    </w:p>
    <w:p w14:paraId="0E454D84" w14:textId="77777777" w:rsidR="004D10AC" w:rsidRPr="00464592" w:rsidRDefault="004D10AC" w:rsidP="004D10AC">
      <w:pPr>
        <w:pStyle w:val="Listparagraf"/>
        <w:numPr>
          <w:ilvl w:val="1"/>
          <w:numId w:val="4"/>
        </w:numPr>
        <w:spacing w:after="0"/>
        <w:rPr>
          <w:rFonts w:ascii="Times New Roman" w:hAnsi="Times New Roman" w:cs="Times New Roman"/>
          <w:sz w:val="24"/>
          <w:szCs w:val="24"/>
        </w:rPr>
      </w:pPr>
      <w:r w:rsidRPr="00464592">
        <w:rPr>
          <w:rFonts w:ascii="Times New Roman" w:hAnsi="Times New Roman" w:cs="Times New Roman"/>
          <w:sz w:val="24"/>
          <w:szCs w:val="24"/>
        </w:rPr>
        <w:t>Dreptul la portabilitatea datelor;</w:t>
      </w:r>
    </w:p>
    <w:p w14:paraId="13BB6D77" w14:textId="552AE554" w:rsidR="004D10AC" w:rsidRPr="00464592" w:rsidRDefault="004D10AC" w:rsidP="004D10AC">
      <w:pPr>
        <w:pStyle w:val="Listparagraf"/>
        <w:numPr>
          <w:ilvl w:val="1"/>
          <w:numId w:val="4"/>
        </w:numPr>
        <w:spacing w:after="0"/>
        <w:rPr>
          <w:rFonts w:ascii="Times New Roman" w:hAnsi="Times New Roman" w:cs="Times New Roman"/>
          <w:sz w:val="24"/>
          <w:szCs w:val="24"/>
        </w:rPr>
      </w:pPr>
      <w:r w:rsidRPr="00464592">
        <w:rPr>
          <w:rFonts w:ascii="Times New Roman" w:hAnsi="Times New Roman" w:cs="Times New Roman"/>
          <w:sz w:val="24"/>
          <w:szCs w:val="24"/>
        </w:rPr>
        <w:t>Dreptul de a nu face obiectul unei decizii bazate exclusiv pe prelucrarea automat</w:t>
      </w:r>
      <w:r w:rsidR="003875DD" w:rsidRPr="00464592">
        <w:rPr>
          <w:rFonts w:ascii="Times New Roman" w:hAnsi="Times New Roman" w:cs="Times New Roman"/>
          <w:sz w:val="24"/>
          <w:szCs w:val="24"/>
        </w:rPr>
        <w:t>ă</w:t>
      </w:r>
      <w:r w:rsidRPr="00464592">
        <w:rPr>
          <w:rFonts w:ascii="Times New Roman" w:hAnsi="Times New Roman" w:cs="Times New Roman"/>
          <w:sz w:val="24"/>
          <w:szCs w:val="24"/>
        </w:rPr>
        <w:t>, inclusiv crearea de profiluri, care ar produce efecte juridice;</w:t>
      </w:r>
    </w:p>
    <w:p w14:paraId="18631DAA" w14:textId="4922F309" w:rsidR="004D10AC" w:rsidRPr="00464592" w:rsidRDefault="004D10AC" w:rsidP="004D10AC">
      <w:pPr>
        <w:pStyle w:val="Listparagraf"/>
        <w:numPr>
          <w:ilvl w:val="1"/>
          <w:numId w:val="4"/>
        </w:numPr>
        <w:spacing w:after="0"/>
        <w:rPr>
          <w:rFonts w:ascii="Times New Roman" w:hAnsi="Times New Roman" w:cs="Times New Roman"/>
          <w:sz w:val="24"/>
          <w:szCs w:val="24"/>
        </w:rPr>
      </w:pPr>
      <w:r w:rsidRPr="00464592">
        <w:rPr>
          <w:rFonts w:ascii="Times New Roman" w:hAnsi="Times New Roman" w:cs="Times New Roman"/>
          <w:sz w:val="24"/>
          <w:szCs w:val="24"/>
        </w:rPr>
        <w:t>Dreptul de a v</w:t>
      </w:r>
      <w:r w:rsidR="003875DD" w:rsidRPr="00464592">
        <w:rPr>
          <w:rFonts w:ascii="Times New Roman" w:hAnsi="Times New Roman" w:cs="Times New Roman"/>
          <w:sz w:val="24"/>
          <w:szCs w:val="24"/>
        </w:rPr>
        <w:t>ă</w:t>
      </w:r>
      <w:r w:rsidRPr="00464592">
        <w:rPr>
          <w:rFonts w:ascii="Times New Roman" w:hAnsi="Times New Roman" w:cs="Times New Roman"/>
          <w:sz w:val="24"/>
          <w:szCs w:val="24"/>
        </w:rPr>
        <w:t xml:space="preserve"> adresa justi</w:t>
      </w:r>
      <w:r w:rsidR="003875DD" w:rsidRPr="00464592">
        <w:rPr>
          <w:rFonts w:ascii="Times New Roman" w:hAnsi="Times New Roman" w:cs="Times New Roman"/>
          <w:sz w:val="24"/>
          <w:szCs w:val="24"/>
        </w:rPr>
        <w:t>ț</w:t>
      </w:r>
      <w:r w:rsidRPr="00464592">
        <w:rPr>
          <w:rFonts w:ascii="Times New Roman" w:hAnsi="Times New Roman" w:cs="Times New Roman"/>
          <w:sz w:val="24"/>
          <w:szCs w:val="24"/>
        </w:rPr>
        <w:t>iei pentru ap</w:t>
      </w:r>
      <w:r w:rsidR="003875DD" w:rsidRPr="00464592">
        <w:rPr>
          <w:rFonts w:ascii="Times New Roman" w:hAnsi="Times New Roman" w:cs="Times New Roman"/>
          <w:sz w:val="24"/>
          <w:szCs w:val="24"/>
        </w:rPr>
        <w:t>ă</w:t>
      </w:r>
      <w:r w:rsidRPr="00464592">
        <w:rPr>
          <w:rFonts w:ascii="Times New Roman" w:hAnsi="Times New Roman" w:cs="Times New Roman"/>
          <w:sz w:val="24"/>
          <w:szCs w:val="24"/>
        </w:rPr>
        <w:t>rarea oric</w:t>
      </w:r>
      <w:r w:rsidR="003875DD" w:rsidRPr="00464592">
        <w:rPr>
          <w:rFonts w:ascii="Times New Roman" w:hAnsi="Times New Roman" w:cs="Times New Roman"/>
          <w:sz w:val="24"/>
          <w:szCs w:val="24"/>
        </w:rPr>
        <w:t>ă</w:t>
      </w:r>
      <w:r w:rsidRPr="00464592">
        <w:rPr>
          <w:rFonts w:ascii="Times New Roman" w:hAnsi="Times New Roman" w:cs="Times New Roman"/>
          <w:sz w:val="24"/>
          <w:szCs w:val="24"/>
        </w:rPr>
        <w:t xml:space="preserve">ror drepturi garantate de </w:t>
      </w:r>
      <w:r w:rsidRPr="00464592">
        <w:rPr>
          <w:rFonts w:ascii="Times New Roman" w:hAnsi="Times New Roman" w:cs="Times New Roman"/>
          <w:b/>
          <w:sz w:val="24"/>
          <w:szCs w:val="24"/>
        </w:rPr>
        <w:t>REGULAMENTUL UE 2016/679 din 27 aprilie 2016</w:t>
      </w:r>
      <w:r w:rsidRPr="00464592">
        <w:rPr>
          <w:rFonts w:ascii="Times New Roman" w:hAnsi="Times New Roman" w:cs="Times New Roman"/>
          <w:sz w:val="24"/>
          <w:szCs w:val="24"/>
        </w:rPr>
        <w:t xml:space="preserve"> privind protec</w:t>
      </w:r>
      <w:r w:rsidR="003875DD" w:rsidRPr="00464592">
        <w:rPr>
          <w:rFonts w:ascii="Times New Roman" w:hAnsi="Times New Roman" w:cs="Times New Roman"/>
          <w:sz w:val="24"/>
          <w:szCs w:val="24"/>
        </w:rPr>
        <w:t>ț</w:t>
      </w:r>
      <w:r w:rsidRPr="00464592">
        <w:rPr>
          <w:rFonts w:ascii="Times New Roman" w:hAnsi="Times New Roman" w:cs="Times New Roman"/>
          <w:sz w:val="24"/>
          <w:szCs w:val="24"/>
        </w:rPr>
        <w:t xml:space="preserve">ia persoanelor fizice </w:t>
      </w:r>
      <w:r w:rsidR="003875DD" w:rsidRPr="00464592">
        <w:rPr>
          <w:rFonts w:ascii="Times New Roman" w:hAnsi="Times New Roman" w:cs="Times New Roman"/>
          <w:sz w:val="24"/>
          <w:szCs w:val="24"/>
        </w:rPr>
        <w:t>î</w:t>
      </w:r>
      <w:r w:rsidRPr="00464592">
        <w:rPr>
          <w:rFonts w:ascii="Times New Roman" w:hAnsi="Times New Roman" w:cs="Times New Roman"/>
          <w:sz w:val="24"/>
          <w:szCs w:val="24"/>
        </w:rPr>
        <w:t>n ceea ce prive</w:t>
      </w:r>
      <w:r w:rsidR="003875DD" w:rsidRPr="00464592">
        <w:rPr>
          <w:rFonts w:ascii="Times New Roman" w:hAnsi="Times New Roman" w:cs="Times New Roman"/>
          <w:sz w:val="24"/>
          <w:szCs w:val="24"/>
        </w:rPr>
        <w:t>ș</w:t>
      </w:r>
      <w:r w:rsidRPr="00464592">
        <w:rPr>
          <w:rFonts w:ascii="Times New Roman" w:hAnsi="Times New Roman" w:cs="Times New Roman"/>
          <w:sz w:val="24"/>
          <w:szCs w:val="24"/>
        </w:rPr>
        <w:t xml:space="preserve">te prelucrarea datelor cu caracter personal </w:t>
      </w:r>
      <w:r w:rsidR="003875DD" w:rsidRPr="00464592">
        <w:rPr>
          <w:rFonts w:ascii="Times New Roman" w:hAnsi="Times New Roman" w:cs="Times New Roman"/>
          <w:sz w:val="24"/>
          <w:szCs w:val="24"/>
        </w:rPr>
        <w:t>ș</w:t>
      </w:r>
      <w:r w:rsidRPr="00464592">
        <w:rPr>
          <w:rFonts w:ascii="Times New Roman" w:hAnsi="Times New Roman" w:cs="Times New Roman"/>
          <w:sz w:val="24"/>
          <w:szCs w:val="24"/>
        </w:rPr>
        <w:t>i privind libera circula</w:t>
      </w:r>
      <w:r w:rsidR="003875DD" w:rsidRPr="00464592">
        <w:rPr>
          <w:rFonts w:ascii="Times New Roman" w:hAnsi="Times New Roman" w:cs="Times New Roman"/>
          <w:sz w:val="24"/>
          <w:szCs w:val="24"/>
        </w:rPr>
        <w:t>ț</w:t>
      </w:r>
      <w:r w:rsidRPr="00464592">
        <w:rPr>
          <w:rFonts w:ascii="Times New Roman" w:hAnsi="Times New Roman" w:cs="Times New Roman"/>
          <w:sz w:val="24"/>
          <w:szCs w:val="24"/>
        </w:rPr>
        <w:t xml:space="preserve">ie a acestor date, care v-au fost </w:t>
      </w:r>
      <w:r w:rsidR="003875DD" w:rsidRPr="00464592">
        <w:rPr>
          <w:rFonts w:ascii="Times New Roman" w:hAnsi="Times New Roman" w:cs="Times New Roman"/>
          <w:sz w:val="24"/>
          <w:szCs w:val="24"/>
        </w:rPr>
        <w:t>î</w:t>
      </w:r>
      <w:r w:rsidRPr="00464592">
        <w:rPr>
          <w:rFonts w:ascii="Times New Roman" w:hAnsi="Times New Roman" w:cs="Times New Roman"/>
          <w:sz w:val="24"/>
          <w:szCs w:val="24"/>
        </w:rPr>
        <w:t>nc</w:t>
      </w:r>
      <w:r w:rsidR="003875DD" w:rsidRPr="00464592">
        <w:rPr>
          <w:rFonts w:ascii="Times New Roman" w:hAnsi="Times New Roman" w:cs="Times New Roman"/>
          <w:sz w:val="24"/>
          <w:szCs w:val="24"/>
        </w:rPr>
        <w:t>ă</w:t>
      </w:r>
      <w:r w:rsidRPr="00464592">
        <w:rPr>
          <w:rFonts w:ascii="Times New Roman" w:hAnsi="Times New Roman" w:cs="Times New Roman"/>
          <w:sz w:val="24"/>
          <w:szCs w:val="24"/>
        </w:rPr>
        <w:t>lcate;</w:t>
      </w:r>
    </w:p>
    <w:p w14:paraId="2D75B569" w14:textId="342B0FB6" w:rsidR="004D10AC" w:rsidRPr="00464592" w:rsidRDefault="004D10AC" w:rsidP="004D10AC">
      <w:pPr>
        <w:pStyle w:val="Listparagraf"/>
        <w:numPr>
          <w:ilvl w:val="1"/>
          <w:numId w:val="4"/>
        </w:numPr>
        <w:spacing w:after="0"/>
        <w:rPr>
          <w:rFonts w:ascii="Times New Roman" w:hAnsi="Times New Roman" w:cs="Times New Roman"/>
          <w:sz w:val="24"/>
          <w:szCs w:val="24"/>
        </w:rPr>
      </w:pPr>
      <w:r w:rsidRPr="00464592">
        <w:rPr>
          <w:rFonts w:ascii="Times New Roman" w:hAnsi="Times New Roman" w:cs="Times New Roman"/>
          <w:sz w:val="24"/>
          <w:szCs w:val="24"/>
        </w:rPr>
        <w:t xml:space="preserve">Dreptul de a </w:t>
      </w:r>
      <w:r w:rsidR="003875DD" w:rsidRPr="00464592">
        <w:rPr>
          <w:rFonts w:ascii="Times New Roman" w:hAnsi="Times New Roman" w:cs="Times New Roman"/>
          <w:sz w:val="24"/>
          <w:szCs w:val="24"/>
        </w:rPr>
        <w:t>î</w:t>
      </w:r>
      <w:r w:rsidRPr="00464592">
        <w:rPr>
          <w:rFonts w:ascii="Times New Roman" w:hAnsi="Times New Roman" w:cs="Times New Roman"/>
          <w:sz w:val="24"/>
          <w:szCs w:val="24"/>
        </w:rPr>
        <w:t>nainta o pl</w:t>
      </w:r>
      <w:r w:rsidR="003875DD" w:rsidRPr="00464592">
        <w:rPr>
          <w:rFonts w:ascii="Times New Roman" w:hAnsi="Times New Roman" w:cs="Times New Roman"/>
          <w:sz w:val="24"/>
          <w:szCs w:val="24"/>
        </w:rPr>
        <w:t>â</w:t>
      </w:r>
      <w:r w:rsidRPr="00464592">
        <w:rPr>
          <w:rFonts w:ascii="Times New Roman" w:hAnsi="Times New Roman" w:cs="Times New Roman"/>
          <w:sz w:val="24"/>
          <w:szCs w:val="24"/>
        </w:rPr>
        <w:t>ngere c</w:t>
      </w:r>
      <w:r w:rsidR="003875DD" w:rsidRPr="00464592">
        <w:rPr>
          <w:rFonts w:ascii="Times New Roman" w:hAnsi="Times New Roman" w:cs="Times New Roman"/>
          <w:sz w:val="24"/>
          <w:szCs w:val="24"/>
        </w:rPr>
        <w:t>ă</w:t>
      </w:r>
      <w:r w:rsidRPr="00464592">
        <w:rPr>
          <w:rFonts w:ascii="Times New Roman" w:hAnsi="Times New Roman" w:cs="Times New Roman"/>
          <w:sz w:val="24"/>
          <w:szCs w:val="24"/>
        </w:rPr>
        <w:t>tre Autoritatea Na</w:t>
      </w:r>
      <w:r w:rsidR="003875DD" w:rsidRPr="00464592">
        <w:rPr>
          <w:rFonts w:ascii="Times New Roman" w:hAnsi="Times New Roman" w:cs="Times New Roman"/>
          <w:sz w:val="24"/>
          <w:szCs w:val="24"/>
        </w:rPr>
        <w:t>ț</w:t>
      </w:r>
      <w:r w:rsidRPr="00464592">
        <w:rPr>
          <w:rFonts w:ascii="Times New Roman" w:hAnsi="Times New Roman" w:cs="Times New Roman"/>
          <w:sz w:val="24"/>
          <w:szCs w:val="24"/>
        </w:rPr>
        <w:t>ionala de Supraveghere a Prelucr</w:t>
      </w:r>
      <w:r w:rsidR="003875DD" w:rsidRPr="00464592">
        <w:rPr>
          <w:rFonts w:ascii="Times New Roman" w:hAnsi="Times New Roman" w:cs="Times New Roman"/>
          <w:sz w:val="24"/>
          <w:szCs w:val="24"/>
        </w:rPr>
        <w:t>ă</w:t>
      </w:r>
      <w:r w:rsidRPr="00464592">
        <w:rPr>
          <w:rFonts w:ascii="Times New Roman" w:hAnsi="Times New Roman" w:cs="Times New Roman"/>
          <w:sz w:val="24"/>
          <w:szCs w:val="24"/>
        </w:rPr>
        <w:t>rii Datelor cu Caracter Personal cu privire la modul de prelucrare a datelor dumneavoastr</w:t>
      </w:r>
      <w:r w:rsidR="003875DD" w:rsidRPr="00464592">
        <w:rPr>
          <w:rFonts w:ascii="Times New Roman" w:hAnsi="Times New Roman" w:cs="Times New Roman"/>
          <w:sz w:val="24"/>
          <w:szCs w:val="24"/>
        </w:rPr>
        <w:t>ă</w:t>
      </w:r>
      <w:r w:rsidRPr="00464592">
        <w:rPr>
          <w:rFonts w:ascii="Times New Roman" w:hAnsi="Times New Roman" w:cs="Times New Roman"/>
          <w:sz w:val="24"/>
          <w:szCs w:val="24"/>
        </w:rPr>
        <w:t xml:space="preserve"> personale;</w:t>
      </w:r>
    </w:p>
    <w:p w14:paraId="17BD4EE5" w14:textId="1880007E" w:rsidR="004D10AC" w:rsidRPr="00464592" w:rsidRDefault="003875DD" w:rsidP="00975DF7">
      <w:pPr>
        <w:spacing w:after="0"/>
        <w:ind w:firstLine="708"/>
        <w:rPr>
          <w:rFonts w:ascii="Times New Roman" w:hAnsi="Times New Roman" w:cs="Times New Roman"/>
          <w:sz w:val="24"/>
          <w:szCs w:val="24"/>
        </w:rPr>
      </w:pPr>
      <w:r w:rsidRPr="00464592">
        <w:rPr>
          <w:rFonts w:ascii="Times New Roman" w:hAnsi="Times New Roman" w:cs="Times New Roman"/>
          <w:sz w:val="24"/>
          <w:szCs w:val="24"/>
        </w:rPr>
        <w:t>Î</w:t>
      </w:r>
      <w:r w:rsidR="004D10AC" w:rsidRPr="00464592">
        <w:rPr>
          <w:rFonts w:ascii="Times New Roman" w:hAnsi="Times New Roman" w:cs="Times New Roman"/>
          <w:sz w:val="24"/>
          <w:szCs w:val="24"/>
        </w:rPr>
        <w:t xml:space="preserve">n cazul </w:t>
      </w:r>
      <w:r w:rsidRPr="00464592">
        <w:rPr>
          <w:rFonts w:ascii="Times New Roman" w:hAnsi="Times New Roman" w:cs="Times New Roman"/>
          <w:sz w:val="24"/>
          <w:szCs w:val="24"/>
        </w:rPr>
        <w:t>î</w:t>
      </w:r>
      <w:r w:rsidR="004D10AC" w:rsidRPr="00464592">
        <w:rPr>
          <w:rFonts w:ascii="Times New Roman" w:hAnsi="Times New Roman" w:cs="Times New Roman"/>
          <w:sz w:val="24"/>
          <w:szCs w:val="24"/>
        </w:rPr>
        <w:t>n care dori</w:t>
      </w:r>
      <w:r w:rsidRPr="00464592">
        <w:rPr>
          <w:rFonts w:ascii="Times New Roman" w:hAnsi="Times New Roman" w:cs="Times New Roman"/>
          <w:sz w:val="24"/>
          <w:szCs w:val="24"/>
        </w:rPr>
        <w:t>ț</w:t>
      </w:r>
      <w:r w:rsidR="004D10AC" w:rsidRPr="00464592">
        <w:rPr>
          <w:rFonts w:ascii="Times New Roman" w:hAnsi="Times New Roman" w:cs="Times New Roman"/>
          <w:sz w:val="24"/>
          <w:szCs w:val="24"/>
        </w:rPr>
        <w:t>i s</w:t>
      </w:r>
      <w:r w:rsidRPr="00464592">
        <w:rPr>
          <w:rFonts w:ascii="Times New Roman" w:hAnsi="Times New Roman" w:cs="Times New Roman"/>
          <w:sz w:val="24"/>
          <w:szCs w:val="24"/>
        </w:rPr>
        <w:t>ă</w:t>
      </w:r>
      <w:r w:rsidR="004D10AC" w:rsidRPr="00464592">
        <w:rPr>
          <w:rFonts w:ascii="Times New Roman" w:hAnsi="Times New Roman" w:cs="Times New Roman"/>
          <w:sz w:val="24"/>
          <w:szCs w:val="24"/>
        </w:rPr>
        <w:t xml:space="preserve"> v</w:t>
      </w:r>
      <w:r w:rsidRPr="00464592">
        <w:rPr>
          <w:rFonts w:ascii="Times New Roman" w:hAnsi="Times New Roman" w:cs="Times New Roman"/>
          <w:sz w:val="24"/>
          <w:szCs w:val="24"/>
        </w:rPr>
        <w:t>ă</w:t>
      </w:r>
      <w:r w:rsidR="004D10AC" w:rsidRPr="00464592">
        <w:rPr>
          <w:rFonts w:ascii="Times New Roman" w:hAnsi="Times New Roman" w:cs="Times New Roman"/>
          <w:sz w:val="24"/>
          <w:szCs w:val="24"/>
        </w:rPr>
        <w:t xml:space="preserve"> exercita</w:t>
      </w:r>
      <w:r w:rsidRPr="00464592">
        <w:rPr>
          <w:rFonts w:ascii="Times New Roman" w:hAnsi="Times New Roman" w:cs="Times New Roman"/>
          <w:sz w:val="24"/>
          <w:szCs w:val="24"/>
        </w:rPr>
        <w:t>ț</w:t>
      </w:r>
      <w:r w:rsidR="004D10AC" w:rsidRPr="00464592">
        <w:rPr>
          <w:rFonts w:ascii="Times New Roman" w:hAnsi="Times New Roman" w:cs="Times New Roman"/>
          <w:sz w:val="24"/>
          <w:szCs w:val="24"/>
        </w:rPr>
        <w:t>i drepturile men</w:t>
      </w:r>
      <w:r w:rsidRPr="00464592">
        <w:rPr>
          <w:rFonts w:ascii="Times New Roman" w:hAnsi="Times New Roman" w:cs="Times New Roman"/>
          <w:sz w:val="24"/>
          <w:szCs w:val="24"/>
        </w:rPr>
        <w:t>ț</w:t>
      </w:r>
      <w:r w:rsidR="004D10AC" w:rsidRPr="00464592">
        <w:rPr>
          <w:rFonts w:ascii="Times New Roman" w:hAnsi="Times New Roman" w:cs="Times New Roman"/>
          <w:sz w:val="24"/>
          <w:szCs w:val="24"/>
        </w:rPr>
        <w:t>ionate pute</w:t>
      </w:r>
      <w:r w:rsidRPr="00464592">
        <w:rPr>
          <w:rFonts w:ascii="Times New Roman" w:hAnsi="Times New Roman" w:cs="Times New Roman"/>
          <w:sz w:val="24"/>
          <w:szCs w:val="24"/>
        </w:rPr>
        <w:t>ț</w:t>
      </w:r>
      <w:r w:rsidR="004D10AC" w:rsidRPr="00464592">
        <w:rPr>
          <w:rFonts w:ascii="Times New Roman" w:hAnsi="Times New Roman" w:cs="Times New Roman"/>
          <w:sz w:val="24"/>
          <w:szCs w:val="24"/>
        </w:rPr>
        <w:t xml:space="preserve">i </w:t>
      </w:r>
      <w:r w:rsidRPr="00464592">
        <w:rPr>
          <w:rFonts w:ascii="Times New Roman" w:hAnsi="Times New Roman" w:cs="Times New Roman"/>
          <w:sz w:val="24"/>
          <w:szCs w:val="24"/>
        </w:rPr>
        <w:t>î</w:t>
      </w:r>
      <w:r w:rsidR="004D10AC" w:rsidRPr="00464592">
        <w:rPr>
          <w:rFonts w:ascii="Times New Roman" w:hAnsi="Times New Roman" w:cs="Times New Roman"/>
          <w:sz w:val="24"/>
          <w:szCs w:val="24"/>
        </w:rPr>
        <w:t>nainta o cerere scris</w:t>
      </w:r>
      <w:r w:rsidRPr="00464592">
        <w:rPr>
          <w:rFonts w:ascii="Times New Roman" w:hAnsi="Times New Roman" w:cs="Times New Roman"/>
          <w:sz w:val="24"/>
          <w:szCs w:val="24"/>
        </w:rPr>
        <w:t>ă</w:t>
      </w:r>
      <w:r w:rsidR="004D10AC" w:rsidRPr="00464592">
        <w:rPr>
          <w:rFonts w:ascii="Times New Roman" w:hAnsi="Times New Roman" w:cs="Times New Roman"/>
          <w:sz w:val="24"/>
          <w:szCs w:val="24"/>
        </w:rPr>
        <w:t xml:space="preserve"> c</w:t>
      </w:r>
      <w:r w:rsidRPr="00464592">
        <w:rPr>
          <w:rFonts w:ascii="Times New Roman" w:hAnsi="Times New Roman" w:cs="Times New Roman"/>
          <w:sz w:val="24"/>
          <w:szCs w:val="24"/>
        </w:rPr>
        <w:t>ă</w:t>
      </w:r>
      <w:r w:rsidR="004D10AC" w:rsidRPr="00464592">
        <w:rPr>
          <w:rFonts w:ascii="Times New Roman" w:hAnsi="Times New Roman" w:cs="Times New Roman"/>
          <w:sz w:val="24"/>
          <w:szCs w:val="24"/>
        </w:rPr>
        <w:t xml:space="preserve">tre </w:t>
      </w:r>
      <w:hyperlink r:id="rId9" w:history="1">
        <w:r w:rsidRPr="00464592">
          <w:rPr>
            <w:rStyle w:val="Hyperlink"/>
            <w:rFonts w:ascii="Times New Roman" w:hAnsi="Times New Roman" w:cs="Times New Roman"/>
            <w:sz w:val="24"/>
            <w:szCs w:val="24"/>
          </w:rPr>
          <w:t>dataprotection@interdata.ro</w:t>
        </w:r>
      </w:hyperlink>
      <w:r w:rsidRPr="00464592">
        <w:rPr>
          <w:rFonts w:ascii="Times New Roman" w:hAnsi="Times New Roman" w:cs="Times New Roman"/>
          <w:sz w:val="24"/>
          <w:szCs w:val="24"/>
        </w:rPr>
        <w:t>.</w:t>
      </w:r>
    </w:p>
    <w:p w14:paraId="0F05388B" w14:textId="7ECA5582" w:rsidR="004D10AC" w:rsidRPr="00464592" w:rsidRDefault="004D10AC" w:rsidP="00C90C76">
      <w:pPr>
        <w:spacing w:after="0"/>
        <w:rPr>
          <w:rFonts w:ascii="Times New Roman" w:hAnsi="Times New Roman" w:cs="Times New Roman"/>
          <w:sz w:val="24"/>
          <w:szCs w:val="24"/>
        </w:rPr>
      </w:pPr>
      <w:r w:rsidRPr="00464592">
        <w:rPr>
          <w:rFonts w:ascii="Times New Roman" w:hAnsi="Times New Roman" w:cs="Times New Roman"/>
          <w:sz w:val="24"/>
          <w:szCs w:val="24"/>
        </w:rPr>
        <w:t>Oricare dintre drepturile men</w:t>
      </w:r>
      <w:r w:rsidR="003875DD" w:rsidRPr="00464592">
        <w:rPr>
          <w:rFonts w:ascii="Times New Roman" w:hAnsi="Times New Roman" w:cs="Times New Roman"/>
          <w:sz w:val="24"/>
          <w:szCs w:val="24"/>
        </w:rPr>
        <w:t>ț</w:t>
      </w:r>
      <w:r w:rsidRPr="00464592">
        <w:rPr>
          <w:rFonts w:ascii="Times New Roman" w:hAnsi="Times New Roman" w:cs="Times New Roman"/>
          <w:sz w:val="24"/>
          <w:szCs w:val="24"/>
        </w:rPr>
        <w:t>ionate anterior pot fi exercitate prin intermediul dreptului de a v</w:t>
      </w:r>
      <w:r w:rsidR="003875DD" w:rsidRPr="00464592">
        <w:rPr>
          <w:rFonts w:ascii="Times New Roman" w:hAnsi="Times New Roman" w:cs="Times New Roman"/>
          <w:sz w:val="24"/>
          <w:szCs w:val="24"/>
        </w:rPr>
        <w:t>ă</w:t>
      </w:r>
      <w:r w:rsidRPr="00464592">
        <w:rPr>
          <w:rFonts w:ascii="Times New Roman" w:hAnsi="Times New Roman" w:cs="Times New Roman"/>
          <w:sz w:val="24"/>
          <w:szCs w:val="24"/>
        </w:rPr>
        <w:t xml:space="preserve"> adresa justi</w:t>
      </w:r>
      <w:r w:rsidR="003875DD" w:rsidRPr="00464592">
        <w:rPr>
          <w:rFonts w:ascii="Times New Roman" w:hAnsi="Times New Roman" w:cs="Times New Roman"/>
          <w:sz w:val="24"/>
          <w:szCs w:val="24"/>
        </w:rPr>
        <w:t>ț</w:t>
      </w:r>
      <w:r w:rsidRPr="00464592">
        <w:rPr>
          <w:rFonts w:ascii="Times New Roman" w:hAnsi="Times New Roman" w:cs="Times New Roman"/>
          <w:sz w:val="24"/>
          <w:szCs w:val="24"/>
        </w:rPr>
        <w:t>iei la instan</w:t>
      </w:r>
      <w:r w:rsidR="003875DD" w:rsidRPr="00464592">
        <w:rPr>
          <w:rFonts w:ascii="Times New Roman" w:hAnsi="Times New Roman" w:cs="Times New Roman"/>
          <w:sz w:val="24"/>
          <w:szCs w:val="24"/>
        </w:rPr>
        <w:t>ț</w:t>
      </w:r>
      <w:r w:rsidRPr="00464592">
        <w:rPr>
          <w:rFonts w:ascii="Times New Roman" w:hAnsi="Times New Roman" w:cs="Times New Roman"/>
          <w:sz w:val="24"/>
          <w:szCs w:val="24"/>
        </w:rPr>
        <w:t xml:space="preserve">ele competente </w:t>
      </w:r>
      <w:r w:rsidR="003875DD" w:rsidRPr="00464592">
        <w:rPr>
          <w:rFonts w:ascii="Times New Roman" w:hAnsi="Times New Roman" w:cs="Times New Roman"/>
          <w:sz w:val="24"/>
          <w:szCs w:val="24"/>
        </w:rPr>
        <w:t>ș</w:t>
      </w:r>
      <w:r w:rsidRPr="00464592">
        <w:rPr>
          <w:rFonts w:ascii="Times New Roman" w:hAnsi="Times New Roman" w:cs="Times New Roman"/>
          <w:sz w:val="24"/>
          <w:szCs w:val="24"/>
        </w:rPr>
        <w:t xml:space="preserve">i/sau a dreptului de a </w:t>
      </w:r>
      <w:r w:rsidR="003875DD" w:rsidRPr="00464592">
        <w:rPr>
          <w:rFonts w:ascii="Times New Roman" w:hAnsi="Times New Roman" w:cs="Times New Roman"/>
          <w:sz w:val="24"/>
          <w:szCs w:val="24"/>
        </w:rPr>
        <w:t>î</w:t>
      </w:r>
      <w:r w:rsidRPr="00464592">
        <w:rPr>
          <w:rFonts w:ascii="Times New Roman" w:hAnsi="Times New Roman" w:cs="Times New Roman"/>
          <w:sz w:val="24"/>
          <w:szCs w:val="24"/>
        </w:rPr>
        <w:t>nainta o pl</w:t>
      </w:r>
      <w:r w:rsidR="003875DD" w:rsidRPr="00464592">
        <w:rPr>
          <w:rFonts w:ascii="Times New Roman" w:hAnsi="Times New Roman" w:cs="Times New Roman"/>
          <w:sz w:val="24"/>
          <w:szCs w:val="24"/>
        </w:rPr>
        <w:t>â</w:t>
      </w:r>
      <w:r w:rsidRPr="00464592">
        <w:rPr>
          <w:rFonts w:ascii="Times New Roman" w:hAnsi="Times New Roman" w:cs="Times New Roman"/>
          <w:sz w:val="24"/>
          <w:szCs w:val="24"/>
        </w:rPr>
        <w:t>ngere c</w:t>
      </w:r>
      <w:r w:rsidR="003875DD" w:rsidRPr="00464592">
        <w:rPr>
          <w:rFonts w:ascii="Times New Roman" w:hAnsi="Times New Roman" w:cs="Times New Roman"/>
          <w:sz w:val="24"/>
          <w:szCs w:val="24"/>
        </w:rPr>
        <w:t>ă</w:t>
      </w:r>
      <w:r w:rsidRPr="00464592">
        <w:rPr>
          <w:rFonts w:ascii="Times New Roman" w:hAnsi="Times New Roman" w:cs="Times New Roman"/>
          <w:sz w:val="24"/>
          <w:szCs w:val="24"/>
        </w:rPr>
        <w:t xml:space="preserve">tre </w:t>
      </w:r>
      <w:r w:rsidRPr="00464592">
        <w:rPr>
          <w:rFonts w:ascii="Times New Roman" w:hAnsi="Times New Roman" w:cs="Times New Roman"/>
          <w:b/>
          <w:sz w:val="24"/>
          <w:szCs w:val="24"/>
        </w:rPr>
        <w:lastRenderedPageBreak/>
        <w:t>Autoritatea Na</w:t>
      </w:r>
      <w:r w:rsidR="003875DD" w:rsidRPr="00464592">
        <w:rPr>
          <w:rFonts w:ascii="Times New Roman" w:hAnsi="Times New Roman" w:cs="Times New Roman"/>
          <w:b/>
          <w:sz w:val="24"/>
          <w:szCs w:val="24"/>
        </w:rPr>
        <w:t>ț</w:t>
      </w:r>
      <w:r w:rsidRPr="00464592">
        <w:rPr>
          <w:rFonts w:ascii="Times New Roman" w:hAnsi="Times New Roman" w:cs="Times New Roman"/>
          <w:b/>
          <w:sz w:val="24"/>
          <w:szCs w:val="24"/>
        </w:rPr>
        <w:t>ionala de Supraveghere a Prelucr</w:t>
      </w:r>
      <w:r w:rsidR="003875DD" w:rsidRPr="00464592">
        <w:rPr>
          <w:rFonts w:ascii="Times New Roman" w:hAnsi="Times New Roman" w:cs="Times New Roman"/>
          <w:b/>
          <w:sz w:val="24"/>
          <w:szCs w:val="24"/>
        </w:rPr>
        <w:t>ă</w:t>
      </w:r>
      <w:r w:rsidRPr="00464592">
        <w:rPr>
          <w:rFonts w:ascii="Times New Roman" w:hAnsi="Times New Roman" w:cs="Times New Roman"/>
          <w:b/>
          <w:sz w:val="24"/>
          <w:szCs w:val="24"/>
        </w:rPr>
        <w:t>rii Datelor cu Caracter Personal</w:t>
      </w:r>
      <w:r w:rsidRPr="00464592">
        <w:rPr>
          <w:rFonts w:ascii="Times New Roman" w:hAnsi="Times New Roman" w:cs="Times New Roman"/>
          <w:sz w:val="24"/>
          <w:szCs w:val="24"/>
        </w:rPr>
        <w:t xml:space="preserve"> (</w:t>
      </w:r>
      <w:hyperlink r:id="rId10" w:history="1">
        <w:r w:rsidR="00464592" w:rsidRPr="00464592">
          <w:rPr>
            <w:rStyle w:val="Hyperlink"/>
            <w:rFonts w:ascii="Times New Roman" w:hAnsi="Times New Roman" w:cs="Times New Roman"/>
            <w:sz w:val="24"/>
            <w:szCs w:val="24"/>
          </w:rPr>
          <w:t>www.dataprotection.ro</w:t>
        </w:r>
      </w:hyperlink>
      <w:r w:rsidRPr="00464592">
        <w:rPr>
          <w:rFonts w:ascii="Times New Roman" w:hAnsi="Times New Roman" w:cs="Times New Roman"/>
          <w:sz w:val="24"/>
          <w:szCs w:val="24"/>
        </w:rPr>
        <w:t>).</w:t>
      </w:r>
    </w:p>
    <w:p w14:paraId="0814DE2E" w14:textId="77777777" w:rsidR="00464592" w:rsidRPr="00464592" w:rsidRDefault="00464592" w:rsidP="00464592">
      <w:pPr>
        <w:spacing w:after="0"/>
        <w:jc w:val="center"/>
        <w:rPr>
          <w:rFonts w:ascii="Times New Roman" w:hAnsi="Times New Roman" w:cs="Times New Roman"/>
          <w:b/>
          <w:bCs/>
          <w:sz w:val="24"/>
          <w:szCs w:val="24"/>
          <w:lang w:val="it-IT"/>
        </w:rPr>
      </w:pPr>
    </w:p>
    <w:p w14:paraId="3ECD22D5" w14:textId="6B873B9F" w:rsidR="00464592" w:rsidRPr="00464592" w:rsidRDefault="00464592" w:rsidP="00464592">
      <w:pPr>
        <w:pStyle w:val="Listparagraf"/>
        <w:numPr>
          <w:ilvl w:val="0"/>
          <w:numId w:val="1"/>
        </w:numPr>
        <w:spacing w:after="0"/>
        <w:jc w:val="center"/>
        <w:rPr>
          <w:rFonts w:ascii="Times New Roman" w:hAnsi="Times New Roman" w:cs="Times New Roman"/>
          <w:b/>
          <w:bCs/>
          <w:sz w:val="24"/>
          <w:szCs w:val="24"/>
          <w:lang w:val="it-IT"/>
        </w:rPr>
      </w:pPr>
      <w:r w:rsidRPr="00464592">
        <w:rPr>
          <w:rFonts w:ascii="Times New Roman" w:hAnsi="Times New Roman" w:cs="Times New Roman"/>
          <w:b/>
          <w:bCs/>
          <w:sz w:val="24"/>
          <w:szCs w:val="24"/>
          <w:lang w:val="it-IT"/>
        </w:rPr>
        <w:t>Acord privind verificările și serviciile de consultanță</w:t>
      </w:r>
    </w:p>
    <w:p w14:paraId="3BBA0CBB" w14:textId="77777777" w:rsidR="00464592" w:rsidRPr="00464592" w:rsidRDefault="00464592" w:rsidP="00464592">
      <w:pPr>
        <w:pStyle w:val="Listparagraf"/>
        <w:spacing w:after="0"/>
        <w:rPr>
          <w:rFonts w:ascii="Times New Roman" w:hAnsi="Times New Roman" w:cs="Times New Roman"/>
          <w:b/>
          <w:bCs/>
          <w:sz w:val="24"/>
          <w:szCs w:val="24"/>
          <w:lang w:val="it-IT"/>
        </w:rPr>
      </w:pPr>
    </w:p>
    <w:p w14:paraId="5EBE0C56" w14:textId="1835AD99" w:rsidR="00464592" w:rsidRPr="00464592" w:rsidRDefault="00464592" w:rsidP="00464592">
      <w:pPr>
        <w:spacing w:after="0"/>
        <w:rPr>
          <w:rFonts w:ascii="Times New Roman" w:hAnsi="Times New Roman" w:cs="Times New Roman"/>
          <w:sz w:val="24"/>
          <w:szCs w:val="24"/>
        </w:rPr>
      </w:pPr>
      <w:r w:rsidRPr="00464592">
        <w:rPr>
          <w:rFonts w:ascii="Times New Roman" w:hAnsi="Times New Roman" w:cs="Times New Roman"/>
          <w:sz w:val="24"/>
          <w:szCs w:val="24"/>
          <w:lang w:val="it-IT"/>
        </w:rPr>
        <w:t xml:space="preserve">Prin semnarea prezentului acord, clientul își exprimă acordul expres pentru efectuarea verificărilor necesare în vederea analizării eligibilității financiare și a unei posibile colaborări, inclusiv verificări efectuate </w:t>
      </w:r>
      <w:r>
        <w:rPr>
          <w:rFonts w:ascii="Times New Roman" w:hAnsi="Times New Roman" w:cs="Times New Roman"/>
          <w:sz w:val="24"/>
          <w:szCs w:val="24"/>
          <w:lang w:val="it-IT"/>
        </w:rPr>
        <w:t xml:space="preserve">prin </w:t>
      </w:r>
      <w:r w:rsidRPr="00464592">
        <w:rPr>
          <w:rFonts w:ascii="Times New Roman" w:hAnsi="Times New Roman" w:cs="Times New Roman"/>
          <w:sz w:val="24"/>
          <w:szCs w:val="24"/>
        </w:rPr>
        <w:t> </w:t>
      </w:r>
      <w:proofErr w:type="spellStart"/>
      <w:r w:rsidRPr="00464592">
        <w:rPr>
          <w:rFonts w:ascii="Times New Roman" w:hAnsi="Times New Roman" w:cs="Times New Roman"/>
          <w:sz w:val="24"/>
          <w:szCs w:val="24"/>
        </w:rPr>
        <w:t>Lendrise</w:t>
      </w:r>
      <w:proofErr w:type="spellEnd"/>
      <w:r w:rsidRPr="00464592">
        <w:rPr>
          <w:rFonts w:ascii="Times New Roman" w:hAnsi="Times New Roman" w:cs="Times New Roman"/>
          <w:sz w:val="24"/>
          <w:szCs w:val="24"/>
        </w:rPr>
        <w:t xml:space="preserve"> Marketplace S.R.L.</w:t>
      </w:r>
      <w:r>
        <w:rPr>
          <w:rFonts w:ascii="Times New Roman" w:hAnsi="Times New Roman" w:cs="Times New Roman"/>
          <w:sz w:val="24"/>
          <w:szCs w:val="24"/>
        </w:rPr>
        <w:t xml:space="preserve"> a raportului  </w:t>
      </w:r>
      <w:r w:rsidRPr="00464592">
        <w:rPr>
          <w:rFonts w:ascii="Times New Roman" w:hAnsi="Times New Roman" w:cs="Times New Roman"/>
          <w:sz w:val="24"/>
          <w:szCs w:val="24"/>
          <w:lang w:val="it-IT"/>
        </w:rPr>
        <w:t>ANAF, Biroul de Credit</w:t>
      </w:r>
      <w:r>
        <w:rPr>
          <w:rFonts w:ascii="Times New Roman" w:hAnsi="Times New Roman" w:cs="Times New Roman"/>
          <w:sz w:val="24"/>
          <w:szCs w:val="24"/>
          <w:lang w:val="it-IT"/>
        </w:rPr>
        <w:t>.</w:t>
      </w:r>
    </w:p>
    <w:p w14:paraId="3BEC199B" w14:textId="77777777" w:rsidR="00464592" w:rsidRPr="00464592" w:rsidRDefault="00464592" w:rsidP="00464592">
      <w:pPr>
        <w:spacing w:after="0"/>
        <w:rPr>
          <w:rFonts w:ascii="Times New Roman" w:hAnsi="Times New Roman" w:cs="Times New Roman"/>
          <w:sz w:val="24"/>
          <w:szCs w:val="24"/>
        </w:rPr>
      </w:pPr>
      <w:r w:rsidRPr="00464592">
        <w:rPr>
          <w:rFonts w:ascii="Times New Roman" w:hAnsi="Times New Roman" w:cs="Times New Roman"/>
          <w:sz w:val="24"/>
          <w:szCs w:val="24"/>
        </w:rPr>
        <w:t>Clientul declară că a fost informat și înțelege faptul că anumite verificări și raportări sunt achitate de către TLC CREDIT 365 CONSULTING S.R.L. în vederea analizării situației financiare și a unei posibile colaborări comerciale.</w:t>
      </w:r>
    </w:p>
    <w:p w14:paraId="6B9F2B65" w14:textId="77777777" w:rsidR="00464592" w:rsidRPr="004C59F8" w:rsidRDefault="00464592" w:rsidP="00464592">
      <w:pPr>
        <w:spacing w:after="0"/>
        <w:rPr>
          <w:rFonts w:ascii="Times New Roman" w:hAnsi="Times New Roman" w:cs="Times New Roman"/>
          <w:sz w:val="24"/>
          <w:szCs w:val="24"/>
        </w:rPr>
      </w:pPr>
      <w:r w:rsidRPr="004C59F8">
        <w:rPr>
          <w:rFonts w:ascii="Times New Roman" w:hAnsi="Times New Roman" w:cs="Times New Roman"/>
          <w:sz w:val="24"/>
          <w:szCs w:val="24"/>
        </w:rPr>
        <w:t>Totodată, clientul ia la cunoștință faptul că punerea la dispoziție a anumitor rapoarte, analize sau documente rezultate în urma verificărilor efectuate poate fi condiționată de achitarea costurilor suportate de către societate pentru obținerea acestora, conform înțelegerii dintre părți și/sau contractului ce urmează a fi semnat.</w:t>
      </w:r>
    </w:p>
    <w:p w14:paraId="5450A499" w14:textId="02A9427D" w:rsidR="00464592" w:rsidRPr="00464592" w:rsidRDefault="00464592" w:rsidP="00464592">
      <w:pPr>
        <w:spacing w:after="0"/>
        <w:rPr>
          <w:rFonts w:ascii="Times New Roman" w:hAnsi="Times New Roman" w:cs="Times New Roman"/>
          <w:sz w:val="24"/>
          <w:szCs w:val="24"/>
          <w:lang w:val="it-IT"/>
        </w:rPr>
      </w:pPr>
      <w:r w:rsidRPr="00464592">
        <w:rPr>
          <w:rFonts w:ascii="Times New Roman" w:hAnsi="Times New Roman" w:cs="Times New Roman"/>
          <w:sz w:val="24"/>
          <w:szCs w:val="24"/>
          <w:lang w:val="it-IT"/>
        </w:rPr>
        <w:t>Clientul declară că i-a fost adus la cunoștință faptul că TLC CREDIT 365 CONSULTING S.R.L. este societate de brokeraj</w:t>
      </w:r>
      <w:r>
        <w:rPr>
          <w:rFonts w:ascii="Times New Roman" w:hAnsi="Times New Roman" w:cs="Times New Roman"/>
          <w:sz w:val="24"/>
          <w:szCs w:val="24"/>
          <w:lang w:val="it-IT"/>
        </w:rPr>
        <w:t xml:space="preserve"> nelegat ce ofera in functie de necesitatea clientului consultanta sau </w:t>
      </w:r>
      <w:r w:rsidRPr="00464592">
        <w:rPr>
          <w:rFonts w:ascii="Times New Roman" w:hAnsi="Times New Roman" w:cs="Times New Roman"/>
          <w:sz w:val="24"/>
          <w:szCs w:val="24"/>
          <w:lang w:val="it-IT"/>
        </w:rPr>
        <w:t>intermediere credite și că prima discuție de analiză și prezentare este gratuită.</w:t>
      </w:r>
    </w:p>
    <w:p w14:paraId="34C7526E" w14:textId="1B97B775" w:rsidR="00464592" w:rsidRDefault="00464592" w:rsidP="00464592">
      <w:pPr>
        <w:spacing w:after="0"/>
        <w:rPr>
          <w:rFonts w:ascii="Times New Roman" w:hAnsi="Times New Roman" w:cs="Times New Roman"/>
          <w:sz w:val="24"/>
          <w:szCs w:val="24"/>
          <w:lang w:val="it-IT"/>
        </w:rPr>
      </w:pPr>
      <w:r w:rsidRPr="00464592">
        <w:rPr>
          <w:rFonts w:ascii="Times New Roman" w:hAnsi="Times New Roman" w:cs="Times New Roman"/>
          <w:sz w:val="24"/>
          <w:szCs w:val="24"/>
          <w:lang w:val="it-IT"/>
        </w:rPr>
        <w:t>Serviciile ulterioare de consultanță financiară, reorganizare financiară,  refinanțare, restructurare obligații de plată sau alte servicii conexe pot fi comisionate conform contractului de prestări servicii ce va fi semnat ulterior între părți.</w:t>
      </w:r>
    </w:p>
    <w:p w14:paraId="27F8838C" w14:textId="108C14B3" w:rsidR="00464592" w:rsidRPr="00464592" w:rsidRDefault="00464592" w:rsidP="00464592">
      <w:pPr>
        <w:spacing w:after="0"/>
        <w:rPr>
          <w:rFonts w:ascii="Times New Roman" w:hAnsi="Times New Roman" w:cs="Times New Roman"/>
          <w:sz w:val="24"/>
          <w:szCs w:val="24"/>
          <w:lang w:val="it-IT"/>
        </w:rPr>
      </w:pPr>
      <w:r>
        <w:rPr>
          <w:rFonts w:ascii="Times New Roman" w:hAnsi="Times New Roman" w:cs="Times New Roman"/>
          <w:sz w:val="24"/>
          <w:szCs w:val="24"/>
          <w:lang w:val="it-IT"/>
        </w:rPr>
        <w:t xml:space="preserve">In cea ce priveste </w:t>
      </w:r>
      <w:r w:rsidRPr="00464592">
        <w:rPr>
          <w:rFonts w:ascii="Times New Roman" w:hAnsi="Times New Roman" w:cs="Times New Roman"/>
          <w:sz w:val="24"/>
          <w:szCs w:val="24"/>
          <w:lang w:val="it-IT"/>
        </w:rPr>
        <w:t>intermediere credite</w:t>
      </w:r>
      <w:r>
        <w:rPr>
          <w:rFonts w:ascii="Times New Roman" w:hAnsi="Times New Roman" w:cs="Times New Roman"/>
          <w:sz w:val="24"/>
          <w:szCs w:val="24"/>
          <w:lang w:val="it-IT"/>
        </w:rPr>
        <w:t>(credit ipotecar, prima casa)</w:t>
      </w:r>
      <w:r w:rsidRPr="00464592">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se va semna un </w:t>
      </w:r>
      <w:r w:rsidRPr="00464592">
        <w:rPr>
          <w:rFonts w:ascii="Times New Roman" w:hAnsi="Times New Roman" w:cs="Times New Roman"/>
          <w:sz w:val="24"/>
          <w:szCs w:val="24"/>
          <w:lang w:val="it-IT"/>
        </w:rPr>
        <w:t>contract de intermediere</w:t>
      </w:r>
      <w:r>
        <w:rPr>
          <w:rFonts w:ascii="Times New Roman" w:hAnsi="Times New Roman" w:cs="Times New Roman"/>
          <w:sz w:val="24"/>
          <w:szCs w:val="24"/>
          <w:lang w:val="it-IT"/>
        </w:rPr>
        <w:t>, iar acesta este gratuit pentru client.</w:t>
      </w:r>
    </w:p>
    <w:p w14:paraId="5DB21F6D" w14:textId="77777777" w:rsidR="00464592" w:rsidRPr="00464592" w:rsidRDefault="00464592" w:rsidP="00464592">
      <w:pPr>
        <w:spacing w:after="0"/>
        <w:rPr>
          <w:rFonts w:ascii="Times New Roman" w:hAnsi="Times New Roman" w:cs="Times New Roman"/>
          <w:sz w:val="24"/>
          <w:szCs w:val="24"/>
          <w:lang w:val="it-IT"/>
        </w:rPr>
      </w:pPr>
      <w:r w:rsidRPr="00464592">
        <w:rPr>
          <w:rFonts w:ascii="Times New Roman" w:hAnsi="Times New Roman" w:cs="Times New Roman"/>
          <w:sz w:val="24"/>
          <w:szCs w:val="24"/>
          <w:lang w:val="it-IT"/>
        </w:rPr>
        <w:t>Prezenta informare completează obligațiile de informare precontractuală prevăzute de OUG nr. 52/2016 și OUG nr. 50/2010.</w:t>
      </w:r>
    </w:p>
    <w:p w14:paraId="1F348FCB" w14:textId="77777777" w:rsidR="00464592" w:rsidRPr="00464592" w:rsidRDefault="00464592" w:rsidP="00C90C76">
      <w:pPr>
        <w:spacing w:after="0"/>
        <w:rPr>
          <w:rFonts w:ascii="Times New Roman" w:hAnsi="Times New Roman" w:cs="Times New Roman"/>
          <w:sz w:val="24"/>
          <w:szCs w:val="24"/>
        </w:rPr>
      </w:pPr>
    </w:p>
    <w:p w14:paraId="62F9F022" w14:textId="79DDE031" w:rsidR="003875DD" w:rsidRPr="00464592" w:rsidRDefault="003875DD" w:rsidP="003875DD">
      <w:pPr>
        <w:rPr>
          <w:rFonts w:ascii="Tahoma" w:hAnsi="Tahoma" w:cs="Tahoma"/>
          <w:sz w:val="24"/>
          <w:szCs w:val="24"/>
        </w:rPr>
      </w:pPr>
    </w:p>
    <w:p w14:paraId="4FEE9F6D" w14:textId="3FEDFC31" w:rsidR="004D10AC" w:rsidRPr="00464592" w:rsidRDefault="003875DD" w:rsidP="003261B1">
      <w:pPr>
        <w:pStyle w:val="Listparagraf"/>
        <w:numPr>
          <w:ilvl w:val="0"/>
          <w:numId w:val="6"/>
        </w:numPr>
        <w:spacing w:after="0"/>
        <w:rPr>
          <w:rFonts w:ascii="Tahoma" w:hAnsi="Tahoma" w:cs="Tahoma"/>
          <w:sz w:val="24"/>
          <w:szCs w:val="24"/>
        </w:rPr>
      </w:pPr>
      <w:r w:rsidRPr="00464592">
        <w:rPr>
          <w:rFonts w:ascii="Tahoma" w:hAnsi="Tahoma" w:cs="Tahoma"/>
          <w:b/>
          <w:sz w:val="24"/>
          <w:szCs w:val="24"/>
        </w:rPr>
        <w:t xml:space="preserve">SUNT DE ACORD CU COLECTAREA SI PRELUCRAREA DATELOR MELE PERSONALE </w:t>
      </w:r>
    </w:p>
    <w:p w14:paraId="4FD7E30A" w14:textId="77777777" w:rsidR="00706D96" w:rsidRPr="00464592" w:rsidRDefault="00706D96" w:rsidP="00706D96">
      <w:pPr>
        <w:rPr>
          <w:sz w:val="24"/>
          <w:szCs w:val="24"/>
        </w:rPr>
      </w:pPr>
    </w:p>
    <w:p w14:paraId="04359A82" w14:textId="77777777" w:rsidR="00706D96" w:rsidRPr="00464592" w:rsidRDefault="00706D96" w:rsidP="00706D96">
      <w:pPr>
        <w:rPr>
          <w:rFonts w:ascii="Tahoma" w:hAnsi="Tahoma" w:cs="Tahoma"/>
          <w:b/>
          <w:sz w:val="24"/>
          <w:szCs w:val="24"/>
        </w:rPr>
      </w:pPr>
    </w:p>
    <w:p w14:paraId="02777672" w14:textId="0D633C8C" w:rsidR="00706D96" w:rsidRPr="00464592" w:rsidRDefault="00706D96" w:rsidP="00706D96">
      <w:pPr>
        <w:tabs>
          <w:tab w:val="left" w:pos="1105"/>
        </w:tabs>
        <w:ind w:left="1068"/>
        <w:rPr>
          <w:sz w:val="24"/>
          <w:szCs w:val="24"/>
        </w:rPr>
      </w:pPr>
      <w:r w:rsidRPr="00464592">
        <w:rPr>
          <w:sz w:val="24"/>
          <w:szCs w:val="24"/>
        </w:rPr>
        <w:t>Nume și prenume:</w:t>
      </w:r>
      <w:r w:rsidRPr="00464592">
        <w:rPr>
          <w:sz w:val="24"/>
          <w:szCs w:val="24"/>
        </w:rPr>
        <w:tab/>
      </w:r>
      <w:r w:rsidRPr="00464592">
        <w:rPr>
          <w:sz w:val="24"/>
          <w:szCs w:val="24"/>
        </w:rPr>
        <w:tab/>
      </w:r>
      <w:r w:rsidRPr="00464592">
        <w:rPr>
          <w:sz w:val="24"/>
          <w:szCs w:val="24"/>
        </w:rPr>
        <w:tab/>
      </w:r>
      <w:r w:rsidRPr="00464592">
        <w:rPr>
          <w:sz w:val="24"/>
          <w:szCs w:val="24"/>
        </w:rPr>
        <w:tab/>
      </w:r>
      <w:r w:rsidRPr="00464592">
        <w:rPr>
          <w:sz w:val="24"/>
          <w:szCs w:val="24"/>
        </w:rPr>
        <w:tab/>
        <w:t>Data:</w:t>
      </w:r>
    </w:p>
    <w:p w14:paraId="001B0A06" w14:textId="18C2C8FE" w:rsidR="00706D96" w:rsidRPr="00464592" w:rsidRDefault="00706D96" w:rsidP="00706D96">
      <w:pPr>
        <w:tabs>
          <w:tab w:val="left" w:pos="1105"/>
        </w:tabs>
        <w:ind w:left="1068"/>
        <w:rPr>
          <w:sz w:val="24"/>
          <w:szCs w:val="24"/>
        </w:rPr>
      </w:pPr>
      <w:r w:rsidRPr="00464592">
        <w:rPr>
          <w:sz w:val="24"/>
          <w:szCs w:val="24"/>
        </w:rPr>
        <w:t>____________________</w:t>
      </w:r>
      <w:r w:rsidRPr="00464592">
        <w:rPr>
          <w:sz w:val="24"/>
          <w:szCs w:val="24"/>
        </w:rPr>
        <w:tab/>
      </w:r>
      <w:r w:rsidRPr="00464592">
        <w:rPr>
          <w:sz w:val="24"/>
          <w:szCs w:val="24"/>
        </w:rPr>
        <w:tab/>
      </w:r>
      <w:r w:rsidRPr="00464592">
        <w:rPr>
          <w:sz w:val="24"/>
          <w:szCs w:val="24"/>
        </w:rPr>
        <w:tab/>
      </w:r>
      <w:r w:rsidRPr="00464592">
        <w:rPr>
          <w:sz w:val="24"/>
          <w:szCs w:val="24"/>
        </w:rPr>
        <w:tab/>
        <w:t>_______________</w:t>
      </w:r>
    </w:p>
    <w:p w14:paraId="7C379583" w14:textId="77777777" w:rsidR="00706D96" w:rsidRPr="00464592" w:rsidRDefault="00706D96" w:rsidP="00706D96">
      <w:pPr>
        <w:tabs>
          <w:tab w:val="left" w:pos="1105"/>
        </w:tabs>
        <w:ind w:left="1068"/>
        <w:rPr>
          <w:sz w:val="24"/>
          <w:szCs w:val="24"/>
        </w:rPr>
      </w:pPr>
    </w:p>
    <w:p w14:paraId="0AEC87C6" w14:textId="77777777" w:rsidR="00706D96" w:rsidRPr="00464592" w:rsidRDefault="00706D96" w:rsidP="00706D96">
      <w:pPr>
        <w:tabs>
          <w:tab w:val="left" w:pos="1105"/>
        </w:tabs>
        <w:ind w:left="1068"/>
        <w:rPr>
          <w:sz w:val="24"/>
          <w:szCs w:val="24"/>
        </w:rPr>
      </w:pPr>
    </w:p>
    <w:p w14:paraId="2FF069F9" w14:textId="2C6DE6DB" w:rsidR="00706D96" w:rsidRPr="00464592" w:rsidRDefault="00706D96" w:rsidP="00706D96">
      <w:pPr>
        <w:tabs>
          <w:tab w:val="left" w:pos="1105"/>
        </w:tabs>
        <w:ind w:left="1068"/>
        <w:rPr>
          <w:sz w:val="24"/>
          <w:szCs w:val="24"/>
        </w:rPr>
      </w:pPr>
      <w:r w:rsidRPr="00464592">
        <w:rPr>
          <w:sz w:val="24"/>
          <w:szCs w:val="24"/>
        </w:rPr>
        <w:t>Semnătura:</w:t>
      </w:r>
    </w:p>
    <w:p w14:paraId="61077168" w14:textId="560A4591" w:rsidR="00706D96" w:rsidRPr="00464592" w:rsidRDefault="00706D96" w:rsidP="00706D96">
      <w:pPr>
        <w:tabs>
          <w:tab w:val="left" w:pos="1105"/>
        </w:tabs>
        <w:ind w:left="1068"/>
        <w:rPr>
          <w:sz w:val="24"/>
          <w:szCs w:val="24"/>
        </w:rPr>
      </w:pPr>
      <w:r w:rsidRPr="00464592">
        <w:rPr>
          <w:sz w:val="24"/>
          <w:szCs w:val="24"/>
        </w:rPr>
        <w:t>_____________________</w:t>
      </w:r>
    </w:p>
    <w:sectPr w:rsidR="00706D96" w:rsidRPr="004645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E3A90"/>
    <w:multiLevelType w:val="hybridMultilevel"/>
    <w:tmpl w:val="C4BE32E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4C2F89"/>
    <w:multiLevelType w:val="hybridMultilevel"/>
    <w:tmpl w:val="BF246272"/>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47107A"/>
    <w:multiLevelType w:val="hybridMultilevel"/>
    <w:tmpl w:val="A4026908"/>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66871478"/>
    <w:multiLevelType w:val="hybridMultilevel"/>
    <w:tmpl w:val="C73860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4D54F3"/>
    <w:multiLevelType w:val="hybridMultilevel"/>
    <w:tmpl w:val="72825FEE"/>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4077F8"/>
    <w:multiLevelType w:val="hybridMultilevel"/>
    <w:tmpl w:val="2B2CA4E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731534319">
    <w:abstractNumId w:val="5"/>
  </w:num>
  <w:num w:numId="2" w16cid:durableId="1678001543">
    <w:abstractNumId w:val="3"/>
  </w:num>
  <w:num w:numId="3" w16cid:durableId="727266353">
    <w:abstractNumId w:val="4"/>
  </w:num>
  <w:num w:numId="4" w16cid:durableId="1646281514">
    <w:abstractNumId w:val="0"/>
  </w:num>
  <w:num w:numId="5" w16cid:durableId="352076568">
    <w:abstractNumId w:val="1"/>
  </w:num>
  <w:num w:numId="6" w16cid:durableId="6182667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0CE"/>
    <w:rsid w:val="00107AEC"/>
    <w:rsid w:val="00193669"/>
    <w:rsid w:val="002E15B8"/>
    <w:rsid w:val="00310DB5"/>
    <w:rsid w:val="00333E23"/>
    <w:rsid w:val="0035260A"/>
    <w:rsid w:val="003875DD"/>
    <w:rsid w:val="003C54D7"/>
    <w:rsid w:val="003E0CA8"/>
    <w:rsid w:val="00464592"/>
    <w:rsid w:val="00496F21"/>
    <w:rsid w:val="004C59F8"/>
    <w:rsid w:val="004D10AC"/>
    <w:rsid w:val="00502CC2"/>
    <w:rsid w:val="005310CE"/>
    <w:rsid w:val="00573AC1"/>
    <w:rsid w:val="00573DD8"/>
    <w:rsid w:val="005D74B8"/>
    <w:rsid w:val="005E01EB"/>
    <w:rsid w:val="006871C1"/>
    <w:rsid w:val="006939A4"/>
    <w:rsid w:val="00706D96"/>
    <w:rsid w:val="00737D3D"/>
    <w:rsid w:val="007841E3"/>
    <w:rsid w:val="00794C2A"/>
    <w:rsid w:val="0085628F"/>
    <w:rsid w:val="00952C28"/>
    <w:rsid w:val="00964A0A"/>
    <w:rsid w:val="00975DF7"/>
    <w:rsid w:val="0099006C"/>
    <w:rsid w:val="009A0B45"/>
    <w:rsid w:val="00AD6E56"/>
    <w:rsid w:val="00AF1EE2"/>
    <w:rsid w:val="00BA33F9"/>
    <w:rsid w:val="00BD7C6A"/>
    <w:rsid w:val="00BE336A"/>
    <w:rsid w:val="00BE3D8A"/>
    <w:rsid w:val="00C90C76"/>
    <w:rsid w:val="00D25CBF"/>
    <w:rsid w:val="00D74118"/>
    <w:rsid w:val="00DB224E"/>
    <w:rsid w:val="00DB6A51"/>
    <w:rsid w:val="00E627E0"/>
    <w:rsid w:val="00E87757"/>
    <w:rsid w:val="00F4140A"/>
    <w:rsid w:val="00F912C0"/>
    <w:rsid w:val="00FA5EC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CBA50"/>
  <w15:chartTrackingRefBased/>
  <w15:docId w15:val="{505F1583-18E6-477C-894A-B801D16ED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5D74B8"/>
    <w:pPr>
      <w:spacing w:after="0" w:line="240" w:lineRule="auto"/>
    </w:pPr>
  </w:style>
  <w:style w:type="paragraph" w:styleId="Listparagraf">
    <w:name w:val="List Paragraph"/>
    <w:basedOn w:val="Normal"/>
    <w:uiPriority w:val="34"/>
    <w:qFormat/>
    <w:rsid w:val="005D74B8"/>
    <w:pPr>
      <w:ind w:left="720"/>
      <w:contextualSpacing/>
    </w:pPr>
  </w:style>
  <w:style w:type="character" w:styleId="Referincomentariu">
    <w:name w:val="annotation reference"/>
    <w:basedOn w:val="Fontdeparagrafimplicit"/>
    <w:uiPriority w:val="99"/>
    <w:semiHidden/>
    <w:unhideWhenUsed/>
    <w:rsid w:val="00D25CBF"/>
    <w:rPr>
      <w:sz w:val="16"/>
      <w:szCs w:val="16"/>
    </w:rPr>
  </w:style>
  <w:style w:type="paragraph" w:styleId="Textcomentariu">
    <w:name w:val="annotation text"/>
    <w:basedOn w:val="Normal"/>
    <w:link w:val="TextcomentariuCaracter"/>
    <w:uiPriority w:val="99"/>
    <w:semiHidden/>
    <w:unhideWhenUsed/>
    <w:rsid w:val="00D25CBF"/>
    <w:pPr>
      <w:spacing w:line="240" w:lineRule="auto"/>
    </w:pPr>
    <w:rPr>
      <w:sz w:val="20"/>
      <w:szCs w:val="20"/>
      <w:lang w:val="en-US"/>
    </w:rPr>
  </w:style>
  <w:style w:type="character" w:customStyle="1" w:styleId="TextcomentariuCaracter">
    <w:name w:val="Text comentariu Caracter"/>
    <w:basedOn w:val="Fontdeparagrafimplicit"/>
    <w:link w:val="Textcomentariu"/>
    <w:uiPriority w:val="99"/>
    <w:semiHidden/>
    <w:rsid w:val="00D25CBF"/>
    <w:rPr>
      <w:sz w:val="20"/>
      <w:szCs w:val="20"/>
      <w:lang w:val="en-US"/>
    </w:rPr>
  </w:style>
  <w:style w:type="paragraph" w:styleId="TextnBalon">
    <w:name w:val="Balloon Text"/>
    <w:basedOn w:val="Normal"/>
    <w:link w:val="TextnBalonCaracter"/>
    <w:uiPriority w:val="99"/>
    <w:semiHidden/>
    <w:unhideWhenUsed/>
    <w:rsid w:val="00D25CBF"/>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D25CBF"/>
    <w:rPr>
      <w:rFonts w:ascii="Segoe UI" w:hAnsi="Segoe UI" w:cs="Segoe UI"/>
      <w:sz w:val="18"/>
      <w:szCs w:val="18"/>
    </w:rPr>
  </w:style>
  <w:style w:type="character" w:styleId="Hyperlink">
    <w:name w:val="Hyperlink"/>
    <w:basedOn w:val="Fontdeparagrafimplicit"/>
    <w:uiPriority w:val="99"/>
    <w:unhideWhenUsed/>
    <w:rsid w:val="00AF1EE2"/>
    <w:rPr>
      <w:color w:val="0563C1" w:themeColor="hyperlink"/>
      <w:u w:val="single"/>
    </w:rPr>
  </w:style>
  <w:style w:type="character" w:styleId="MeniuneNerezolvat">
    <w:name w:val="Unresolved Mention"/>
    <w:basedOn w:val="Fontdeparagrafimplicit"/>
    <w:uiPriority w:val="99"/>
    <w:semiHidden/>
    <w:unhideWhenUsed/>
    <w:rsid w:val="00AF1EE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456608">
      <w:bodyDiv w:val="1"/>
      <w:marLeft w:val="0"/>
      <w:marRight w:val="0"/>
      <w:marTop w:val="0"/>
      <w:marBottom w:val="0"/>
      <w:divBdr>
        <w:top w:val="none" w:sz="0" w:space="0" w:color="auto"/>
        <w:left w:val="none" w:sz="0" w:space="0" w:color="auto"/>
        <w:bottom w:val="none" w:sz="0" w:space="0" w:color="auto"/>
        <w:right w:val="none" w:sz="0" w:space="0" w:color="auto"/>
      </w:divBdr>
    </w:div>
    <w:div w:id="1312367475">
      <w:bodyDiv w:val="1"/>
      <w:marLeft w:val="0"/>
      <w:marRight w:val="0"/>
      <w:marTop w:val="0"/>
      <w:marBottom w:val="0"/>
      <w:divBdr>
        <w:top w:val="none" w:sz="0" w:space="0" w:color="auto"/>
        <w:left w:val="none" w:sz="0" w:space="0" w:color="auto"/>
        <w:bottom w:val="none" w:sz="0" w:space="0" w:color="auto"/>
        <w:right w:val="none" w:sz="0" w:space="0" w:color="auto"/>
      </w:divBdr>
    </w:div>
    <w:div w:id="136479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interdata.ro" TargetMode="External"/><Relationship Id="rId3" Type="http://schemas.openxmlformats.org/officeDocument/2006/relationships/styles" Target="styles.xml"/><Relationship Id="rId7" Type="http://schemas.openxmlformats.org/officeDocument/2006/relationships/hyperlink" Target="mailto:dataprotection@interdata.ro"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lc.credit.365@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dataprotection.ro" TargetMode="External"/><Relationship Id="rId4" Type="http://schemas.openxmlformats.org/officeDocument/2006/relationships/settings" Target="settings.xml"/><Relationship Id="rId9" Type="http://schemas.openxmlformats.org/officeDocument/2006/relationships/hyperlink" Target="mailto:dataprotection@interdat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80704-CA85-4E40-A7A8-9ADF58664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3</Pages>
  <Words>1024</Words>
  <Characters>6221</Characters>
  <Application>Microsoft Office Word</Application>
  <DocSecurity>0</DocSecurity>
  <Lines>129</Lines>
  <Paragraphs>62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Dumbrava</dc:creator>
  <cp:keywords/>
  <dc:description/>
  <cp:lastModifiedBy>Cristina Laura Tica</cp:lastModifiedBy>
  <cp:revision>30</cp:revision>
  <cp:lastPrinted>2026-05-26T11:49:00Z</cp:lastPrinted>
  <dcterms:created xsi:type="dcterms:W3CDTF">2018-04-13T10:57:00Z</dcterms:created>
  <dcterms:modified xsi:type="dcterms:W3CDTF">2026-06-10T13:29:00Z</dcterms:modified>
</cp:coreProperties>
</file>