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DEBF" w14:textId="77777777" w:rsidR="009F6E3C" w:rsidRPr="009F6E3C" w:rsidRDefault="009F6E3C" w:rsidP="009F6E3C">
      <w:pPr>
        <w:jc w:val="both"/>
        <w:rPr>
          <w:rFonts w:ascii="Times New Roman" w:hAnsi="Times New Roman" w:cs="Times New Roman"/>
          <w:b/>
          <w:bCs/>
          <w:sz w:val="40"/>
          <w:szCs w:val="40"/>
        </w:rPr>
      </w:pPr>
      <w:r w:rsidRPr="009F6E3C">
        <w:rPr>
          <w:rFonts w:ascii="Times New Roman" w:hAnsi="Times New Roman" w:cs="Times New Roman"/>
          <w:b/>
          <w:bCs/>
          <w:sz w:val="40"/>
          <w:szCs w:val="40"/>
        </w:rPr>
        <w:t>Automated Reasoning: A Brief Overview</w:t>
      </w:r>
    </w:p>
    <w:p w14:paraId="01EC2D64" w14:textId="77777777" w:rsidR="009F6E3C" w:rsidRPr="009F6E3C" w:rsidRDefault="009F6E3C" w:rsidP="009F6E3C">
      <w:pPr>
        <w:jc w:val="both"/>
        <w:rPr>
          <w:rFonts w:ascii="Times New Roman" w:hAnsi="Times New Roman" w:cs="Times New Roman"/>
          <w:sz w:val="24"/>
          <w:szCs w:val="24"/>
        </w:rPr>
      </w:pPr>
      <w:r w:rsidRPr="009F6E3C">
        <w:rPr>
          <w:rFonts w:ascii="Times New Roman" w:hAnsi="Times New Roman" w:cs="Times New Roman"/>
          <w:b/>
          <w:bCs/>
          <w:sz w:val="24"/>
          <w:szCs w:val="24"/>
        </w:rPr>
        <w:t>Automated reasoning</w:t>
      </w:r>
      <w:r w:rsidRPr="009F6E3C">
        <w:rPr>
          <w:rFonts w:ascii="Times New Roman" w:hAnsi="Times New Roman" w:cs="Times New Roman"/>
          <w:sz w:val="24"/>
          <w:szCs w:val="24"/>
        </w:rPr>
        <w:t xml:space="preserve"> is a field of artificial intelligence that focuses on developing computer systems capable of reasoning and solving problems in a way that mimics human thought processes. It involves designing algorithms and techniques that allow computers to analyze information, draw conclusions, and make decisions.</w:t>
      </w:r>
    </w:p>
    <w:p w14:paraId="5C960D4C" w14:textId="77777777" w:rsidR="009F6E3C" w:rsidRPr="009F6E3C" w:rsidRDefault="009F6E3C" w:rsidP="009F6E3C">
      <w:pPr>
        <w:jc w:val="both"/>
        <w:rPr>
          <w:rFonts w:ascii="Times New Roman" w:hAnsi="Times New Roman" w:cs="Times New Roman"/>
          <w:b/>
          <w:bCs/>
          <w:sz w:val="24"/>
          <w:szCs w:val="24"/>
        </w:rPr>
      </w:pPr>
      <w:r w:rsidRPr="009F6E3C">
        <w:rPr>
          <w:rFonts w:ascii="Times New Roman" w:hAnsi="Times New Roman" w:cs="Times New Roman"/>
          <w:b/>
          <w:bCs/>
          <w:sz w:val="24"/>
          <w:szCs w:val="24"/>
        </w:rPr>
        <w:t>Key Components of Automated Reasoning:</w:t>
      </w:r>
    </w:p>
    <w:p w14:paraId="038910C1" w14:textId="77777777" w:rsidR="009F6E3C" w:rsidRPr="009F6E3C" w:rsidRDefault="009F6E3C" w:rsidP="009F6E3C">
      <w:pPr>
        <w:numPr>
          <w:ilvl w:val="0"/>
          <w:numId w:val="1"/>
        </w:numPr>
        <w:jc w:val="both"/>
        <w:rPr>
          <w:rFonts w:ascii="Times New Roman" w:hAnsi="Times New Roman" w:cs="Times New Roman"/>
          <w:sz w:val="24"/>
          <w:szCs w:val="24"/>
        </w:rPr>
      </w:pPr>
      <w:r w:rsidRPr="009F6E3C">
        <w:rPr>
          <w:rFonts w:ascii="Times New Roman" w:hAnsi="Times New Roman" w:cs="Times New Roman"/>
          <w:b/>
          <w:bCs/>
          <w:sz w:val="24"/>
          <w:szCs w:val="24"/>
        </w:rPr>
        <w:t>Knowledge Representation:</w:t>
      </w:r>
      <w:r w:rsidRPr="009F6E3C">
        <w:rPr>
          <w:rFonts w:ascii="Times New Roman" w:hAnsi="Times New Roman" w:cs="Times New Roman"/>
          <w:sz w:val="24"/>
          <w:szCs w:val="24"/>
        </w:rPr>
        <w:t xml:space="preserve"> This involves representing information in a structured format that computers can understand and process. Common methods include logic-based representations, semantic networks, and ontologies.</w:t>
      </w:r>
    </w:p>
    <w:p w14:paraId="3C54750F" w14:textId="77777777" w:rsidR="009F6E3C" w:rsidRPr="009F6E3C" w:rsidRDefault="009F6E3C" w:rsidP="009F6E3C">
      <w:pPr>
        <w:numPr>
          <w:ilvl w:val="0"/>
          <w:numId w:val="1"/>
        </w:numPr>
        <w:jc w:val="both"/>
        <w:rPr>
          <w:rFonts w:ascii="Times New Roman" w:hAnsi="Times New Roman" w:cs="Times New Roman"/>
          <w:sz w:val="24"/>
          <w:szCs w:val="24"/>
        </w:rPr>
      </w:pPr>
      <w:r w:rsidRPr="009F6E3C">
        <w:rPr>
          <w:rFonts w:ascii="Times New Roman" w:hAnsi="Times New Roman" w:cs="Times New Roman"/>
          <w:b/>
          <w:bCs/>
          <w:sz w:val="24"/>
          <w:szCs w:val="24"/>
        </w:rPr>
        <w:t>Inference:</w:t>
      </w:r>
      <w:r w:rsidRPr="009F6E3C">
        <w:rPr>
          <w:rFonts w:ascii="Times New Roman" w:hAnsi="Times New Roman" w:cs="Times New Roman"/>
          <w:sz w:val="24"/>
          <w:szCs w:val="24"/>
        </w:rPr>
        <w:t xml:space="preserve"> This refers to the process of drawing conclusions from existing knowledge. It involves applying logical rules and reasoning techniques to derive new information.</w:t>
      </w:r>
    </w:p>
    <w:p w14:paraId="0F1B9C17" w14:textId="77777777" w:rsidR="009F6E3C" w:rsidRPr="009F6E3C" w:rsidRDefault="009F6E3C" w:rsidP="009F6E3C">
      <w:pPr>
        <w:numPr>
          <w:ilvl w:val="0"/>
          <w:numId w:val="1"/>
        </w:numPr>
        <w:jc w:val="both"/>
        <w:rPr>
          <w:rFonts w:ascii="Times New Roman" w:hAnsi="Times New Roman" w:cs="Times New Roman"/>
          <w:sz w:val="24"/>
          <w:szCs w:val="24"/>
        </w:rPr>
      </w:pPr>
      <w:r w:rsidRPr="009F6E3C">
        <w:rPr>
          <w:rFonts w:ascii="Times New Roman" w:hAnsi="Times New Roman" w:cs="Times New Roman"/>
          <w:b/>
          <w:bCs/>
          <w:sz w:val="24"/>
          <w:szCs w:val="24"/>
        </w:rPr>
        <w:t>Problem-Solving:</w:t>
      </w:r>
      <w:r w:rsidRPr="009F6E3C">
        <w:rPr>
          <w:rFonts w:ascii="Times New Roman" w:hAnsi="Times New Roman" w:cs="Times New Roman"/>
          <w:sz w:val="24"/>
          <w:szCs w:val="24"/>
        </w:rPr>
        <w:t xml:space="preserve"> This involves using automated reasoning to solve specific problems, such as planning, diagnosis, and theorem proving.</w:t>
      </w:r>
    </w:p>
    <w:p w14:paraId="313FD774" w14:textId="77777777" w:rsidR="009F6E3C" w:rsidRPr="009F6E3C" w:rsidRDefault="009F6E3C" w:rsidP="009F6E3C">
      <w:pPr>
        <w:jc w:val="both"/>
        <w:rPr>
          <w:rFonts w:ascii="Times New Roman" w:hAnsi="Times New Roman" w:cs="Times New Roman"/>
          <w:b/>
          <w:bCs/>
          <w:sz w:val="24"/>
          <w:szCs w:val="24"/>
        </w:rPr>
      </w:pPr>
      <w:r w:rsidRPr="009F6E3C">
        <w:rPr>
          <w:rFonts w:ascii="Times New Roman" w:hAnsi="Times New Roman" w:cs="Times New Roman"/>
          <w:b/>
          <w:bCs/>
          <w:sz w:val="24"/>
          <w:szCs w:val="24"/>
        </w:rPr>
        <w:t>Applications of Automated Reasoning:</w:t>
      </w:r>
    </w:p>
    <w:p w14:paraId="79394059" w14:textId="77777777" w:rsidR="009F6E3C" w:rsidRPr="009F6E3C" w:rsidRDefault="009F6E3C" w:rsidP="009F6E3C">
      <w:pPr>
        <w:numPr>
          <w:ilvl w:val="0"/>
          <w:numId w:val="2"/>
        </w:numPr>
        <w:jc w:val="both"/>
        <w:rPr>
          <w:rFonts w:ascii="Times New Roman" w:hAnsi="Times New Roman" w:cs="Times New Roman"/>
          <w:sz w:val="24"/>
          <w:szCs w:val="24"/>
        </w:rPr>
      </w:pPr>
      <w:r w:rsidRPr="009F6E3C">
        <w:rPr>
          <w:rFonts w:ascii="Times New Roman" w:hAnsi="Times New Roman" w:cs="Times New Roman"/>
          <w:b/>
          <w:bCs/>
          <w:sz w:val="24"/>
          <w:szCs w:val="24"/>
        </w:rPr>
        <w:t>Artificial Intelligence:</w:t>
      </w:r>
      <w:r w:rsidRPr="009F6E3C">
        <w:rPr>
          <w:rFonts w:ascii="Times New Roman" w:hAnsi="Times New Roman" w:cs="Times New Roman"/>
          <w:sz w:val="24"/>
          <w:szCs w:val="24"/>
        </w:rPr>
        <w:t xml:space="preserve"> Automated reasoning is a core component of many AI systems, including expert systems, natural language processing, and machine learning.</w:t>
      </w:r>
    </w:p>
    <w:p w14:paraId="246693EA" w14:textId="77777777" w:rsidR="009F6E3C" w:rsidRPr="009F6E3C" w:rsidRDefault="009F6E3C" w:rsidP="009F6E3C">
      <w:pPr>
        <w:numPr>
          <w:ilvl w:val="0"/>
          <w:numId w:val="2"/>
        </w:numPr>
        <w:jc w:val="both"/>
        <w:rPr>
          <w:rFonts w:ascii="Times New Roman" w:hAnsi="Times New Roman" w:cs="Times New Roman"/>
          <w:sz w:val="24"/>
          <w:szCs w:val="24"/>
        </w:rPr>
      </w:pPr>
      <w:r w:rsidRPr="009F6E3C">
        <w:rPr>
          <w:rFonts w:ascii="Times New Roman" w:hAnsi="Times New Roman" w:cs="Times New Roman"/>
          <w:b/>
          <w:bCs/>
          <w:sz w:val="24"/>
          <w:szCs w:val="24"/>
        </w:rPr>
        <w:t>Computer Science:</w:t>
      </w:r>
      <w:r w:rsidRPr="009F6E3C">
        <w:rPr>
          <w:rFonts w:ascii="Times New Roman" w:hAnsi="Times New Roman" w:cs="Times New Roman"/>
          <w:sz w:val="24"/>
          <w:szCs w:val="24"/>
        </w:rPr>
        <w:t xml:space="preserve"> It is used in areas such as software verification, automated theorem proving, and constraint satisfaction problems.</w:t>
      </w:r>
    </w:p>
    <w:p w14:paraId="0E453BF9" w14:textId="77777777" w:rsidR="009F6E3C" w:rsidRPr="009F6E3C" w:rsidRDefault="009F6E3C" w:rsidP="009F6E3C">
      <w:pPr>
        <w:numPr>
          <w:ilvl w:val="0"/>
          <w:numId w:val="2"/>
        </w:numPr>
        <w:jc w:val="both"/>
        <w:rPr>
          <w:rFonts w:ascii="Times New Roman" w:hAnsi="Times New Roman" w:cs="Times New Roman"/>
          <w:sz w:val="24"/>
          <w:szCs w:val="24"/>
        </w:rPr>
      </w:pPr>
      <w:r w:rsidRPr="009F6E3C">
        <w:rPr>
          <w:rFonts w:ascii="Times New Roman" w:hAnsi="Times New Roman" w:cs="Times New Roman"/>
          <w:b/>
          <w:bCs/>
          <w:sz w:val="24"/>
          <w:szCs w:val="24"/>
        </w:rPr>
        <w:t>Mathematics:</w:t>
      </w:r>
      <w:r w:rsidRPr="009F6E3C">
        <w:rPr>
          <w:rFonts w:ascii="Times New Roman" w:hAnsi="Times New Roman" w:cs="Times New Roman"/>
          <w:sz w:val="24"/>
          <w:szCs w:val="24"/>
        </w:rPr>
        <w:t xml:space="preserve"> It is applied to automate mathematical proofs and discover new theorems.</w:t>
      </w:r>
    </w:p>
    <w:p w14:paraId="111A6945" w14:textId="77777777" w:rsidR="009F6E3C" w:rsidRPr="009F6E3C" w:rsidRDefault="009F6E3C" w:rsidP="009F6E3C">
      <w:pPr>
        <w:numPr>
          <w:ilvl w:val="0"/>
          <w:numId w:val="2"/>
        </w:numPr>
        <w:jc w:val="both"/>
        <w:rPr>
          <w:rFonts w:ascii="Times New Roman" w:hAnsi="Times New Roman" w:cs="Times New Roman"/>
          <w:sz w:val="24"/>
          <w:szCs w:val="24"/>
        </w:rPr>
      </w:pPr>
      <w:r w:rsidRPr="009F6E3C">
        <w:rPr>
          <w:rFonts w:ascii="Times New Roman" w:hAnsi="Times New Roman" w:cs="Times New Roman"/>
          <w:b/>
          <w:bCs/>
          <w:sz w:val="24"/>
          <w:szCs w:val="24"/>
        </w:rPr>
        <w:t>Engineering:</w:t>
      </w:r>
      <w:r w:rsidRPr="009F6E3C">
        <w:rPr>
          <w:rFonts w:ascii="Times New Roman" w:hAnsi="Times New Roman" w:cs="Times New Roman"/>
          <w:sz w:val="24"/>
          <w:szCs w:val="24"/>
        </w:rPr>
        <w:t xml:space="preserve"> It is used in design automation, fault diagnosis, and planning.</w:t>
      </w:r>
    </w:p>
    <w:p w14:paraId="3D453D2E" w14:textId="77777777" w:rsidR="009F6E3C" w:rsidRPr="009F6E3C" w:rsidRDefault="009F6E3C" w:rsidP="009F6E3C">
      <w:pPr>
        <w:jc w:val="both"/>
        <w:rPr>
          <w:rFonts w:ascii="Times New Roman" w:hAnsi="Times New Roman" w:cs="Times New Roman"/>
          <w:b/>
          <w:bCs/>
          <w:sz w:val="24"/>
          <w:szCs w:val="24"/>
        </w:rPr>
      </w:pPr>
      <w:r w:rsidRPr="009F6E3C">
        <w:rPr>
          <w:rFonts w:ascii="Times New Roman" w:hAnsi="Times New Roman" w:cs="Times New Roman"/>
          <w:b/>
          <w:bCs/>
          <w:sz w:val="24"/>
          <w:szCs w:val="24"/>
        </w:rPr>
        <w:t>Common Reasoning Techniques:</w:t>
      </w:r>
    </w:p>
    <w:p w14:paraId="2448E1A2" w14:textId="77777777" w:rsidR="009F6E3C" w:rsidRPr="009F6E3C" w:rsidRDefault="009F6E3C" w:rsidP="009F6E3C">
      <w:pPr>
        <w:numPr>
          <w:ilvl w:val="0"/>
          <w:numId w:val="3"/>
        </w:numPr>
        <w:jc w:val="both"/>
        <w:rPr>
          <w:rFonts w:ascii="Times New Roman" w:hAnsi="Times New Roman" w:cs="Times New Roman"/>
          <w:sz w:val="24"/>
          <w:szCs w:val="24"/>
        </w:rPr>
      </w:pPr>
      <w:r w:rsidRPr="009F6E3C">
        <w:rPr>
          <w:rFonts w:ascii="Times New Roman" w:hAnsi="Times New Roman" w:cs="Times New Roman"/>
          <w:b/>
          <w:bCs/>
          <w:sz w:val="24"/>
          <w:szCs w:val="24"/>
        </w:rPr>
        <w:t>Deductive Reasoning:</w:t>
      </w:r>
      <w:r w:rsidRPr="009F6E3C">
        <w:rPr>
          <w:rFonts w:ascii="Times New Roman" w:hAnsi="Times New Roman" w:cs="Times New Roman"/>
          <w:sz w:val="24"/>
          <w:szCs w:val="24"/>
        </w:rPr>
        <w:t xml:space="preserve"> This involves drawing conclusions from general rules to specific instances. For example, if we know that all humans are mortal and Socrates is a human, we can deduce that Socrates is mortal.</w:t>
      </w:r>
    </w:p>
    <w:p w14:paraId="1B04C81D" w14:textId="77777777" w:rsidR="009F6E3C" w:rsidRPr="009F6E3C" w:rsidRDefault="009F6E3C" w:rsidP="009F6E3C">
      <w:pPr>
        <w:numPr>
          <w:ilvl w:val="0"/>
          <w:numId w:val="3"/>
        </w:numPr>
        <w:jc w:val="both"/>
        <w:rPr>
          <w:rFonts w:ascii="Times New Roman" w:hAnsi="Times New Roman" w:cs="Times New Roman"/>
          <w:sz w:val="24"/>
          <w:szCs w:val="24"/>
        </w:rPr>
      </w:pPr>
      <w:r w:rsidRPr="009F6E3C">
        <w:rPr>
          <w:rFonts w:ascii="Times New Roman" w:hAnsi="Times New Roman" w:cs="Times New Roman"/>
          <w:b/>
          <w:bCs/>
          <w:sz w:val="24"/>
          <w:szCs w:val="24"/>
        </w:rPr>
        <w:t>Inductive Reasoning:</w:t>
      </w:r>
      <w:r w:rsidRPr="009F6E3C">
        <w:rPr>
          <w:rFonts w:ascii="Times New Roman" w:hAnsi="Times New Roman" w:cs="Times New Roman"/>
          <w:sz w:val="24"/>
          <w:szCs w:val="24"/>
        </w:rPr>
        <w:t xml:space="preserve"> This involves drawing general conclusions from specific instances. For example, if we observe that many crows are black, we might conclude that all crows are black.</w:t>
      </w:r>
    </w:p>
    <w:p w14:paraId="217DC638" w14:textId="77777777" w:rsidR="009F6E3C" w:rsidRPr="009F6E3C" w:rsidRDefault="009F6E3C" w:rsidP="009F6E3C">
      <w:pPr>
        <w:numPr>
          <w:ilvl w:val="0"/>
          <w:numId w:val="3"/>
        </w:numPr>
        <w:jc w:val="both"/>
        <w:rPr>
          <w:rFonts w:ascii="Times New Roman" w:hAnsi="Times New Roman" w:cs="Times New Roman"/>
          <w:sz w:val="24"/>
          <w:szCs w:val="24"/>
        </w:rPr>
      </w:pPr>
      <w:r w:rsidRPr="009F6E3C">
        <w:rPr>
          <w:rFonts w:ascii="Times New Roman" w:hAnsi="Times New Roman" w:cs="Times New Roman"/>
          <w:b/>
          <w:bCs/>
          <w:sz w:val="24"/>
          <w:szCs w:val="24"/>
        </w:rPr>
        <w:t>Abductive Reasoning:</w:t>
      </w:r>
      <w:r w:rsidRPr="009F6E3C">
        <w:rPr>
          <w:rFonts w:ascii="Times New Roman" w:hAnsi="Times New Roman" w:cs="Times New Roman"/>
          <w:sz w:val="24"/>
          <w:szCs w:val="24"/>
        </w:rPr>
        <w:t xml:space="preserve"> This involves inferring the most likely explanation for a given observation. For example, if we see a wet sidewalk and know it rained last night, we might abduce that the rain caused the sidewalk to be wet.</w:t>
      </w:r>
    </w:p>
    <w:p w14:paraId="712A2955" w14:textId="77777777" w:rsidR="009F6E3C" w:rsidRPr="009F6E3C" w:rsidRDefault="009F6E3C" w:rsidP="009F6E3C">
      <w:pPr>
        <w:jc w:val="both"/>
        <w:rPr>
          <w:rFonts w:ascii="Times New Roman" w:hAnsi="Times New Roman" w:cs="Times New Roman"/>
          <w:b/>
          <w:bCs/>
          <w:sz w:val="24"/>
          <w:szCs w:val="24"/>
        </w:rPr>
      </w:pPr>
      <w:r w:rsidRPr="009F6E3C">
        <w:rPr>
          <w:rFonts w:ascii="Times New Roman" w:hAnsi="Times New Roman" w:cs="Times New Roman"/>
          <w:b/>
          <w:bCs/>
          <w:sz w:val="24"/>
          <w:szCs w:val="24"/>
        </w:rPr>
        <w:t>Challenges and Future Directions:</w:t>
      </w:r>
    </w:p>
    <w:p w14:paraId="79809DA8" w14:textId="77777777" w:rsidR="009F6E3C" w:rsidRPr="009F6E3C" w:rsidRDefault="009F6E3C" w:rsidP="009F6E3C">
      <w:pPr>
        <w:numPr>
          <w:ilvl w:val="0"/>
          <w:numId w:val="4"/>
        </w:numPr>
        <w:jc w:val="both"/>
        <w:rPr>
          <w:rFonts w:ascii="Times New Roman" w:hAnsi="Times New Roman" w:cs="Times New Roman"/>
          <w:sz w:val="24"/>
          <w:szCs w:val="24"/>
        </w:rPr>
      </w:pPr>
      <w:r w:rsidRPr="009F6E3C">
        <w:rPr>
          <w:rFonts w:ascii="Times New Roman" w:hAnsi="Times New Roman" w:cs="Times New Roman"/>
          <w:b/>
          <w:bCs/>
          <w:sz w:val="24"/>
          <w:szCs w:val="24"/>
        </w:rPr>
        <w:t>Scalability:</w:t>
      </w:r>
      <w:r w:rsidRPr="009F6E3C">
        <w:rPr>
          <w:rFonts w:ascii="Times New Roman" w:hAnsi="Times New Roman" w:cs="Times New Roman"/>
          <w:sz w:val="24"/>
          <w:szCs w:val="24"/>
        </w:rPr>
        <w:t xml:space="preserve"> Automated reasoning systems often struggle to handle large and complex knowledge bases.</w:t>
      </w:r>
    </w:p>
    <w:p w14:paraId="562D38EE" w14:textId="77777777" w:rsidR="009F6E3C" w:rsidRPr="009F6E3C" w:rsidRDefault="009F6E3C" w:rsidP="009F6E3C">
      <w:pPr>
        <w:numPr>
          <w:ilvl w:val="0"/>
          <w:numId w:val="4"/>
        </w:numPr>
        <w:jc w:val="both"/>
        <w:rPr>
          <w:rFonts w:ascii="Times New Roman" w:hAnsi="Times New Roman" w:cs="Times New Roman"/>
          <w:sz w:val="24"/>
          <w:szCs w:val="24"/>
        </w:rPr>
      </w:pPr>
      <w:r w:rsidRPr="009F6E3C">
        <w:rPr>
          <w:rFonts w:ascii="Times New Roman" w:hAnsi="Times New Roman" w:cs="Times New Roman"/>
          <w:b/>
          <w:bCs/>
          <w:sz w:val="24"/>
          <w:szCs w:val="24"/>
        </w:rPr>
        <w:t>Uncertainty:</w:t>
      </w:r>
      <w:r w:rsidRPr="009F6E3C">
        <w:rPr>
          <w:rFonts w:ascii="Times New Roman" w:hAnsi="Times New Roman" w:cs="Times New Roman"/>
          <w:sz w:val="24"/>
          <w:szCs w:val="24"/>
        </w:rPr>
        <w:t xml:space="preserve"> Dealing with uncertainty and ambiguity in real-world problems is a significant challenge.</w:t>
      </w:r>
    </w:p>
    <w:p w14:paraId="1FEDE8E4" w14:textId="77777777" w:rsidR="009F6E3C" w:rsidRPr="009F6E3C" w:rsidRDefault="009F6E3C" w:rsidP="009F6E3C">
      <w:pPr>
        <w:numPr>
          <w:ilvl w:val="0"/>
          <w:numId w:val="4"/>
        </w:numPr>
        <w:jc w:val="both"/>
        <w:rPr>
          <w:rFonts w:ascii="Times New Roman" w:hAnsi="Times New Roman" w:cs="Times New Roman"/>
          <w:sz w:val="24"/>
          <w:szCs w:val="24"/>
        </w:rPr>
      </w:pPr>
      <w:r w:rsidRPr="009F6E3C">
        <w:rPr>
          <w:rFonts w:ascii="Times New Roman" w:hAnsi="Times New Roman" w:cs="Times New Roman"/>
          <w:b/>
          <w:bCs/>
          <w:sz w:val="24"/>
          <w:szCs w:val="24"/>
        </w:rPr>
        <w:lastRenderedPageBreak/>
        <w:t>Common Sense:</w:t>
      </w:r>
      <w:r w:rsidRPr="009F6E3C">
        <w:rPr>
          <w:rFonts w:ascii="Times New Roman" w:hAnsi="Times New Roman" w:cs="Times New Roman"/>
          <w:sz w:val="24"/>
          <w:szCs w:val="24"/>
        </w:rPr>
        <w:t xml:space="preserve"> Developing systems that can reason about common-sense knowledge and understand the world in a way </w:t>
      </w:r>
      <w:proofErr w:type="gramStart"/>
      <w:r w:rsidRPr="009F6E3C">
        <w:rPr>
          <w:rFonts w:ascii="Times New Roman" w:hAnsi="Times New Roman" w:cs="Times New Roman"/>
          <w:sz w:val="24"/>
          <w:szCs w:val="24"/>
        </w:rPr>
        <w:t>similar to</w:t>
      </w:r>
      <w:proofErr w:type="gramEnd"/>
      <w:r w:rsidRPr="009F6E3C">
        <w:rPr>
          <w:rFonts w:ascii="Times New Roman" w:hAnsi="Times New Roman" w:cs="Times New Roman"/>
          <w:sz w:val="24"/>
          <w:szCs w:val="24"/>
        </w:rPr>
        <w:t xml:space="preserve"> humans remains a major goal.</w:t>
      </w:r>
    </w:p>
    <w:p w14:paraId="050C31EC" w14:textId="77777777" w:rsidR="009F6E3C" w:rsidRPr="009F6E3C" w:rsidRDefault="009F6E3C" w:rsidP="009F6E3C">
      <w:pPr>
        <w:jc w:val="both"/>
        <w:rPr>
          <w:rFonts w:ascii="Times New Roman" w:hAnsi="Times New Roman" w:cs="Times New Roman"/>
          <w:sz w:val="24"/>
          <w:szCs w:val="24"/>
        </w:rPr>
      </w:pPr>
      <w:r w:rsidRPr="009F6E3C">
        <w:rPr>
          <w:rFonts w:ascii="Times New Roman" w:hAnsi="Times New Roman" w:cs="Times New Roman"/>
          <w:sz w:val="24"/>
          <w:szCs w:val="24"/>
        </w:rPr>
        <w:t>Automated reasoning is a rapidly evolving field with the potential to revolutionize many aspects of our lives. As researchers continue to develop more sophisticated techniques and applications, we can expect to see even more impressive achievements in this area.</w:t>
      </w:r>
    </w:p>
    <w:p w14:paraId="6BCA4EBE" w14:textId="77777777" w:rsidR="009F6E3C" w:rsidRPr="009F6E3C" w:rsidRDefault="009F6E3C" w:rsidP="009F6E3C">
      <w:pPr>
        <w:jc w:val="both"/>
        <w:rPr>
          <w:rFonts w:ascii="Times New Roman" w:hAnsi="Times New Roman" w:cs="Times New Roman"/>
          <w:sz w:val="24"/>
          <w:szCs w:val="24"/>
        </w:rPr>
      </w:pPr>
    </w:p>
    <w:p w14:paraId="214EEEBB" w14:textId="77777777" w:rsidR="003D281F" w:rsidRPr="009F6E3C" w:rsidRDefault="003D281F" w:rsidP="009F6E3C">
      <w:pPr>
        <w:jc w:val="both"/>
        <w:rPr>
          <w:rFonts w:ascii="Times New Roman" w:hAnsi="Times New Roman" w:cs="Times New Roman"/>
          <w:sz w:val="24"/>
          <w:szCs w:val="24"/>
        </w:rPr>
      </w:pPr>
    </w:p>
    <w:sectPr w:rsidR="003D281F" w:rsidRPr="009F6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9FC"/>
    <w:multiLevelType w:val="multilevel"/>
    <w:tmpl w:val="A042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C44B0"/>
    <w:multiLevelType w:val="multilevel"/>
    <w:tmpl w:val="8F9C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E3EEC"/>
    <w:multiLevelType w:val="multilevel"/>
    <w:tmpl w:val="6F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C258C"/>
    <w:multiLevelType w:val="multilevel"/>
    <w:tmpl w:val="3DF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612815">
    <w:abstractNumId w:val="3"/>
  </w:num>
  <w:num w:numId="2" w16cid:durableId="1144930712">
    <w:abstractNumId w:val="2"/>
  </w:num>
  <w:num w:numId="3" w16cid:durableId="1524054186">
    <w:abstractNumId w:val="1"/>
  </w:num>
  <w:num w:numId="4" w16cid:durableId="181117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3C"/>
    <w:rsid w:val="003C7E3A"/>
    <w:rsid w:val="003D281F"/>
    <w:rsid w:val="009F6E3C"/>
    <w:rsid w:val="00AF4E20"/>
    <w:rsid w:val="00E72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E739"/>
  <w15:chartTrackingRefBased/>
  <w15:docId w15:val="{CFB93F7A-05D9-4D5D-98D3-4333298E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E3C"/>
    <w:rPr>
      <w:rFonts w:eastAsiaTheme="majorEastAsia" w:cstheme="majorBidi"/>
      <w:color w:val="272727" w:themeColor="text1" w:themeTint="D8"/>
    </w:rPr>
  </w:style>
  <w:style w:type="paragraph" w:styleId="Title">
    <w:name w:val="Title"/>
    <w:basedOn w:val="Normal"/>
    <w:next w:val="Normal"/>
    <w:link w:val="TitleChar"/>
    <w:uiPriority w:val="10"/>
    <w:qFormat/>
    <w:rsid w:val="009F6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E3C"/>
    <w:pPr>
      <w:spacing w:before="160"/>
      <w:jc w:val="center"/>
    </w:pPr>
    <w:rPr>
      <w:i/>
      <w:iCs/>
      <w:color w:val="404040" w:themeColor="text1" w:themeTint="BF"/>
    </w:rPr>
  </w:style>
  <w:style w:type="character" w:customStyle="1" w:styleId="QuoteChar">
    <w:name w:val="Quote Char"/>
    <w:basedOn w:val="DefaultParagraphFont"/>
    <w:link w:val="Quote"/>
    <w:uiPriority w:val="29"/>
    <w:rsid w:val="009F6E3C"/>
    <w:rPr>
      <w:i/>
      <w:iCs/>
      <w:color w:val="404040" w:themeColor="text1" w:themeTint="BF"/>
    </w:rPr>
  </w:style>
  <w:style w:type="paragraph" w:styleId="ListParagraph">
    <w:name w:val="List Paragraph"/>
    <w:basedOn w:val="Normal"/>
    <w:uiPriority w:val="34"/>
    <w:qFormat/>
    <w:rsid w:val="009F6E3C"/>
    <w:pPr>
      <w:ind w:left="720"/>
      <w:contextualSpacing/>
    </w:pPr>
  </w:style>
  <w:style w:type="character" w:styleId="IntenseEmphasis">
    <w:name w:val="Intense Emphasis"/>
    <w:basedOn w:val="DefaultParagraphFont"/>
    <w:uiPriority w:val="21"/>
    <w:qFormat/>
    <w:rsid w:val="009F6E3C"/>
    <w:rPr>
      <w:i/>
      <w:iCs/>
      <w:color w:val="0F4761" w:themeColor="accent1" w:themeShade="BF"/>
    </w:rPr>
  </w:style>
  <w:style w:type="paragraph" w:styleId="IntenseQuote">
    <w:name w:val="Intense Quote"/>
    <w:basedOn w:val="Normal"/>
    <w:next w:val="Normal"/>
    <w:link w:val="IntenseQuoteChar"/>
    <w:uiPriority w:val="30"/>
    <w:qFormat/>
    <w:rsid w:val="009F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E3C"/>
    <w:rPr>
      <w:i/>
      <w:iCs/>
      <w:color w:val="0F4761" w:themeColor="accent1" w:themeShade="BF"/>
    </w:rPr>
  </w:style>
  <w:style w:type="character" w:styleId="IntenseReference">
    <w:name w:val="Intense Reference"/>
    <w:basedOn w:val="DefaultParagraphFont"/>
    <w:uiPriority w:val="32"/>
    <w:qFormat/>
    <w:rsid w:val="009F6E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216070">
      <w:bodyDiv w:val="1"/>
      <w:marLeft w:val="0"/>
      <w:marRight w:val="0"/>
      <w:marTop w:val="0"/>
      <w:marBottom w:val="0"/>
      <w:divBdr>
        <w:top w:val="none" w:sz="0" w:space="0" w:color="auto"/>
        <w:left w:val="none" w:sz="0" w:space="0" w:color="auto"/>
        <w:bottom w:val="none" w:sz="0" w:space="0" w:color="auto"/>
        <w:right w:val="none" w:sz="0" w:space="0" w:color="auto"/>
      </w:divBdr>
      <w:divsChild>
        <w:div w:id="1479492871">
          <w:marLeft w:val="0"/>
          <w:marRight w:val="0"/>
          <w:marTop w:val="0"/>
          <w:marBottom w:val="0"/>
          <w:divBdr>
            <w:top w:val="none" w:sz="0" w:space="0" w:color="auto"/>
            <w:left w:val="none" w:sz="0" w:space="0" w:color="auto"/>
            <w:bottom w:val="none" w:sz="0" w:space="0" w:color="auto"/>
            <w:right w:val="none" w:sz="0" w:space="0" w:color="auto"/>
          </w:divBdr>
          <w:divsChild>
            <w:div w:id="1509446113">
              <w:marLeft w:val="0"/>
              <w:marRight w:val="0"/>
              <w:marTop w:val="0"/>
              <w:marBottom w:val="0"/>
              <w:divBdr>
                <w:top w:val="none" w:sz="0" w:space="0" w:color="auto"/>
                <w:left w:val="none" w:sz="0" w:space="0" w:color="auto"/>
                <w:bottom w:val="none" w:sz="0" w:space="0" w:color="auto"/>
                <w:right w:val="none" w:sz="0" w:space="0" w:color="auto"/>
              </w:divBdr>
              <w:divsChild>
                <w:div w:id="7645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3247">
      <w:bodyDiv w:val="1"/>
      <w:marLeft w:val="0"/>
      <w:marRight w:val="0"/>
      <w:marTop w:val="0"/>
      <w:marBottom w:val="0"/>
      <w:divBdr>
        <w:top w:val="none" w:sz="0" w:space="0" w:color="auto"/>
        <w:left w:val="none" w:sz="0" w:space="0" w:color="auto"/>
        <w:bottom w:val="none" w:sz="0" w:space="0" w:color="auto"/>
        <w:right w:val="none" w:sz="0" w:space="0" w:color="auto"/>
      </w:divBdr>
      <w:divsChild>
        <w:div w:id="648754001">
          <w:marLeft w:val="0"/>
          <w:marRight w:val="0"/>
          <w:marTop w:val="0"/>
          <w:marBottom w:val="0"/>
          <w:divBdr>
            <w:top w:val="none" w:sz="0" w:space="0" w:color="auto"/>
            <w:left w:val="none" w:sz="0" w:space="0" w:color="auto"/>
            <w:bottom w:val="none" w:sz="0" w:space="0" w:color="auto"/>
            <w:right w:val="none" w:sz="0" w:space="0" w:color="auto"/>
          </w:divBdr>
          <w:divsChild>
            <w:div w:id="1641231281">
              <w:marLeft w:val="0"/>
              <w:marRight w:val="0"/>
              <w:marTop w:val="0"/>
              <w:marBottom w:val="0"/>
              <w:divBdr>
                <w:top w:val="none" w:sz="0" w:space="0" w:color="auto"/>
                <w:left w:val="none" w:sz="0" w:space="0" w:color="auto"/>
                <w:bottom w:val="none" w:sz="0" w:space="0" w:color="auto"/>
                <w:right w:val="none" w:sz="0" w:space="0" w:color="auto"/>
              </w:divBdr>
              <w:divsChild>
                <w:div w:id="8755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453">
      <w:bodyDiv w:val="1"/>
      <w:marLeft w:val="0"/>
      <w:marRight w:val="0"/>
      <w:marTop w:val="0"/>
      <w:marBottom w:val="0"/>
      <w:divBdr>
        <w:top w:val="none" w:sz="0" w:space="0" w:color="auto"/>
        <w:left w:val="none" w:sz="0" w:space="0" w:color="auto"/>
        <w:bottom w:val="none" w:sz="0" w:space="0" w:color="auto"/>
        <w:right w:val="none" w:sz="0" w:space="0" w:color="auto"/>
      </w:divBdr>
    </w:div>
    <w:div w:id="17817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1</cp:revision>
  <dcterms:created xsi:type="dcterms:W3CDTF">2024-09-19T05:39:00Z</dcterms:created>
  <dcterms:modified xsi:type="dcterms:W3CDTF">2024-09-19T05:40:00Z</dcterms:modified>
</cp:coreProperties>
</file>