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154EE" w14:textId="77777777" w:rsidR="004174B2" w:rsidRPr="00020E2A" w:rsidRDefault="004174B2" w:rsidP="00020E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Problem-Solving Approaches Used by AI Agents</w:t>
      </w:r>
    </w:p>
    <w:p w14:paraId="2FA40D79" w14:textId="77777777" w:rsidR="004174B2" w:rsidRPr="00020E2A" w:rsidRDefault="004174B2" w:rsidP="00020E2A">
      <w:p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sz w:val="24"/>
          <w:szCs w:val="24"/>
        </w:rPr>
        <w:t>AI agents employ a variety of problem-solving approaches to tackle different tasks and challenges. Here are some common techniques:</w:t>
      </w:r>
    </w:p>
    <w:p w14:paraId="43A59AB9" w14:textId="77777777" w:rsidR="004174B2" w:rsidRPr="00020E2A" w:rsidRDefault="004174B2" w:rsidP="00020E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Search-Based Approaches:</w:t>
      </w:r>
    </w:p>
    <w:p w14:paraId="432D74C9" w14:textId="77777777" w:rsidR="004174B2" w:rsidRPr="00020E2A" w:rsidRDefault="004174B2" w:rsidP="00020E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Uninformed search:</w:t>
      </w:r>
      <w:r w:rsidRPr="00020E2A">
        <w:rPr>
          <w:rFonts w:ascii="Times New Roman" w:hAnsi="Times New Roman" w:cs="Times New Roman"/>
          <w:sz w:val="24"/>
          <w:szCs w:val="24"/>
        </w:rPr>
        <w:t xml:space="preserve"> Breadth-first search, depth-first search, uniform-cost search, and depth-limited search. These methods explore the search space without using domain-specific knowledge.</w:t>
      </w:r>
    </w:p>
    <w:p w14:paraId="41E62B18" w14:textId="77777777" w:rsidR="004174B2" w:rsidRPr="00020E2A" w:rsidRDefault="004174B2" w:rsidP="00020E2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Informed search:</w:t>
      </w:r>
      <w:r w:rsidRPr="00020E2A">
        <w:rPr>
          <w:rFonts w:ascii="Times New Roman" w:hAnsi="Times New Roman" w:cs="Times New Roman"/>
          <w:sz w:val="24"/>
          <w:szCs w:val="24"/>
        </w:rPr>
        <w:t xml:space="preserve"> A* search, greedy best-first search, and hill climbing. These methods use heuristics to guide the search towards promising solutions.</w:t>
      </w:r>
    </w:p>
    <w:p w14:paraId="36101D06" w14:textId="77777777" w:rsidR="004174B2" w:rsidRPr="00020E2A" w:rsidRDefault="004174B2" w:rsidP="00020E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Constraint Satisfaction Problems (CSPs):</w:t>
      </w:r>
    </w:p>
    <w:p w14:paraId="233638D6" w14:textId="77777777" w:rsidR="004174B2" w:rsidRPr="00020E2A" w:rsidRDefault="004174B2" w:rsidP="00020E2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Backtracking:</w:t>
      </w:r>
      <w:r w:rsidRPr="00020E2A">
        <w:rPr>
          <w:rFonts w:ascii="Times New Roman" w:hAnsi="Times New Roman" w:cs="Times New Roman"/>
          <w:sz w:val="24"/>
          <w:szCs w:val="24"/>
        </w:rPr>
        <w:t xml:space="preserve"> A general-purpose algorithm that explores the search space by assigning values to variables and backtracking when a conflict arises.</w:t>
      </w:r>
    </w:p>
    <w:p w14:paraId="722F326B" w14:textId="77777777" w:rsidR="004174B2" w:rsidRPr="00020E2A" w:rsidRDefault="004174B2" w:rsidP="00020E2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Forward checking:</w:t>
      </w:r>
      <w:r w:rsidRPr="00020E2A">
        <w:rPr>
          <w:rFonts w:ascii="Times New Roman" w:hAnsi="Times New Roman" w:cs="Times New Roman"/>
          <w:sz w:val="24"/>
          <w:szCs w:val="24"/>
        </w:rPr>
        <w:t xml:space="preserve"> A technique that propagates constraints to reduce the search space.</w:t>
      </w:r>
    </w:p>
    <w:p w14:paraId="17AE3A6B" w14:textId="2CB07923" w:rsidR="004174B2" w:rsidRPr="00020E2A" w:rsidRDefault="004174B2" w:rsidP="00020E2A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Arc consistency:</w:t>
      </w:r>
      <w:r w:rsidRPr="00020E2A">
        <w:rPr>
          <w:rFonts w:ascii="Times New Roman" w:hAnsi="Times New Roman" w:cs="Times New Roman"/>
          <w:sz w:val="24"/>
          <w:szCs w:val="24"/>
        </w:rPr>
        <w:t xml:space="preserve"> A technique that ensures that all values in a variable's domain are consistent with the constraints of its </w:t>
      </w:r>
      <w:r w:rsidR="00115AAB" w:rsidRPr="00020E2A">
        <w:rPr>
          <w:rFonts w:ascii="Times New Roman" w:hAnsi="Times New Roman" w:cs="Times New Roman"/>
          <w:sz w:val="24"/>
          <w:szCs w:val="24"/>
        </w:rPr>
        <w:t>neighbours</w:t>
      </w:r>
      <w:r w:rsidRPr="00020E2A">
        <w:rPr>
          <w:rFonts w:ascii="Times New Roman" w:hAnsi="Times New Roman" w:cs="Times New Roman"/>
          <w:sz w:val="24"/>
          <w:szCs w:val="24"/>
        </w:rPr>
        <w:t>.</w:t>
      </w:r>
    </w:p>
    <w:p w14:paraId="1203E4FA" w14:textId="77777777" w:rsidR="004174B2" w:rsidRPr="00020E2A" w:rsidRDefault="004174B2" w:rsidP="00020E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Machine Learning Approaches:</w:t>
      </w:r>
    </w:p>
    <w:p w14:paraId="3A7416F3" w14:textId="723082FF" w:rsidR="004174B2" w:rsidRPr="00020E2A" w:rsidRDefault="004174B2" w:rsidP="00020E2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Supervised learning:</w:t>
      </w:r>
      <w:r w:rsidRPr="00020E2A">
        <w:rPr>
          <w:rFonts w:ascii="Times New Roman" w:hAnsi="Times New Roman" w:cs="Times New Roman"/>
          <w:sz w:val="24"/>
          <w:szCs w:val="24"/>
        </w:rPr>
        <w:t xml:space="preserve"> Training an AI agent on a </w:t>
      </w:r>
      <w:r w:rsidR="00725148" w:rsidRPr="00020E2A">
        <w:rPr>
          <w:rFonts w:ascii="Times New Roman" w:hAnsi="Times New Roman" w:cs="Times New Roman"/>
          <w:sz w:val="24"/>
          <w:szCs w:val="24"/>
        </w:rPr>
        <w:t>labelled</w:t>
      </w:r>
      <w:r w:rsidRPr="00020E2A">
        <w:rPr>
          <w:rFonts w:ascii="Times New Roman" w:hAnsi="Times New Roman" w:cs="Times New Roman"/>
          <w:sz w:val="24"/>
          <w:szCs w:val="24"/>
        </w:rPr>
        <w:t xml:space="preserve"> dataset to make predictions on new data. Examples include classification, regression, and time series forecasting.</w:t>
      </w:r>
    </w:p>
    <w:p w14:paraId="12A130BC" w14:textId="76AEAAF5" w:rsidR="004174B2" w:rsidRPr="00020E2A" w:rsidRDefault="004174B2" w:rsidP="00020E2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Unsupervised learning:</w:t>
      </w:r>
      <w:r w:rsidRPr="00020E2A">
        <w:rPr>
          <w:rFonts w:ascii="Times New Roman" w:hAnsi="Times New Roman" w:cs="Times New Roman"/>
          <w:sz w:val="24"/>
          <w:szCs w:val="24"/>
        </w:rPr>
        <w:t xml:space="preserve"> Training an AI agent on </w:t>
      </w:r>
      <w:r w:rsidR="00725148" w:rsidRPr="00020E2A">
        <w:rPr>
          <w:rFonts w:ascii="Times New Roman" w:hAnsi="Times New Roman" w:cs="Times New Roman"/>
          <w:sz w:val="24"/>
          <w:szCs w:val="24"/>
        </w:rPr>
        <w:t>unlabelled</w:t>
      </w:r>
      <w:r w:rsidRPr="00020E2A">
        <w:rPr>
          <w:rFonts w:ascii="Times New Roman" w:hAnsi="Times New Roman" w:cs="Times New Roman"/>
          <w:sz w:val="24"/>
          <w:szCs w:val="24"/>
        </w:rPr>
        <w:t xml:space="preserve"> data to find patterns or structure in the data. Examples include clustering and dimensionality reduction.</w:t>
      </w:r>
    </w:p>
    <w:p w14:paraId="4CD76893" w14:textId="77777777" w:rsidR="004174B2" w:rsidRPr="00020E2A" w:rsidRDefault="004174B2" w:rsidP="00020E2A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Reinforcement learning:</w:t>
      </w:r>
      <w:r w:rsidRPr="00020E2A">
        <w:rPr>
          <w:rFonts w:ascii="Times New Roman" w:hAnsi="Times New Roman" w:cs="Times New Roman"/>
          <w:sz w:val="24"/>
          <w:szCs w:val="24"/>
        </w:rPr>
        <w:t xml:space="preserve"> Training an AI agent to learn optimal actions through trial and error, interacting with an environment and receiving rewards or punishments.</w:t>
      </w:r>
    </w:p>
    <w:p w14:paraId="7ED3A5CB" w14:textId="77777777" w:rsidR="004174B2" w:rsidRPr="00020E2A" w:rsidRDefault="004174B2" w:rsidP="00020E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Other Approaches:</w:t>
      </w:r>
    </w:p>
    <w:p w14:paraId="188C4726" w14:textId="77777777" w:rsidR="004174B2" w:rsidRPr="00020E2A" w:rsidRDefault="004174B2" w:rsidP="00020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Genetic algorithms:</w:t>
      </w:r>
      <w:r w:rsidRPr="00020E2A">
        <w:rPr>
          <w:rFonts w:ascii="Times New Roman" w:hAnsi="Times New Roman" w:cs="Times New Roman"/>
          <w:sz w:val="24"/>
          <w:szCs w:val="24"/>
        </w:rPr>
        <w:t xml:space="preserve"> Inspired by natural evolution, these algorithms use genetic operators like selection, crossover, and mutation to evolve solutions.</w:t>
      </w:r>
    </w:p>
    <w:p w14:paraId="58922D95" w14:textId="77777777" w:rsidR="004174B2" w:rsidRPr="00020E2A" w:rsidRDefault="004174B2" w:rsidP="00020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Neural networks:</w:t>
      </w:r>
      <w:r w:rsidRPr="00020E2A">
        <w:rPr>
          <w:rFonts w:ascii="Times New Roman" w:hAnsi="Times New Roman" w:cs="Times New Roman"/>
          <w:sz w:val="24"/>
          <w:szCs w:val="24"/>
        </w:rPr>
        <w:t xml:space="preserve"> These models are inspired by the human brain and can learn complex patterns from data.</w:t>
      </w:r>
    </w:p>
    <w:p w14:paraId="7AEB907B" w14:textId="77777777" w:rsidR="004174B2" w:rsidRPr="00020E2A" w:rsidRDefault="004174B2" w:rsidP="00020E2A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b/>
          <w:bCs/>
          <w:sz w:val="24"/>
          <w:szCs w:val="24"/>
        </w:rPr>
        <w:t>Expert systems:</w:t>
      </w:r>
      <w:r w:rsidRPr="00020E2A">
        <w:rPr>
          <w:rFonts w:ascii="Times New Roman" w:hAnsi="Times New Roman" w:cs="Times New Roman"/>
          <w:sz w:val="24"/>
          <w:szCs w:val="24"/>
        </w:rPr>
        <w:t xml:space="preserve"> These systems encode domain-specific knowledge in the form of rules and can reason about problems using these rules.</w:t>
      </w:r>
    </w:p>
    <w:p w14:paraId="3A12B958" w14:textId="77777777" w:rsidR="004174B2" w:rsidRPr="00020E2A" w:rsidRDefault="004174B2" w:rsidP="00020E2A">
      <w:pPr>
        <w:jc w:val="both"/>
        <w:rPr>
          <w:rFonts w:ascii="Times New Roman" w:hAnsi="Times New Roman" w:cs="Times New Roman"/>
          <w:sz w:val="24"/>
          <w:szCs w:val="24"/>
        </w:rPr>
      </w:pPr>
      <w:r w:rsidRPr="00020E2A">
        <w:rPr>
          <w:rFonts w:ascii="Times New Roman" w:hAnsi="Times New Roman" w:cs="Times New Roman"/>
          <w:sz w:val="24"/>
          <w:szCs w:val="24"/>
        </w:rPr>
        <w:t>The choice of problem-solving approach depends on the nature of the problem, the available data, and the desired level of performance. Many real-world AI applications combine multiple approaches to achieve optimal results.</w:t>
      </w:r>
    </w:p>
    <w:p w14:paraId="0E5D7AA2" w14:textId="77777777" w:rsidR="003D281F" w:rsidRPr="00020E2A" w:rsidRDefault="003D281F" w:rsidP="00020E2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D281F" w:rsidRPr="00020E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C7A98"/>
    <w:multiLevelType w:val="multilevel"/>
    <w:tmpl w:val="F23A3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5717DD"/>
    <w:multiLevelType w:val="multilevel"/>
    <w:tmpl w:val="74F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E67FD5"/>
    <w:multiLevelType w:val="multilevel"/>
    <w:tmpl w:val="B2D88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296572"/>
    <w:multiLevelType w:val="multilevel"/>
    <w:tmpl w:val="0A8C1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5507822">
    <w:abstractNumId w:val="1"/>
  </w:num>
  <w:num w:numId="2" w16cid:durableId="932396323">
    <w:abstractNumId w:val="3"/>
  </w:num>
  <w:num w:numId="3" w16cid:durableId="1197541823">
    <w:abstractNumId w:val="2"/>
  </w:num>
  <w:num w:numId="4" w16cid:durableId="1887181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4B2"/>
    <w:rsid w:val="00020E2A"/>
    <w:rsid w:val="00115AAB"/>
    <w:rsid w:val="00236BF4"/>
    <w:rsid w:val="003D281F"/>
    <w:rsid w:val="004174B2"/>
    <w:rsid w:val="00725148"/>
    <w:rsid w:val="00755C2F"/>
    <w:rsid w:val="00AF4E20"/>
    <w:rsid w:val="00E7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90CCB"/>
  <w15:chartTrackingRefBased/>
  <w15:docId w15:val="{890AF3FA-1EAC-4920-89DF-D7B14F0F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7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7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7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7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7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7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7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7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4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74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74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74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74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74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7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7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7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74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74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74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7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74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7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59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Saumya Chaturvedi</dc:creator>
  <cp:keywords/>
  <dc:description/>
  <cp:lastModifiedBy>Saumya Chaturvedi</cp:lastModifiedBy>
  <cp:revision>4</cp:revision>
  <dcterms:created xsi:type="dcterms:W3CDTF">2024-09-05T06:32:00Z</dcterms:created>
  <dcterms:modified xsi:type="dcterms:W3CDTF">2024-09-18T05:47:00Z</dcterms:modified>
</cp:coreProperties>
</file>