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695AE" w14:textId="77777777" w:rsidR="009B16C1" w:rsidRPr="009B16C1" w:rsidRDefault="009B16C1" w:rsidP="009B16C1">
      <w:pPr>
        <w:rPr>
          <w:b/>
          <w:bCs/>
        </w:rPr>
      </w:pPr>
      <w:r w:rsidRPr="009B16C1">
        <w:rPr>
          <w:b/>
          <w:bCs/>
        </w:rPr>
        <w:t>Forward Chaining and Backward Chaining: A Brief Overview</w:t>
      </w:r>
    </w:p>
    <w:p w14:paraId="0979225C" w14:textId="77777777" w:rsidR="009B16C1" w:rsidRPr="009B16C1" w:rsidRDefault="009B16C1" w:rsidP="009B16C1">
      <w:r w:rsidRPr="009B16C1">
        <w:rPr>
          <w:b/>
          <w:bCs/>
        </w:rPr>
        <w:t>Forward Chaining</w:t>
      </w:r>
      <w:r w:rsidRPr="009B16C1">
        <w:t xml:space="preserve"> and </w:t>
      </w:r>
      <w:r w:rsidRPr="009B16C1">
        <w:rPr>
          <w:b/>
          <w:bCs/>
        </w:rPr>
        <w:t>Backward Chaining</w:t>
      </w:r>
      <w:r w:rsidRPr="009B16C1">
        <w:t xml:space="preserve"> are two common search strategies used in artificial intelligence, particularly in rule-based systems. They are used to infer new information from a set of given facts and rules.</w:t>
      </w:r>
    </w:p>
    <w:p w14:paraId="0727D780" w14:textId="77777777" w:rsidR="009B16C1" w:rsidRPr="009B16C1" w:rsidRDefault="009B16C1" w:rsidP="009B16C1">
      <w:pPr>
        <w:rPr>
          <w:b/>
          <w:bCs/>
        </w:rPr>
      </w:pPr>
      <w:r w:rsidRPr="009B16C1">
        <w:rPr>
          <w:b/>
          <w:bCs/>
        </w:rPr>
        <w:t>Forward Chaining</w:t>
      </w:r>
    </w:p>
    <w:p w14:paraId="1E830632" w14:textId="77777777" w:rsidR="009B16C1" w:rsidRPr="009B16C1" w:rsidRDefault="009B16C1" w:rsidP="009B16C1">
      <w:pPr>
        <w:numPr>
          <w:ilvl w:val="0"/>
          <w:numId w:val="1"/>
        </w:numPr>
      </w:pPr>
      <w:r w:rsidRPr="009B16C1">
        <w:rPr>
          <w:b/>
          <w:bCs/>
        </w:rPr>
        <w:t>Process:</w:t>
      </w:r>
      <w:r w:rsidRPr="009B16C1">
        <w:t xml:space="preserve"> Starts with the initial set of facts and applies rules to infer new facts until no new facts can be deduced.</w:t>
      </w:r>
    </w:p>
    <w:p w14:paraId="23916496" w14:textId="77777777" w:rsidR="009B16C1" w:rsidRPr="009B16C1" w:rsidRDefault="009B16C1" w:rsidP="009B16C1">
      <w:pPr>
        <w:numPr>
          <w:ilvl w:val="0"/>
          <w:numId w:val="1"/>
        </w:numPr>
      </w:pPr>
      <w:r w:rsidRPr="009B16C1">
        <w:rPr>
          <w:b/>
          <w:bCs/>
        </w:rPr>
        <w:t>Goal:</w:t>
      </w:r>
      <w:r w:rsidRPr="009B16C1">
        <w:t xml:space="preserve"> To derive all possible conclusions from the given information.</w:t>
      </w:r>
    </w:p>
    <w:p w14:paraId="1BCC9FB8" w14:textId="77777777" w:rsidR="009B16C1" w:rsidRPr="009B16C1" w:rsidRDefault="009B16C1" w:rsidP="009B16C1">
      <w:pPr>
        <w:numPr>
          <w:ilvl w:val="0"/>
          <w:numId w:val="1"/>
        </w:numPr>
      </w:pPr>
      <w:r w:rsidRPr="009B16C1">
        <w:rPr>
          <w:b/>
          <w:bCs/>
        </w:rPr>
        <w:t>Example:</w:t>
      </w:r>
      <w:r w:rsidRPr="009B16C1">
        <w:t xml:space="preserve"> In a medical diagnosis system, forward chaining might start with a patient's symptoms and gradually infer possible diagnoses based on medical rules.</w:t>
      </w:r>
    </w:p>
    <w:p w14:paraId="1418056D" w14:textId="77777777" w:rsidR="009B16C1" w:rsidRPr="009B16C1" w:rsidRDefault="009B16C1" w:rsidP="009B16C1">
      <w:pPr>
        <w:rPr>
          <w:b/>
          <w:bCs/>
        </w:rPr>
      </w:pPr>
      <w:r w:rsidRPr="009B16C1">
        <w:rPr>
          <w:b/>
          <w:bCs/>
        </w:rPr>
        <w:t>Backward Chaining</w:t>
      </w:r>
    </w:p>
    <w:p w14:paraId="7894E72F" w14:textId="77777777" w:rsidR="009B16C1" w:rsidRPr="009B16C1" w:rsidRDefault="009B16C1" w:rsidP="009B16C1">
      <w:pPr>
        <w:numPr>
          <w:ilvl w:val="0"/>
          <w:numId w:val="2"/>
        </w:numPr>
      </w:pPr>
      <w:r w:rsidRPr="009B16C1">
        <w:rPr>
          <w:b/>
          <w:bCs/>
        </w:rPr>
        <w:t>Process:</w:t>
      </w:r>
      <w:r w:rsidRPr="009B16C1">
        <w:t xml:space="preserve"> Starts with a goal and works backward, trying to find a set of facts that can support that goal.</w:t>
      </w:r>
    </w:p>
    <w:p w14:paraId="0375E5F2" w14:textId="77777777" w:rsidR="009B16C1" w:rsidRPr="009B16C1" w:rsidRDefault="009B16C1" w:rsidP="009B16C1">
      <w:pPr>
        <w:numPr>
          <w:ilvl w:val="0"/>
          <w:numId w:val="2"/>
        </w:numPr>
      </w:pPr>
      <w:r w:rsidRPr="009B16C1">
        <w:rPr>
          <w:b/>
          <w:bCs/>
        </w:rPr>
        <w:t>Goal:</w:t>
      </w:r>
      <w:r w:rsidRPr="009B16C1">
        <w:t xml:space="preserve"> To determine if a given goal can be achieved based on the available information.</w:t>
      </w:r>
    </w:p>
    <w:p w14:paraId="5D032FBB" w14:textId="77777777" w:rsidR="009B16C1" w:rsidRPr="009B16C1" w:rsidRDefault="009B16C1" w:rsidP="009B16C1">
      <w:pPr>
        <w:numPr>
          <w:ilvl w:val="0"/>
          <w:numId w:val="2"/>
        </w:numPr>
      </w:pPr>
      <w:r w:rsidRPr="009B16C1">
        <w:rPr>
          <w:b/>
          <w:bCs/>
        </w:rPr>
        <w:t>Example:</w:t>
      </w:r>
      <w:r w:rsidRPr="009B16C1">
        <w:t xml:space="preserve"> In a troubleshooting system, backward chaining might start with the goal of "resolve the error" and work backward to identify potential causes and solutions.</w:t>
      </w:r>
    </w:p>
    <w:p w14:paraId="5E4B0953" w14:textId="77777777" w:rsidR="009B16C1" w:rsidRPr="009B16C1" w:rsidRDefault="009B16C1" w:rsidP="009B16C1">
      <w:r w:rsidRPr="009B16C1">
        <w:rPr>
          <w:b/>
          <w:bCs/>
        </w:rPr>
        <w:t>Key Differences:</w:t>
      </w:r>
    </w:p>
    <w:p w14:paraId="7FB1A0AC" w14:textId="77777777" w:rsidR="009B16C1" w:rsidRPr="009B16C1" w:rsidRDefault="009B16C1" w:rsidP="009B16C1">
      <w:pPr>
        <w:numPr>
          <w:ilvl w:val="0"/>
          <w:numId w:val="3"/>
        </w:numPr>
      </w:pPr>
      <w:r w:rsidRPr="009B16C1">
        <w:rPr>
          <w:b/>
          <w:bCs/>
        </w:rPr>
        <w:t>Starting Point:</w:t>
      </w:r>
      <w:r w:rsidRPr="009B16C1">
        <w:t xml:space="preserve"> Forward chaining starts with facts, while backward chaining starts with a goal.</w:t>
      </w:r>
    </w:p>
    <w:p w14:paraId="5C6DD96C" w14:textId="77777777" w:rsidR="009B16C1" w:rsidRPr="009B16C1" w:rsidRDefault="009B16C1" w:rsidP="009B16C1">
      <w:pPr>
        <w:numPr>
          <w:ilvl w:val="0"/>
          <w:numId w:val="3"/>
        </w:numPr>
      </w:pPr>
      <w:r w:rsidRPr="009B16C1">
        <w:rPr>
          <w:b/>
          <w:bCs/>
        </w:rPr>
        <w:t>Direction:</w:t>
      </w:r>
      <w:r w:rsidRPr="009B16C1">
        <w:t xml:space="preserve"> Forward chaining moves forward, inferring new facts, while backward chaining moves backward, trying to find supporting facts.</w:t>
      </w:r>
    </w:p>
    <w:p w14:paraId="7D3AF6A5" w14:textId="77777777" w:rsidR="009B16C1" w:rsidRPr="009B16C1" w:rsidRDefault="009B16C1" w:rsidP="009B16C1">
      <w:pPr>
        <w:numPr>
          <w:ilvl w:val="0"/>
          <w:numId w:val="3"/>
        </w:numPr>
      </w:pPr>
      <w:r w:rsidRPr="009B16C1">
        <w:rPr>
          <w:b/>
          <w:bCs/>
        </w:rPr>
        <w:t>Efficiency:</w:t>
      </w:r>
      <w:r w:rsidRPr="009B16C1">
        <w:t xml:space="preserve"> Forward chaining can be more efficient when there are many possible goals but few initial facts. Backward chaining can be more efficient when there are many initial facts but few possible goals.</w:t>
      </w:r>
    </w:p>
    <w:p w14:paraId="5A152627" w14:textId="77777777" w:rsidR="009B16C1" w:rsidRPr="009B16C1" w:rsidRDefault="009B16C1" w:rsidP="009B16C1">
      <w:r w:rsidRPr="009B16C1">
        <w:rPr>
          <w:b/>
          <w:bCs/>
        </w:rPr>
        <w:t>When to Use Which:</w:t>
      </w:r>
    </w:p>
    <w:p w14:paraId="78659D13" w14:textId="77777777" w:rsidR="009B16C1" w:rsidRPr="009B16C1" w:rsidRDefault="009B16C1" w:rsidP="009B16C1">
      <w:pPr>
        <w:numPr>
          <w:ilvl w:val="0"/>
          <w:numId w:val="4"/>
        </w:numPr>
      </w:pPr>
      <w:r w:rsidRPr="009B16C1">
        <w:rPr>
          <w:b/>
          <w:bCs/>
        </w:rPr>
        <w:t>Forward Chaining:</w:t>
      </w:r>
      <w:r w:rsidRPr="009B16C1">
        <w:t xml:space="preserve"> Suitable for systems where the goal is to derive all possible conclusions from a given set of facts.</w:t>
      </w:r>
    </w:p>
    <w:p w14:paraId="6D47EC38" w14:textId="77777777" w:rsidR="009B16C1" w:rsidRPr="009B16C1" w:rsidRDefault="009B16C1" w:rsidP="009B16C1">
      <w:pPr>
        <w:numPr>
          <w:ilvl w:val="0"/>
          <w:numId w:val="4"/>
        </w:numPr>
      </w:pPr>
      <w:r w:rsidRPr="009B16C1">
        <w:rPr>
          <w:b/>
          <w:bCs/>
        </w:rPr>
        <w:t>Backward Chaining:</w:t>
      </w:r>
      <w:r w:rsidRPr="009B16C1">
        <w:t xml:space="preserve"> Suitable for systems where the goal is to determine if a specific goal can be achieved, and efficiency is a concern.</w:t>
      </w:r>
    </w:p>
    <w:p w14:paraId="7B3E062B" w14:textId="77777777" w:rsidR="009B16C1" w:rsidRPr="009B16C1" w:rsidRDefault="009B16C1" w:rsidP="009B16C1">
      <w:r w:rsidRPr="009B16C1">
        <w:rPr>
          <w:b/>
          <w:bCs/>
        </w:rPr>
        <w:t>In summary,</w:t>
      </w:r>
      <w:r w:rsidRPr="009B16C1">
        <w:t xml:space="preserve"> both forward chaining and backward chaining are valuable tools in artificial intelligence. The choice of which to use depends on the specific problem and the desired outcome.</w:t>
      </w:r>
    </w:p>
    <w:p w14:paraId="11D69035" w14:textId="77777777" w:rsidR="003D281F" w:rsidRDefault="003D281F"/>
    <w:sectPr w:rsidR="003D2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0D64"/>
    <w:multiLevelType w:val="multilevel"/>
    <w:tmpl w:val="B0B8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E4867"/>
    <w:multiLevelType w:val="multilevel"/>
    <w:tmpl w:val="9BF2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D7E45"/>
    <w:multiLevelType w:val="multilevel"/>
    <w:tmpl w:val="D5B8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07530"/>
    <w:multiLevelType w:val="multilevel"/>
    <w:tmpl w:val="05F0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904348">
    <w:abstractNumId w:val="0"/>
  </w:num>
  <w:num w:numId="2" w16cid:durableId="1147630397">
    <w:abstractNumId w:val="2"/>
  </w:num>
  <w:num w:numId="3" w16cid:durableId="428164901">
    <w:abstractNumId w:val="3"/>
  </w:num>
  <w:num w:numId="4" w16cid:durableId="169341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C1"/>
    <w:rsid w:val="00236BF4"/>
    <w:rsid w:val="00383702"/>
    <w:rsid w:val="003D281F"/>
    <w:rsid w:val="009B16C1"/>
    <w:rsid w:val="00AF4E20"/>
    <w:rsid w:val="00E728F8"/>
    <w:rsid w:val="00F352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4E6C"/>
  <w15:chartTrackingRefBased/>
  <w15:docId w15:val="{DFB42446-F250-4F20-A282-16DC9ADC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6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6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6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6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6C1"/>
    <w:rPr>
      <w:rFonts w:eastAsiaTheme="majorEastAsia" w:cstheme="majorBidi"/>
      <w:color w:val="272727" w:themeColor="text1" w:themeTint="D8"/>
    </w:rPr>
  </w:style>
  <w:style w:type="paragraph" w:styleId="Title">
    <w:name w:val="Title"/>
    <w:basedOn w:val="Normal"/>
    <w:next w:val="Normal"/>
    <w:link w:val="TitleChar"/>
    <w:uiPriority w:val="10"/>
    <w:qFormat/>
    <w:rsid w:val="009B1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6C1"/>
    <w:pPr>
      <w:spacing w:before="160"/>
      <w:jc w:val="center"/>
    </w:pPr>
    <w:rPr>
      <w:i/>
      <w:iCs/>
      <w:color w:val="404040" w:themeColor="text1" w:themeTint="BF"/>
    </w:rPr>
  </w:style>
  <w:style w:type="character" w:customStyle="1" w:styleId="QuoteChar">
    <w:name w:val="Quote Char"/>
    <w:basedOn w:val="DefaultParagraphFont"/>
    <w:link w:val="Quote"/>
    <w:uiPriority w:val="29"/>
    <w:rsid w:val="009B16C1"/>
    <w:rPr>
      <w:i/>
      <w:iCs/>
      <w:color w:val="404040" w:themeColor="text1" w:themeTint="BF"/>
    </w:rPr>
  </w:style>
  <w:style w:type="paragraph" w:styleId="ListParagraph">
    <w:name w:val="List Paragraph"/>
    <w:basedOn w:val="Normal"/>
    <w:uiPriority w:val="34"/>
    <w:qFormat/>
    <w:rsid w:val="009B16C1"/>
    <w:pPr>
      <w:ind w:left="720"/>
      <w:contextualSpacing/>
    </w:pPr>
  </w:style>
  <w:style w:type="character" w:styleId="IntenseEmphasis">
    <w:name w:val="Intense Emphasis"/>
    <w:basedOn w:val="DefaultParagraphFont"/>
    <w:uiPriority w:val="21"/>
    <w:qFormat/>
    <w:rsid w:val="009B16C1"/>
    <w:rPr>
      <w:i/>
      <w:iCs/>
      <w:color w:val="0F4761" w:themeColor="accent1" w:themeShade="BF"/>
    </w:rPr>
  </w:style>
  <w:style w:type="paragraph" w:styleId="IntenseQuote">
    <w:name w:val="Intense Quote"/>
    <w:basedOn w:val="Normal"/>
    <w:next w:val="Normal"/>
    <w:link w:val="IntenseQuoteChar"/>
    <w:uiPriority w:val="30"/>
    <w:qFormat/>
    <w:rsid w:val="009B1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6C1"/>
    <w:rPr>
      <w:i/>
      <w:iCs/>
      <w:color w:val="0F4761" w:themeColor="accent1" w:themeShade="BF"/>
    </w:rPr>
  </w:style>
  <w:style w:type="character" w:styleId="IntenseReference">
    <w:name w:val="Intense Reference"/>
    <w:basedOn w:val="DefaultParagraphFont"/>
    <w:uiPriority w:val="32"/>
    <w:qFormat/>
    <w:rsid w:val="009B16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8888">
      <w:bodyDiv w:val="1"/>
      <w:marLeft w:val="0"/>
      <w:marRight w:val="0"/>
      <w:marTop w:val="0"/>
      <w:marBottom w:val="0"/>
      <w:divBdr>
        <w:top w:val="none" w:sz="0" w:space="0" w:color="auto"/>
        <w:left w:val="none" w:sz="0" w:space="0" w:color="auto"/>
        <w:bottom w:val="none" w:sz="0" w:space="0" w:color="auto"/>
        <w:right w:val="none" w:sz="0" w:space="0" w:color="auto"/>
      </w:divBdr>
    </w:div>
    <w:div w:id="3607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Chaturvedi</dc:creator>
  <cp:keywords/>
  <dc:description/>
  <cp:lastModifiedBy>Saumya Chaturvedi</cp:lastModifiedBy>
  <cp:revision>2</cp:revision>
  <dcterms:created xsi:type="dcterms:W3CDTF">2024-11-13T07:15:00Z</dcterms:created>
  <dcterms:modified xsi:type="dcterms:W3CDTF">2024-11-13T07:15:00Z</dcterms:modified>
</cp:coreProperties>
</file>