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293"/>
        <w:bidiVisual/>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10347"/>
        <w:gridCol w:w="2121"/>
      </w:tblGrid>
      <w:tr w:rsidR="005D4CDF" w:rsidRPr="005D4CDF" w14:paraId="12DD00DC" w14:textId="77777777" w:rsidTr="00C52F13">
        <w:trPr>
          <w:trHeight w:val="462"/>
        </w:trPr>
        <w:tc>
          <w:tcPr>
            <w:tcW w:w="2868" w:type="dxa"/>
            <w:shd w:val="clear" w:color="auto" w:fill="DBE5F1"/>
            <w:vAlign w:val="center"/>
          </w:tcPr>
          <w:p w14:paraId="331033D1" w14:textId="77777777" w:rsidR="005D4CDF" w:rsidRPr="005D4CDF" w:rsidRDefault="005D4CDF" w:rsidP="0019200B">
            <w:pPr>
              <w:spacing w:after="0" w:line="240" w:lineRule="auto"/>
              <w:jc w:val="center"/>
              <w:rPr>
                <w:rFonts w:ascii="Calibri" w:eastAsia="Calibri" w:hAnsi="Calibri" w:cs="Fanan"/>
                <w:color w:val="244061"/>
                <w:sz w:val="28"/>
                <w:szCs w:val="28"/>
                <w:rtl/>
              </w:rPr>
            </w:pPr>
            <w:r w:rsidRPr="005D4CDF">
              <w:rPr>
                <w:rFonts w:ascii="Calibri" w:eastAsia="Calibri" w:hAnsi="Calibri" w:cs="Fanan" w:hint="cs"/>
                <w:color w:val="244061"/>
                <w:sz w:val="28"/>
                <w:szCs w:val="28"/>
                <w:rtl/>
              </w:rPr>
              <w:t>أهداف الدرس</w:t>
            </w:r>
          </w:p>
        </w:tc>
        <w:tc>
          <w:tcPr>
            <w:tcW w:w="10347" w:type="dxa"/>
            <w:shd w:val="clear" w:color="auto" w:fill="DBE5F1"/>
            <w:vAlign w:val="center"/>
          </w:tcPr>
          <w:p w14:paraId="0FA0AD39" w14:textId="77777777" w:rsidR="005D4CDF" w:rsidRPr="005D4CDF" w:rsidRDefault="005D4CDF" w:rsidP="0019200B">
            <w:pPr>
              <w:spacing w:after="0" w:line="240" w:lineRule="auto"/>
              <w:jc w:val="center"/>
              <w:rPr>
                <w:rFonts w:ascii="Calibri" w:eastAsia="Calibri" w:hAnsi="Calibri" w:cs="Fanan"/>
                <w:sz w:val="24"/>
                <w:szCs w:val="24"/>
                <w:rtl/>
              </w:rPr>
            </w:pPr>
            <w:r w:rsidRPr="005D4CDF">
              <w:rPr>
                <w:rFonts w:ascii="Calibri" w:eastAsia="Calibri" w:hAnsi="Calibri" w:cs="Fanan" w:hint="cs"/>
                <w:sz w:val="24"/>
                <w:szCs w:val="24"/>
                <w:rtl/>
              </w:rPr>
              <w:t>إجراءات وأساليب التدريس</w:t>
            </w:r>
          </w:p>
        </w:tc>
        <w:tc>
          <w:tcPr>
            <w:tcW w:w="2121" w:type="dxa"/>
            <w:shd w:val="clear" w:color="auto" w:fill="DBE5F1"/>
            <w:vAlign w:val="center"/>
          </w:tcPr>
          <w:p w14:paraId="22222472" w14:textId="77777777" w:rsidR="005D4CDF" w:rsidRPr="005D4CDF" w:rsidRDefault="005D4CDF" w:rsidP="0019200B">
            <w:pPr>
              <w:spacing w:after="0" w:line="240" w:lineRule="auto"/>
              <w:jc w:val="center"/>
              <w:rPr>
                <w:rFonts w:ascii="Calibri" w:eastAsia="Calibri" w:hAnsi="Calibri" w:cs="Fanan"/>
                <w:sz w:val="24"/>
                <w:szCs w:val="24"/>
                <w:rtl/>
              </w:rPr>
            </w:pPr>
            <w:r w:rsidRPr="005D4CDF">
              <w:rPr>
                <w:rFonts w:ascii="Calibri" w:eastAsia="Calibri" w:hAnsi="Calibri" w:cs="Fanan" w:hint="cs"/>
                <w:sz w:val="24"/>
                <w:szCs w:val="24"/>
                <w:rtl/>
              </w:rPr>
              <w:t>تقويم التعليم</w:t>
            </w:r>
          </w:p>
        </w:tc>
      </w:tr>
      <w:tr w:rsidR="005D4CDF" w:rsidRPr="005D4CDF" w14:paraId="3F9831F5" w14:textId="77777777" w:rsidTr="00C52F13">
        <w:trPr>
          <w:trHeight w:val="582"/>
        </w:trPr>
        <w:tc>
          <w:tcPr>
            <w:tcW w:w="2868" w:type="dxa"/>
            <w:shd w:val="clear" w:color="auto" w:fill="auto"/>
            <w:vAlign w:val="center"/>
          </w:tcPr>
          <w:p w14:paraId="4376AA6C" w14:textId="77777777" w:rsidR="005D4CDF" w:rsidRPr="005D4CDF" w:rsidRDefault="005D4CDF" w:rsidP="0019200B">
            <w:pPr>
              <w:spacing w:after="0"/>
              <w:jc w:val="center"/>
              <w:rPr>
                <w:rFonts w:ascii="Calibri" w:eastAsia="Calibri" w:hAnsi="Calibri" w:cs="Fanan"/>
                <w:sz w:val="24"/>
                <w:szCs w:val="24"/>
                <w:rtl/>
              </w:rPr>
            </w:pPr>
            <w:r w:rsidRPr="005D4CDF">
              <w:rPr>
                <w:rFonts w:ascii="Calibri" w:eastAsia="Calibri" w:hAnsi="Calibri" w:cs="Fanan" w:hint="cs"/>
                <w:sz w:val="24"/>
                <w:szCs w:val="24"/>
                <w:rtl/>
              </w:rPr>
              <w:t>أن يجلس الطالب جلسة صحيحة</w:t>
            </w:r>
          </w:p>
        </w:tc>
        <w:tc>
          <w:tcPr>
            <w:tcW w:w="10347" w:type="dxa"/>
            <w:shd w:val="clear" w:color="auto" w:fill="auto"/>
            <w:vAlign w:val="center"/>
          </w:tcPr>
          <w:p w14:paraId="3A74DB69" w14:textId="77777777" w:rsidR="005D4CDF" w:rsidRPr="005D4CDF" w:rsidRDefault="005D4CD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توضح المعلمة للطلاب طريقة العناية بالقرآن الكريم من حيث المكان اللائق به والجلسة الصحيحة المعتادة وتقوم بذلك عمليًا ويطبق أحد الطلاب.</w:t>
            </w:r>
          </w:p>
        </w:tc>
        <w:tc>
          <w:tcPr>
            <w:tcW w:w="2121" w:type="dxa"/>
            <w:shd w:val="clear" w:color="auto" w:fill="auto"/>
            <w:vAlign w:val="center"/>
          </w:tcPr>
          <w:p w14:paraId="30120D62" w14:textId="77777777" w:rsidR="005D4CDF" w:rsidRPr="005D4CDF" w:rsidRDefault="005D4CDF" w:rsidP="0019200B">
            <w:pPr>
              <w:spacing w:after="0" w:line="240" w:lineRule="auto"/>
              <w:jc w:val="center"/>
              <w:rPr>
                <w:rFonts w:ascii="Calibri" w:eastAsia="Calibri" w:hAnsi="Calibri" w:cs="Fanan"/>
                <w:sz w:val="24"/>
                <w:szCs w:val="24"/>
                <w:rtl/>
              </w:rPr>
            </w:pPr>
            <w:r w:rsidRPr="005D4CDF">
              <w:rPr>
                <w:rFonts w:ascii="Calibri" w:eastAsia="Calibri" w:hAnsi="Calibri" w:cs="Fanan" w:hint="cs"/>
                <w:sz w:val="24"/>
                <w:szCs w:val="24"/>
                <w:rtl/>
              </w:rPr>
              <w:t>عددي آداب التعامل مع كتاب الله.</w:t>
            </w:r>
          </w:p>
        </w:tc>
      </w:tr>
      <w:tr w:rsidR="005D4CDF" w:rsidRPr="005D4CDF" w14:paraId="3AC4EEC6" w14:textId="77777777" w:rsidTr="00C52F13">
        <w:trPr>
          <w:trHeight w:val="582"/>
        </w:trPr>
        <w:tc>
          <w:tcPr>
            <w:tcW w:w="2868" w:type="dxa"/>
            <w:shd w:val="clear" w:color="auto" w:fill="auto"/>
            <w:vAlign w:val="center"/>
          </w:tcPr>
          <w:p w14:paraId="4CC1572D" w14:textId="77777777" w:rsidR="005D4CDF" w:rsidRPr="005D4CDF" w:rsidRDefault="005D4CDF" w:rsidP="0019200B">
            <w:pPr>
              <w:spacing w:after="0"/>
              <w:jc w:val="center"/>
              <w:rPr>
                <w:rFonts w:ascii="Calibri" w:eastAsia="Calibri" w:hAnsi="Calibri" w:cs="Fanan"/>
                <w:sz w:val="24"/>
                <w:szCs w:val="24"/>
                <w:rtl/>
              </w:rPr>
            </w:pPr>
            <w:r w:rsidRPr="005D4CDF">
              <w:rPr>
                <w:rFonts w:ascii="Calibri" w:eastAsia="Calibri" w:hAnsi="Calibri" w:cs="Fanan" w:hint="cs"/>
                <w:sz w:val="24"/>
                <w:szCs w:val="24"/>
                <w:rtl/>
              </w:rPr>
              <w:t xml:space="preserve">أن يذكر الطالب اسم السورة </w:t>
            </w:r>
          </w:p>
        </w:tc>
        <w:tc>
          <w:tcPr>
            <w:tcW w:w="10347" w:type="dxa"/>
            <w:shd w:val="clear" w:color="auto" w:fill="auto"/>
            <w:vAlign w:val="center"/>
          </w:tcPr>
          <w:p w14:paraId="303A24A7" w14:textId="77777777" w:rsidR="005D4CDF" w:rsidRPr="005D4CDF" w:rsidRDefault="005D4CD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تذكر المعلمة اسم السورة نطقًا وترشد الطلاب إلى مكان اسم السورة وأنه يكون في أعلى السورة قبل البسملة وترشد الطلاب إلى مكان السورة عن طريق ترتيب السور من أول المصحف</w:t>
            </w:r>
          </w:p>
        </w:tc>
        <w:tc>
          <w:tcPr>
            <w:tcW w:w="2121" w:type="dxa"/>
            <w:shd w:val="clear" w:color="auto" w:fill="auto"/>
            <w:vAlign w:val="center"/>
          </w:tcPr>
          <w:p w14:paraId="419CE333" w14:textId="77777777" w:rsidR="005D4CDF" w:rsidRPr="005D4CDF" w:rsidRDefault="005D4CDF" w:rsidP="0019200B">
            <w:pPr>
              <w:spacing w:after="0" w:line="240" w:lineRule="auto"/>
              <w:jc w:val="center"/>
              <w:rPr>
                <w:rFonts w:ascii="Calibri" w:eastAsia="Calibri" w:hAnsi="Calibri" w:cs="Fanan"/>
                <w:sz w:val="24"/>
                <w:szCs w:val="24"/>
                <w:rtl/>
              </w:rPr>
            </w:pPr>
            <w:r w:rsidRPr="005D4CDF">
              <w:rPr>
                <w:rFonts w:ascii="Calibri" w:eastAsia="Calibri" w:hAnsi="Calibri" w:cs="Fanan" w:hint="cs"/>
                <w:sz w:val="24"/>
                <w:szCs w:val="24"/>
                <w:rtl/>
              </w:rPr>
              <w:t>اذكر اسم السورة التي ندرسها</w:t>
            </w:r>
          </w:p>
        </w:tc>
      </w:tr>
      <w:tr w:rsidR="005D4CDF" w:rsidRPr="005D4CDF" w14:paraId="2AA12543" w14:textId="77777777" w:rsidTr="00C52F13">
        <w:trPr>
          <w:trHeight w:val="582"/>
        </w:trPr>
        <w:tc>
          <w:tcPr>
            <w:tcW w:w="2868" w:type="dxa"/>
            <w:shd w:val="clear" w:color="auto" w:fill="auto"/>
            <w:vAlign w:val="center"/>
          </w:tcPr>
          <w:p w14:paraId="3008F434" w14:textId="77777777" w:rsidR="005D4CDF" w:rsidRPr="005D4CDF" w:rsidRDefault="005D4CDF" w:rsidP="0019200B">
            <w:pPr>
              <w:spacing w:after="0"/>
              <w:jc w:val="center"/>
              <w:rPr>
                <w:rFonts w:ascii="Calibri" w:eastAsia="Calibri" w:hAnsi="Calibri" w:cs="Fanan"/>
                <w:sz w:val="24"/>
                <w:szCs w:val="24"/>
                <w:rtl/>
              </w:rPr>
            </w:pPr>
            <w:r w:rsidRPr="005D4CDF">
              <w:rPr>
                <w:rFonts w:ascii="Calibri" w:eastAsia="Calibri" w:hAnsi="Calibri" w:cs="Fanan" w:hint="cs"/>
                <w:sz w:val="24"/>
                <w:szCs w:val="24"/>
                <w:rtl/>
              </w:rPr>
              <w:t>أن يتعوذ الطالب عند بدء التلاوة دائمًا</w:t>
            </w:r>
          </w:p>
        </w:tc>
        <w:tc>
          <w:tcPr>
            <w:tcW w:w="10347" w:type="dxa"/>
            <w:shd w:val="clear" w:color="auto" w:fill="auto"/>
            <w:vAlign w:val="center"/>
          </w:tcPr>
          <w:p w14:paraId="628D334C" w14:textId="77777777" w:rsidR="005D4CDF" w:rsidRPr="005D4CDF" w:rsidRDefault="005D4CD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 xml:space="preserve">تذكر المعلمة للطلاب صيغة الاستعاذة </w:t>
            </w:r>
            <w:proofErr w:type="gramStart"/>
            <w:r w:rsidRPr="005D4CDF">
              <w:rPr>
                <w:rFonts w:ascii="Calibri" w:eastAsia="Calibri" w:hAnsi="Calibri" w:cs="Fanan" w:hint="cs"/>
                <w:sz w:val="24"/>
                <w:szCs w:val="24"/>
                <w:rtl/>
              </w:rPr>
              <w:t>{ أعوذ</w:t>
            </w:r>
            <w:proofErr w:type="gramEnd"/>
            <w:r w:rsidRPr="005D4CDF">
              <w:rPr>
                <w:rFonts w:ascii="Calibri" w:eastAsia="Calibri" w:hAnsi="Calibri" w:cs="Fanan" w:hint="cs"/>
                <w:sz w:val="24"/>
                <w:szCs w:val="24"/>
                <w:rtl/>
              </w:rPr>
              <w:t xml:space="preserve"> بالله من الشيطان الرجيم} وتنبه الطلاب بضرورة النطق بها قبل البدء في قراءة القرآن عمومًا استنادًا لقوله تعالى "فإذا قرأت القرآن فاستعذ بالله من الشيطان الرجيم"</w:t>
            </w:r>
          </w:p>
          <w:p w14:paraId="5DF5E497" w14:textId="77777777" w:rsidR="005D4CDF" w:rsidRPr="005D4CDF" w:rsidRDefault="005D4CD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مع تدريب الطلاب على نطق الاستعاذة نطقًا صحيحًا</w:t>
            </w:r>
          </w:p>
        </w:tc>
        <w:tc>
          <w:tcPr>
            <w:tcW w:w="2121" w:type="dxa"/>
            <w:shd w:val="clear" w:color="auto" w:fill="auto"/>
            <w:vAlign w:val="center"/>
          </w:tcPr>
          <w:p w14:paraId="3D4F69F8" w14:textId="77777777" w:rsidR="005D4CDF" w:rsidRPr="005D4CDF" w:rsidRDefault="005D4CDF" w:rsidP="0019200B">
            <w:pPr>
              <w:spacing w:after="0" w:line="240" w:lineRule="auto"/>
              <w:jc w:val="center"/>
              <w:rPr>
                <w:rFonts w:ascii="Calibri" w:eastAsia="Calibri" w:hAnsi="Calibri" w:cs="Fanan"/>
                <w:sz w:val="24"/>
                <w:szCs w:val="24"/>
                <w:rtl/>
              </w:rPr>
            </w:pPr>
            <w:r w:rsidRPr="005D4CDF">
              <w:rPr>
                <w:rFonts w:ascii="Calibri" w:eastAsia="Calibri" w:hAnsi="Calibri" w:cs="Fanan" w:hint="cs"/>
                <w:sz w:val="24"/>
                <w:szCs w:val="24"/>
                <w:rtl/>
              </w:rPr>
              <w:t>بماذا نبدأ عند تلاوة القرآن؟</w:t>
            </w:r>
          </w:p>
        </w:tc>
      </w:tr>
      <w:tr w:rsidR="005D4CDF" w:rsidRPr="005D4CDF" w14:paraId="57F00826" w14:textId="77777777" w:rsidTr="00C52F13">
        <w:trPr>
          <w:trHeight w:val="582"/>
        </w:trPr>
        <w:tc>
          <w:tcPr>
            <w:tcW w:w="2868" w:type="dxa"/>
            <w:shd w:val="clear" w:color="auto" w:fill="auto"/>
            <w:vAlign w:val="center"/>
          </w:tcPr>
          <w:p w14:paraId="031F50D6" w14:textId="2DDBC646" w:rsidR="005D4CDF" w:rsidRPr="005D4CDF" w:rsidRDefault="005D4CDF" w:rsidP="0019200B">
            <w:pPr>
              <w:spacing w:after="0"/>
              <w:jc w:val="center"/>
              <w:rPr>
                <w:rFonts w:ascii="Calibri" w:eastAsia="Calibri" w:hAnsi="Calibri" w:cs="Fanan"/>
                <w:sz w:val="24"/>
                <w:szCs w:val="24"/>
                <w:rtl/>
              </w:rPr>
            </w:pPr>
            <w:r w:rsidRPr="005D4CDF">
              <w:rPr>
                <w:rFonts w:ascii="Calibri" w:eastAsia="Calibri" w:hAnsi="Calibri" w:cs="Fanan" w:hint="cs"/>
                <w:sz w:val="24"/>
                <w:szCs w:val="24"/>
                <w:rtl/>
              </w:rPr>
              <w:t xml:space="preserve">أن يبسمل الطالب </w:t>
            </w:r>
            <w:r w:rsidR="00A47A49">
              <w:rPr>
                <w:rFonts w:ascii="Calibri" w:eastAsia="Calibri" w:hAnsi="Calibri" w:cs="Fanan" w:hint="cs"/>
                <w:sz w:val="24"/>
                <w:szCs w:val="24"/>
                <w:rtl/>
              </w:rPr>
              <w:t>في مواضع البسملة</w:t>
            </w:r>
          </w:p>
        </w:tc>
        <w:tc>
          <w:tcPr>
            <w:tcW w:w="10347" w:type="dxa"/>
            <w:shd w:val="clear" w:color="auto" w:fill="auto"/>
            <w:vAlign w:val="center"/>
          </w:tcPr>
          <w:p w14:paraId="636CDEE2" w14:textId="49FA1B95" w:rsidR="005D4CDF" w:rsidRPr="005D4CDF" w:rsidRDefault="005D4CD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 xml:space="preserve">أن تذكر المعلمة الصيغة </w:t>
            </w:r>
            <w:proofErr w:type="gramStart"/>
            <w:r w:rsidRPr="005D4CDF">
              <w:rPr>
                <w:rFonts w:ascii="Calibri" w:eastAsia="Calibri" w:hAnsi="Calibri" w:cs="Fanan" w:hint="cs"/>
                <w:sz w:val="24"/>
                <w:szCs w:val="24"/>
                <w:rtl/>
              </w:rPr>
              <w:t>{ بسم</w:t>
            </w:r>
            <w:proofErr w:type="gramEnd"/>
            <w:r w:rsidRPr="005D4CDF">
              <w:rPr>
                <w:rFonts w:ascii="Calibri" w:eastAsia="Calibri" w:hAnsi="Calibri" w:cs="Fanan" w:hint="cs"/>
                <w:sz w:val="24"/>
                <w:szCs w:val="24"/>
                <w:rtl/>
              </w:rPr>
              <w:t xml:space="preserve"> الله الرحمن الرحيم} وتنبه الطلاب إلى ضرورة النطق بها </w:t>
            </w:r>
            <w:r w:rsidR="00B8548E">
              <w:rPr>
                <w:rFonts w:ascii="Calibri" w:eastAsia="Calibri" w:hAnsi="Calibri" w:cs="Fanan" w:hint="cs"/>
                <w:sz w:val="24"/>
                <w:szCs w:val="24"/>
                <w:rtl/>
              </w:rPr>
              <w:t xml:space="preserve">في مواضعها </w:t>
            </w:r>
            <w:r w:rsidRPr="005D4CDF">
              <w:rPr>
                <w:rFonts w:ascii="Calibri" w:eastAsia="Calibri" w:hAnsi="Calibri" w:cs="Fanan" w:hint="cs"/>
                <w:sz w:val="24"/>
                <w:szCs w:val="24"/>
                <w:rtl/>
              </w:rPr>
              <w:t xml:space="preserve">عند </w:t>
            </w:r>
            <w:r w:rsidR="00B8548E">
              <w:rPr>
                <w:rFonts w:ascii="Calibri" w:eastAsia="Calibri" w:hAnsi="Calibri" w:cs="Fanan" w:hint="cs"/>
                <w:sz w:val="24"/>
                <w:szCs w:val="24"/>
                <w:rtl/>
              </w:rPr>
              <w:t>تلاوة القرآن الكريم.</w:t>
            </w:r>
          </w:p>
          <w:p w14:paraId="62AF6655" w14:textId="1B011240" w:rsidR="005D4CDF" w:rsidRPr="005D4CDF" w:rsidRDefault="00B8548E" w:rsidP="0019200B">
            <w:pPr>
              <w:spacing w:after="0" w:line="240" w:lineRule="auto"/>
              <w:jc w:val="both"/>
              <w:rPr>
                <w:rFonts w:ascii="Calibri" w:eastAsia="Calibri" w:hAnsi="Calibri" w:cs="Fanan"/>
                <w:sz w:val="24"/>
                <w:szCs w:val="24"/>
                <w:rtl/>
              </w:rPr>
            </w:pPr>
            <w:r>
              <w:rPr>
                <w:rFonts w:ascii="Calibri" w:eastAsia="Calibri" w:hAnsi="Calibri" w:cs="Fanan" w:hint="cs"/>
                <w:sz w:val="24"/>
                <w:szCs w:val="24"/>
                <w:rtl/>
              </w:rPr>
              <w:t>و</w:t>
            </w:r>
            <w:r w:rsidR="005D4CDF" w:rsidRPr="005D4CDF">
              <w:rPr>
                <w:rFonts w:ascii="Calibri" w:eastAsia="Calibri" w:hAnsi="Calibri" w:cs="Fanan" w:hint="cs"/>
                <w:sz w:val="24"/>
                <w:szCs w:val="24"/>
                <w:rtl/>
              </w:rPr>
              <w:t>تدريب جميع الطلاب على النطق بها نطقًا صحيحًا</w:t>
            </w:r>
          </w:p>
        </w:tc>
        <w:tc>
          <w:tcPr>
            <w:tcW w:w="2121" w:type="dxa"/>
            <w:shd w:val="clear" w:color="auto" w:fill="auto"/>
            <w:vAlign w:val="center"/>
          </w:tcPr>
          <w:p w14:paraId="7DF5C0BD" w14:textId="77777777" w:rsidR="005D4CDF" w:rsidRPr="005D4CDF" w:rsidRDefault="005D4CDF" w:rsidP="0019200B">
            <w:pPr>
              <w:spacing w:after="0" w:line="240" w:lineRule="auto"/>
              <w:jc w:val="center"/>
              <w:rPr>
                <w:rFonts w:ascii="Calibri" w:eastAsia="Calibri" w:hAnsi="Calibri" w:cs="Fanan"/>
                <w:sz w:val="24"/>
                <w:szCs w:val="24"/>
                <w:rtl/>
              </w:rPr>
            </w:pPr>
            <w:r w:rsidRPr="005D4CDF">
              <w:rPr>
                <w:rFonts w:ascii="Calibri" w:eastAsia="Calibri" w:hAnsi="Calibri" w:cs="Fanan" w:hint="cs"/>
                <w:sz w:val="24"/>
                <w:szCs w:val="24"/>
                <w:rtl/>
              </w:rPr>
              <w:t>متى تُذكر البسملة؟</w:t>
            </w:r>
          </w:p>
        </w:tc>
      </w:tr>
      <w:tr w:rsidR="005D4CDF" w:rsidRPr="005D4CDF" w14:paraId="128E57FC" w14:textId="77777777" w:rsidTr="00C52F13">
        <w:trPr>
          <w:trHeight w:val="582"/>
        </w:trPr>
        <w:tc>
          <w:tcPr>
            <w:tcW w:w="2868" w:type="dxa"/>
            <w:shd w:val="clear" w:color="auto" w:fill="auto"/>
            <w:vAlign w:val="center"/>
          </w:tcPr>
          <w:p w14:paraId="2E756C74" w14:textId="77777777" w:rsidR="005D4CDF" w:rsidRPr="005D4CDF" w:rsidRDefault="005D4CDF" w:rsidP="0019200B">
            <w:pPr>
              <w:spacing w:after="0"/>
              <w:jc w:val="center"/>
              <w:rPr>
                <w:rFonts w:ascii="Calibri" w:eastAsia="Calibri" w:hAnsi="Calibri" w:cs="Fanan"/>
                <w:sz w:val="24"/>
                <w:szCs w:val="24"/>
                <w:rtl/>
              </w:rPr>
            </w:pPr>
            <w:r w:rsidRPr="005D4CDF">
              <w:rPr>
                <w:rFonts w:ascii="Calibri" w:eastAsia="Calibri" w:hAnsi="Calibri" w:cs="Fanan" w:hint="cs"/>
                <w:sz w:val="24"/>
                <w:szCs w:val="24"/>
                <w:rtl/>
              </w:rPr>
              <w:t>أن ينصت الطالب جيدًا عند سماع القرآن</w:t>
            </w:r>
          </w:p>
        </w:tc>
        <w:tc>
          <w:tcPr>
            <w:tcW w:w="10347" w:type="dxa"/>
            <w:shd w:val="clear" w:color="auto" w:fill="auto"/>
            <w:vAlign w:val="center"/>
          </w:tcPr>
          <w:p w14:paraId="69CE5F07" w14:textId="77777777" w:rsidR="005D4CDF" w:rsidRPr="005D4CDF" w:rsidRDefault="005D4CD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إسماع الآيات للطلاب بصوت القارئ.</w:t>
            </w:r>
          </w:p>
          <w:p w14:paraId="2D2074EC" w14:textId="77777777" w:rsidR="005D4CDF" w:rsidRPr="005D4CDF" w:rsidRDefault="005D4CD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تتلو المعلمة الجزء المراد دراسته تلاوة مجودة وتتأكد من متابعة الطلاب جيدًا عند تلاوة الآيات</w:t>
            </w:r>
          </w:p>
        </w:tc>
        <w:tc>
          <w:tcPr>
            <w:tcW w:w="2121" w:type="dxa"/>
            <w:shd w:val="clear" w:color="auto" w:fill="auto"/>
            <w:vAlign w:val="center"/>
          </w:tcPr>
          <w:p w14:paraId="5132525B" w14:textId="77777777" w:rsidR="005D4CDF" w:rsidRPr="005D4CDF" w:rsidRDefault="005D4CDF" w:rsidP="0019200B">
            <w:pPr>
              <w:spacing w:after="0" w:line="240" w:lineRule="auto"/>
              <w:jc w:val="center"/>
              <w:rPr>
                <w:rFonts w:ascii="Calibri" w:eastAsia="Calibri" w:hAnsi="Calibri" w:cs="Fanan"/>
                <w:sz w:val="24"/>
                <w:szCs w:val="24"/>
                <w:rtl/>
              </w:rPr>
            </w:pPr>
            <w:r w:rsidRPr="005D4CDF">
              <w:rPr>
                <w:rFonts w:ascii="Calibri" w:eastAsia="Calibri" w:hAnsi="Calibri" w:cs="Fanan" w:hint="cs"/>
                <w:sz w:val="24"/>
                <w:szCs w:val="24"/>
                <w:rtl/>
              </w:rPr>
              <w:t>الملاحظة</w:t>
            </w:r>
          </w:p>
        </w:tc>
      </w:tr>
      <w:tr w:rsidR="0019200B" w:rsidRPr="005D4CDF" w14:paraId="39F98935" w14:textId="77777777" w:rsidTr="00C52F13">
        <w:trPr>
          <w:trHeight w:val="2516"/>
        </w:trPr>
        <w:tc>
          <w:tcPr>
            <w:tcW w:w="2868" w:type="dxa"/>
            <w:shd w:val="clear" w:color="auto" w:fill="auto"/>
            <w:vAlign w:val="center"/>
          </w:tcPr>
          <w:p w14:paraId="6FC2718E" w14:textId="4135FCFE" w:rsidR="0019200B" w:rsidRPr="005D4CDF" w:rsidRDefault="0019200B" w:rsidP="0019200B">
            <w:pPr>
              <w:spacing w:after="0"/>
              <w:jc w:val="center"/>
              <w:rPr>
                <w:rFonts w:ascii="Calibri" w:eastAsia="Calibri" w:hAnsi="Calibri" w:cs="Fanan"/>
                <w:sz w:val="24"/>
                <w:szCs w:val="24"/>
                <w:rtl/>
              </w:rPr>
            </w:pPr>
            <w:r w:rsidRPr="005D4CDF">
              <w:rPr>
                <w:rFonts w:ascii="Calibri" w:eastAsia="Calibri" w:hAnsi="Calibri" w:cs="Fanan" w:hint="cs"/>
                <w:sz w:val="24"/>
                <w:szCs w:val="24"/>
                <w:rtl/>
              </w:rPr>
              <w:t>أن يقرأ الطالب الآيات قراءة صحيحة</w:t>
            </w:r>
            <w:r>
              <w:rPr>
                <w:rFonts w:ascii="Calibri" w:eastAsia="Calibri" w:hAnsi="Calibri" w:cs="Fanan" w:hint="cs"/>
                <w:sz w:val="24"/>
                <w:szCs w:val="24"/>
                <w:rtl/>
              </w:rPr>
              <w:t>.</w:t>
            </w:r>
          </w:p>
          <w:p w14:paraId="118B48CE" w14:textId="4F3782C6" w:rsidR="0019200B" w:rsidRPr="005D4CDF" w:rsidRDefault="0019200B" w:rsidP="0019200B">
            <w:pPr>
              <w:spacing w:after="0"/>
              <w:jc w:val="center"/>
              <w:rPr>
                <w:rFonts w:ascii="Calibri" w:eastAsia="Calibri" w:hAnsi="Calibri" w:cs="Fanan"/>
                <w:sz w:val="24"/>
                <w:szCs w:val="24"/>
                <w:rtl/>
              </w:rPr>
            </w:pPr>
            <w:r w:rsidRPr="005D4CDF">
              <w:rPr>
                <w:rFonts w:ascii="Calibri" w:eastAsia="Calibri" w:hAnsi="Calibri" w:cs="Fanan" w:hint="cs"/>
                <w:sz w:val="24"/>
                <w:szCs w:val="24"/>
                <w:rtl/>
              </w:rPr>
              <w:t>أن يرتل الطالب الآيات بصوت حسن</w:t>
            </w:r>
            <w:r>
              <w:rPr>
                <w:rFonts w:ascii="Calibri" w:eastAsia="Calibri" w:hAnsi="Calibri" w:cs="Fanan" w:hint="cs"/>
                <w:sz w:val="24"/>
                <w:szCs w:val="24"/>
                <w:rtl/>
              </w:rPr>
              <w:t>.</w:t>
            </w:r>
          </w:p>
          <w:p w14:paraId="74864A67" w14:textId="1FA0D25A" w:rsidR="0019200B" w:rsidRPr="005D4CDF" w:rsidRDefault="0019200B" w:rsidP="0019200B">
            <w:pPr>
              <w:spacing w:after="0"/>
              <w:jc w:val="center"/>
              <w:rPr>
                <w:rFonts w:ascii="Calibri" w:eastAsia="Calibri" w:hAnsi="Calibri" w:cs="Fanan"/>
                <w:sz w:val="24"/>
                <w:szCs w:val="24"/>
                <w:rtl/>
              </w:rPr>
            </w:pPr>
            <w:r w:rsidRPr="005D4CDF">
              <w:rPr>
                <w:rFonts w:ascii="Calibri" w:eastAsia="Calibri" w:hAnsi="Calibri" w:cs="Fanan" w:hint="cs"/>
                <w:sz w:val="24"/>
                <w:szCs w:val="24"/>
                <w:rtl/>
              </w:rPr>
              <w:t xml:space="preserve">أن يتعرف الطالب على معاني المفردات </w:t>
            </w:r>
            <w:r>
              <w:rPr>
                <w:rFonts w:ascii="Calibri" w:eastAsia="Calibri" w:hAnsi="Calibri" w:cs="Fanan" w:hint="cs"/>
                <w:sz w:val="24"/>
                <w:szCs w:val="24"/>
                <w:rtl/>
              </w:rPr>
              <w:t>الجديدة.</w:t>
            </w:r>
          </w:p>
        </w:tc>
        <w:tc>
          <w:tcPr>
            <w:tcW w:w="10347" w:type="dxa"/>
            <w:tcBorders>
              <w:top w:val="single" w:sz="4" w:space="0" w:color="auto"/>
              <w:left w:val="single" w:sz="4" w:space="0" w:color="auto"/>
              <w:bottom w:val="single" w:sz="4" w:space="0" w:color="auto"/>
              <w:right w:val="single" w:sz="4" w:space="0" w:color="auto"/>
            </w:tcBorders>
            <w:vAlign w:val="center"/>
          </w:tcPr>
          <w:p w14:paraId="41F8AC50" w14:textId="77777777" w:rsidR="0019200B" w:rsidRDefault="0019200B" w:rsidP="0019200B">
            <w:pPr>
              <w:spacing w:after="0" w:line="240" w:lineRule="auto"/>
              <w:jc w:val="both"/>
              <w:rPr>
                <w:rFonts w:eastAsia="Calibri" w:cs="Fanan"/>
                <w:sz w:val="24"/>
                <w:szCs w:val="24"/>
              </w:rPr>
            </w:pPr>
            <w:r>
              <w:rPr>
                <w:rFonts w:cs="Fanan" w:hint="cs"/>
                <w:sz w:val="24"/>
                <w:szCs w:val="24"/>
                <w:rtl/>
              </w:rPr>
              <w:t xml:space="preserve">1. تلاوة آيات الدرس آية </w:t>
            </w:r>
            <w:proofErr w:type="spellStart"/>
            <w:r>
              <w:rPr>
                <w:rFonts w:cs="Fanan" w:hint="cs"/>
                <w:sz w:val="24"/>
                <w:szCs w:val="24"/>
                <w:rtl/>
              </w:rPr>
              <w:t>آية</w:t>
            </w:r>
            <w:proofErr w:type="spellEnd"/>
            <w:r>
              <w:rPr>
                <w:rFonts w:cs="Fanan" w:hint="cs"/>
                <w:sz w:val="24"/>
                <w:szCs w:val="24"/>
                <w:rtl/>
              </w:rPr>
              <w:t xml:space="preserve"> على </w:t>
            </w:r>
            <w:proofErr w:type="gramStart"/>
            <w:r>
              <w:rPr>
                <w:rFonts w:cs="Fanan" w:hint="cs"/>
                <w:sz w:val="24"/>
                <w:szCs w:val="24"/>
                <w:rtl/>
              </w:rPr>
              <w:t>الطلاب ،</w:t>
            </w:r>
            <w:proofErr w:type="gramEnd"/>
            <w:r>
              <w:rPr>
                <w:rFonts w:cs="Fanan" w:hint="cs"/>
                <w:sz w:val="24"/>
                <w:szCs w:val="24"/>
                <w:rtl/>
              </w:rPr>
              <w:t xml:space="preserve"> مع تدريب الطلاب على ترتيل الآيات بصوت حسن.</w:t>
            </w:r>
          </w:p>
          <w:p w14:paraId="7BF751ED" w14:textId="77777777" w:rsidR="0019200B" w:rsidRDefault="0019200B" w:rsidP="0019200B">
            <w:pPr>
              <w:spacing w:after="0" w:line="240" w:lineRule="auto"/>
              <w:jc w:val="both"/>
              <w:rPr>
                <w:rFonts w:cs="Fanan"/>
                <w:sz w:val="24"/>
                <w:szCs w:val="24"/>
                <w:rtl/>
              </w:rPr>
            </w:pPr>
            <w:r>
              <w:rPr>
                <w:rFonts w:cs="Fanan" w:hint="cs"/>
                <w:sz w:val="24"/>
                <w:szCs w:val="24"/>
                <w:rtl/>
              </w:rPr>
              <w:t xml:space="preserve">2. التلاوة الجماعية </w:t>
            </w:r>
            <w:proofErr w:type="spellStart"/>
            <w:r>
              <w:rPr>
                <w:rFonts w:cs="Fanan" w:hint="cs"/>
                <w:sz w:val="24"/>
                <w:szCs w:val="24"/>
                <w:rtl/>
              </w:rPr>
              <w:t>التردادية</w:t>
            </w:r>
            <w:proofErr w:type="spellEnd"/>
            <w:r>
              <w:rPr>
                <w:rFonts w:cs="Fanan" w:hint="cs"/>
                <w:sz w:val="24"/>
                <w:szCs w:val="24"/>
                <w:rtl/>
              </w:rPr>
              <w:t xml:space="preserve"> للآيات المستهدفة - مع إغلاق الصوت في التعليم عن بعد تفاديا لتداخل الأصوات- وفي التعليم الحضوري تنفذ التلاوات </w:t>
            </w:r>
            <w:proofErr w:type="spellStart"/>
            <w:r>
              <w:rPr>
                <w:rFonts w:cs="Fanan" w:hint="cs"/>
                <w:sz w:val="24"/>
                <w:szCs w:val="24"/>
                <w:rtl/>
              </w:rPr>
              <w:t>التردادية</w:t>
            </w:r>
            <w:proofErr w:type="spellEnd"/>
            <w:r>
              <w:rPr>
                <w:rFonts w:cs="Fanan" w:hint="cs"/>
                <w:sz w:val="24"/>
                <w:szCs w:val="24"/>
                <w:rtl/>
              </w:rPr>
              <w:t xml:space="preserve"> </w:t>
            </w:r>
            <w:proofErr w:type="spellStart"/>
            <w:r>
              <w:rPr>
                <w:rFonts w:cs="Fanan" w:hint="cs"/>
                <w:sz w:val="24"/>
                <w:szCs w:val="24"/>
                <w:rtl/>
              </w:rPr>
              <w:t>الزمرية</w:t>
            </w:r>
            <w:proofErr w:type="spellEnd"/>
            <w:r>
              <w:rPr>
                <w:rFonts w:cs="Fanan" w:hint="cs"/>
                <w:sz w:val="24"/>
                <w:szCs w:val="24"/>
                <w:rtl/>
              </w:rPr>
              <w:t xml:space="preserve"> للآيات المستهدفة، ثم التلاوات الفردية للآيات. (الطريقة الكلية)</w:t>
            </w:r>
          </w:p>
          <w:p w14:paraId="5A0EDB45" w14:textId="77777777" w:rsidR="0019200B" w:rsidRDefault="0019200B" w:rsidP="0019200B">
            <w:pPr>
              <w:spacing w:after="0" w:line="240" w:lineRule="auto"/>
              <w:jc w:val="both"/>
              <w:rPr>
                <w:rFonts w:cs="Fanan"/>
                <w:sz w:val="24"/>
                <w:szCs w:val="24"/>
                <w:rtl/>
              </w:rPr>
            </w:pPr>
            <w:r>
              <w:rPr>
                <w:rFonts w:cs="Fanan" w:hint="cs"/>
                <w:sz w:val="24"/>
                <w:szCs w:val="24"/>
                <w:rtl/>
              </w:rPr>
              <w:t>3. التلاوة الجماعية للآيات بحيث يتم ترديد الآية الأولى حتى ترى المعلمة اقتراب الطلاب من الاتقان ثم تنفيذ التلاوات الفردية للآية، ثم الانتقال إلى الآية الثانية وهكذا حتى نهاية الجزء (الطريقة الجزئية)</w:t>
            </w:r>
          </w:p>
          <w:p w14:paraId="69021789" w14:textId="77777777" w:rsidR="0019200B" w:rsidRDefault="0019200B" w:rsidP="0019200B">
            <w:pPr>
              <w:spacing w:after="0" w:line="240" w:lineRule="auto"/>
              <w:jc w:val="both"/>
              <w:rPr>
                <w:rFonts w:ascii="Calibri" w:eastAsia="Calibri" w:hAnsi="Calibri" w:cs="Fanan"/>
                <w:sz w:val="24"/>
                <w:szCs w:val="24"/>
                <w:rtl/>
              </w:rPr>
            </w:pPr>
            <w:r>
              <w:rPr>
                <w:rFonts w:cs="Fanan" w:hint="cs"/>
                <w:sz w:val="24"/>
                <w:szCs w:val="24"/>
                <w:rtl/>
              </w:rPr>
              <w:t>4. توضيح معاني المفردات الغريبة</w:t>
            </w:r>
          </w:p>
          <w:p w14:paraId="3D0867A1" w14:textId="5998D686" w:rsidR="0019200B" w:rsidRPr="005D4CDF" w:rsidRDefault="0019200B" w:rsidP="0019200B">
            <w:pPr>
              <w:spacing w:after="0" w:line="240" w:lineRule="auto"/>
              <w:jc w:val="both"/>
              <w:rPr>
                <w:rFonts w:ascii="Calibri" w:eastAsia="Calibri" w:hAnsi="Calibri" w:cs="Fanan"/>
                <w:sz w:val="24"/>
                <w:szCs w:val="24"/>
                <w:rtl/>
              </w:rPr>
            </w:pPr>
            <w:r>
              <w:rPr>
                <w:rFonts w:ascii="Calibri" w:eastAsia="Calibri" w:hAnsi="Calibri" w:cs="Fanan" w:hint="cs"/>
                <w:sz w:val="24"/>
                <w:szCs w:val="24"/>
                <w:rtl/>
              </w:rPr>
              <w:t xml:space="preserve">5. </w:t>
            </w:r>
            <w:r w:rsidRPr="005D4CDF">
              <w:rPr>
                <w:rFonts w:ascii="Calibri" w:eastAsia="Calibri" w:hAnsi="Calibri" w:cs="Fanan" w:hint="cs"/>
                <w:sz w:val="24"/>
                <w:szCs w:val="24"/>
                <w:rtl/>
              </w:rPr>
              <w:t>تحديد الكلمات ا</w:t>
            </w:r>
            <w:r>
              <w:rPr>
                <w:rFonts w:ascii="Calibri" w:eastAsia="Calibri" w:hAnsi="Calibri" w:cs="Fanan" w:hint="cs"/>
                <w:sz w:val="24"/>
                <w:szCs w:val="24"/>
                <w:rtl/>
              </w:rPr>
              <w:t>لتي يجد الطلاب صعوبة في نطقها</w:t>
            </w:r>
            <w:r w:rsidRPr="005D4CDF">
              <w:rPr>
                <w:rFonts w:ascii="Calibri" w:eastAsia="Calibri" w:hAnsi="Calibri" w:cs="Fanan" w:hint="cs"/>
                <w:sz w:val="24"/>
                <w:szCs w:val="24"/>
                <w:rtl/>
              </w:rPr>
              <w:t xml:space="preserve"> وتدريب</w:t>
            </w:r>
            <w:r>
              <w:rPr>
                <w:rFonts w:ascii="Calibri" w:eastAsia="Calibri" w:hAnsi="Calibri" w:cs="Fanan" w:hint="cs"/>
                <w:sz w:val="24"/>
                <w:szCs w:val="24"/>
                <w:rtl/>
              </w:rPr>
              <w:t>هم</w:t>
            </w:r>
            <w:r w:rsidRPr="005D4CDF">
              <w:rPr>
                <w:rFonts w:ascii="Calibri" w:eastAsia="Calibri" w:hAnsi="Calibri" w:cs="Fanan" w:hint="cs"/>
                <w:sz w:val="24"/>
                <w:szCs w:val="24"/>
                <w:rtl/>
              </w:rPr>
              <w:t xml:space="preserve"> على </w:t>
            </w:r>
            <w:r>
              <w:rPr>
                <w:rFonts w:ascii="Calibri" w:eastAsia="Calibri" w:hAnsi="Calibri" w:cs="Fanan" w:hint="cs"/>
                <w:sz w:val="24"/>
                <w:szCs w:val="24"/>
                <w:rtl/>
              </w:rPr>
              <w:t>نطقها</w:t>
            </w:r>
            <w:r w:rsidRPr="005D4CDF">
              <w:rPr>
                <w:rFonts w:ascii="Calibri" w:eastAsia="Calibri" w:hAnsi="Calibri" w:cs="Fanan" w:hint="cs"/>
                <w:sz w:val="24"/>
                <w:szCs w:val="24"/>
                <w:rtl/>
              </w:rPr>
              <w:t xml:space="preserve"> بالطريقة التالية:</w:t>
            </w:r>
          </w:p>
          <w:p w14:paraId="067C6807" w14:textId="5291B751" w:rsidR="0019200B" w:rsidRDefault="0019200B" w:rsidP="0019200B">
            <w:pPr>
              <w:pStyle w:val="a9"/>
              <w:numPr>
                <w:ilvl w:val="0"/>
                <w:numId w:val="5"/>
              </w:numPr>
              <w:spacing w:after="0" w:line="240" w:lineRule="auto"/>
              <w:jc w:val="both"/>
              <w:rPr>
                <w:rFonts w:ascii="Calibri" w:eastAsia="Calibri" w:hAnsi="Calibri" w:cs="Fanan"/>
                <w:sz w:val="24"/>
                <w:szCs w:val="24"/>
              </w:rPr>
            </w:pPr>
            <w:r w:rsidRPr="00A47A49">
              <w:rPr>
                <w:rFonts w:ascii="Calibri" w:eastAsia="Calibri" w:hAnsi="Calibri" w:cs="Fanan" w:hint="cs"/>
                <w:sz w:val="24"/>
                <w:szCs w:val="24"/>
                <w:rtl/>
              </w:rPr>
              <w:t>بيان أصوات الحروف في الكلمة</w:t>
            </w:r>
            <w:r>
              <w:rPr>
                <w:rFonts w:ascii="Calibri" w:eastAsia="Calibri" w:hAnsi="Calibri" w:cs="Fanan" w:hint="cs"/>
                <w:sz w:val="24"/>
                <w:szCs w:val="24"/>
                <w:rtl/>
              </w:rPr>
              <w:t>.</w:t>
            </w:r>
          </w:p>
          <w:p w14:paraId="5766BCE5" w14:textId="327AF366" w:rsidR="0019200B" w:rsidRPr="00A47A49" w:rsidRDefault="0019200B" w:rsidP="0019200B">
            <w:pPr>
              <w:pStyle w:val="a9"/>
              <w:numPr>
                <w:ilvl w:val="0"/>
                <w:numId w:val="5"/>
              </w:numPr>
              <w:spacing w:after="0" w:line="240" w:lineRule="auto"/>
              <w:jc w:val="both"/>
              <w:rPr>
                <w:rFonts w:ascii="Calibri" w:eastAsia="Calibri" w:hAnsi="Calibri" w:cs="Fanan"/>
                <w:sz w:val="24"/>
                <w:szCs w:val="24"/>
                <w:rtl/>
              </w:rPr>
            </w:pPr>
            <w:r w:rsidRPr="00A47A49">
              <w:rPr>
                <w:rFonts w:ascii="Calibri" w:eastAsia="Calibri" w:hAnsi="Calibri" w:cs="Fanan" w:hint="cs"/>
                <w:sz w:val="24"/>
                <w:szCs w:val="24"/>
                <w:rtl/>
              </w:rPr>
              <w:t>قراءة جزء من الكلمة ثم تكليف الطلاب بذلك</w:t>
            </w:r>
          </w:p>
        </w:tc>
        <w:tc>
          <w:tcPr>
            <w:tcW w:w="2121" w:type="dxa"/>
            <w:shd w:val="clear" w:color="auto" w:fill="auto"/>
            <w:vAlign w:val="center"/>
          </w:tcPr>
          <w:p w14:paraId="2F1CBDB9" w14:textId="77777777" w:rsidR="0019200B" w:rsidRDefault="0019200B" w:rsidP="0019200B">
            <w:pPr>
              <w:spacing w:after="0" w:line="240" w:lineRule="auto"/>
              <w:jc w:val="center"/>
              <w:rPr>
                <w:rFonts w:ascii="Calibri" w:eastAsia="Calibri" w:hAnsi="Calibri" w:cs="Fanan"/>
                <w:sz w:val="24"/>
                <w:szCs w:val="24"/>
                <w:rtl/>
              </w:rPr>
            </w:pPr>
            <w:r w:rsidRPr="005D4CDF">
              <w:rPr>
                <w:rFonts w:ascii="Calibri" w:eastAsia="Calibri" w:hAnsi="Calibri" w:cs="Fanan" w:hint="cs"/>
                <w:sz w:val="24"/>
                <w:szCs w:val="24"/>
                <w:rtl/>
              </w:rPr>
              <w:t>الاستماع والتصويب</w:t>
            </w:r>
          </w:p>
          <w:p w14:paraId="1B6983FF" w14:textId="2176021C" w:rsidR="0019200B" w:rsidRPr="005D4CDF" w:rsidRDefault="0019200B" w:rsidP="0019200B">
            <w:pPr>
              <w:spacing w:after="0" w:line="240" w:lineRule="auto"/>
              <w:jc w:val="center"/>
              <w:rPr>
                <w:rFonts w:ascii="Calibri" w:eastAsia="Calibri" w:hAnsi="Calibri" w:cs="Fanan"/>
                <w:sz w:val="24"/>
                <w:szCs w:val="24"/>
                <w:rtl/>
              </w:rPr>
            </w:pPr>
            <w:r w:rsidRPr="00A47A49">
              <w:rPr>
                <w:rFonts w:ascii="Calibri" w:eastAsia="Calibri" w:hAnsi="Calibri" w:cs="Fanan"/>
                <w:sz w:val="24"/>
                <w:szCs w:val="24"/>
                <w:rtl/>
              </w:rPr>
              <w:t>وملاحظة التلاميذ عند التلاوة</w:t>
            </w:r>
          </w:p>
        </w:tc>
      </w:tr>
      <w:tr w:rsidR="0087586F" w:rsidRPr="005D4CDF" w14:paraId="6BB1A583" w14:textId="77777777" w:rsidTr="00C52F13">
        <w:trPr>
          <w:trHeight w:val="582"/>
        </w:trPr>
        <w:tc>
          <w:tcPr>
            <w:tcW w:w="2868" w:type="dxa"/>
            <w:shd w:val="clear" w:color="auto" w:fill="auto"/>
            <w:vAlign w:val="center"/>
          </w:tcPr>
          <w:p w14:paraId="7CC2FEEE" w14:textId="77777777" w:rsidR="0087586F" w:rsidRDefault="0087586F" w:rsidP="0019200B">
            <w:pPr>
              <w:spacing w:after="0"/>
              <w:jc w:val="center"/>
              <w:rPr>
                <w:rFonts w:ascii="Calibri" w:eastAsia="Calibri" w:hAnsi="Calibri" w:cs="Fanan"/>
                <w:sz w:val="24"/>
                <w:szCs w:val="24"/>
                <w:rtl/>
              </w:rPr>
            </w:pPr>
            <w:r w:rsidRPr="005D4CDF">
              <w:rPr>
                <w:rFonts w:ascii="Calibri" w:eastAsia="Calibri" w:hAnsi="Calibri" w:cs="Fanan" w:hint="cs"/>
                <w:sz w:val="24"/>
                <w:szCs w:val="24"/>
                <w:rtl/>
              </w:rPr>
              <w:t>أن يتلو الطالب الآيات تلاوة مجودة بدون تردد</w:t>
            </w:r>
          </w:p>
          <w:p w14:paraId="079B4513" w14:textId="4725793C" w:rsidR="00264959" w:rsidRPr="005D4CDF" w:rsidRDefault="00264959" w:rsidP="0019200B">
            <w:pPr>
              <w:spacing w:after="0"/>
              <w:jc w:val="center"/>
              <w:rPr>
                <w:rFonts w:ascii="Calibri" w:eastAsia="Calibri" w:hAnsi="Calibri" w:cs="Fanan"/>
                <w:sz w:val="24"/>
                <w:szCs w:val="24"/>
                <w:rtl/>
              </w:rPr>
            </w:pPr>
            <w:r>
              <w:rPr>
                <w:rFonts w:ascii="Calibri" w:eastAsia="Calibri" w:hAnsi="Calibri" w:cs="Fanan" w:hint="cs"/>
                <w:sz w:val="24"/>
                <w:szCs w:val="24"/>
                <w:rtl/>
              </w:rPr>
              <w:t xml:space="preserve">أن يحفظ الطالب الآيات حفظا جيدا. (خاص بسور الحفظ) </w:t>
            </w:r>
          </w:p>
        </w:tc>
        <w:tc>
          <w:tcPr>
            <w:tcW w:w="10347" w:type="dxa"/>
            <w:shd w:val="clear" w:color="auto" w:fill="auto"/>
            <w:vAlign w:val="center"/>
          </w:tcPr>
          <w:p w14:paraId="6AB5A398" w14:textId="77777777" w:rsidR="0087586F" w:rsidRPr="005D4CDF" w:rsidRDefault="0087586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1. تستمع المعلمة لتلاوة وحفظ الطلاب في كل حصة قدر الإمكان.</w:t>
            </w:r>
          </w:p>
          <w:p w14:paraId="5551F92D" w14:textId="77777777" w:rsidR="0087586F" w:rsidRPr="005D4CDF" w:rsidRDefault="0087586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2. تنبه المعلمة طلابها إلى التغير الذي طرأ على أواخر الكلمات من الحركات والسكون مراعية هذا الأمر عند التلاوة.</w:t>
            </w:r>
          </w:p>
          <w:p w14:paraId="44D10FF6" w14:textId="77777777" w:rsidR="0087586F" w:rsidRPr="005D4CDF" w:rsidRDefault="0087586F" w:rsidP="0019200B">
            <w:pPr>
              <w:spacing w:after="0" w:line="240" w:lineRule="auto"/>
              <w:jc w:val="both"/>
              <w:rPr>
                <w:rFonts w:ascii="Calibri" w:eastAsia="Calibri" w:hAnsi="Calibri" w:cs="Fanan"/>
                <w:sz w:val="24"/>
                <w:szCs w:val="24"/>
                <w:rtl/>
              </w:rPr>
            </w:pPr>
            <w:r w:rsidRPr="005D4CDF">
              <w:rPr>
                <w:rFonts w:ascii="Calibri" w:eastAsia="Calibri" w:hAnsi="Calibri" w:cs="Fanan" w:hint="cs"/>
                <w:sz w:val="24"/>
                <w:szCs w:val="24"/>
                <w:rtl/>
              </w:rPr>
              <w:t>3. تدريب الطلاب على أحكام التجويد بالمحاكاة.</w:t>
            </w:r>
          </w:p>
        </w:tc>
        <w:tc>
          <w:tcPr>
            <w:tcW w:w="2121" w:type="dxa"/>
            <w:shd w:val="clear" w:color="auto" w:fill="auto"/>
            <w:vAlign w:val="center"/>
          </w:tcPr>
          <w:p w14:paraId="235E1754" w14:textId="77777777" w:rsidR="0087586F" w:rsidRPr="005D4CDF" w:rsidRDefault="0087586F" w:rsidP="0019200B">
            <w:pPr>
              <w:spacing w:after="0" w:line="240" w:lineRule="auto"/>
              <w:jc w:val="center"/>
              <w:rPr>
                <w:rFonts w:ascii="Calibri" w:eastAsia="Calibri" w:hAnsi="Calibri" w:cs="Fanan"/>
                <w:sz w:val="24"/>
                <w:szCs w:val="24"/>
                <w:rtl/>
              </w:rPr>
            </w:pPr>
            <w:r w:rsidRPr="005D4CDF">
              <w:rPr>
                <w:rFonts w:ascii="Calibri" w:eastAsia="Calibri" w:hAnsi="Calibri" w:cs="Fanan" w:hint="cs"/>
                <w:sz w:val="24"/>
                <w:szCs w:val="24"/>
                <w:rtl/>
              </w:rPr>
              <w:t>الاستماع والملاحظة</w:t>
            </w:r>
          </w:p>
        </w:tc>
      </w:tr>
    </w:tbl>
    <w:p w14:paraId="19663B24" w14:textId="034C794F" w:rsidR="005D4CDF" w:rsidRDefault="005D4CDF" w:rsidP="005D4CDF">
      <w:pPr>
        <w:tabs>
          <w:tab w:val="left" w:pos="5221"/>
        </w:tabs>
        <w:spacing w:after="120"/>
        <w:jc w:val="center"/>
        <w:rPr>
          <w:rFonts w:ascii="Calibri" w:eastAsia="Calibri" w:hAnsi="Calibri" w:cs="Fanan"/>
          <w:color w:val="C00000"/>
          <w:sz w:val="34"/>
          <w:szCs w:val="34"/>
          <w:u w:val="single"/>
          <w:rtl/>
        </w:rPr>
      </w:pPr>
      <w:r w:rsidRPr="005D4CDF">
        <w:rPr>
          <w:rFonts w:ascii="Calibri" w:eastAsia="Calibri" w:hAnsi="Calibri" w:cs="Fanan" w:hint="cs"/>
          <w:color w:val="C00000"/>
          <w:sz w:val="34"/>
          <w:szCs w:val="34"/>
          <w:u w:val="single"/>
          <w:rtl/>
        </w:rPr>
        <w:t>تخطيط التدريس لمادة القرآن الكريم الصف................</w:t>
      </w:r>
    </w:p>
    <w:tbl>
      <w:tblPr>
        <w:tblStyle w:val="a8"/>
        <w:tblpPr w:leftFromText="180" w:rightFromText="180" w:vertAnchor="text" w:horzAnchor="margin" w:tblpXSpec="center" w:tblpY="-155"/>
        <w:bidiVisual/>
        <w:tblW w:w="15597" w:type="dxa"/>
        <w:tblLook w:val="04A0" w:firstRow="1" w:lastRow="0" w:firstColumn="1" w:lastColumn="0" w:noHBand="0" w:noVBand="1"/>
      </w:tblPr>
      <w:tblGrid>
        <w:gridCol w:w="1276"/>
        <w:gridCol w:w="1421"/>
        <w:gridCol w:w="2268"/>
        <w:gridCol w:w="2835"/>
        <w:gridCol w:w="3686"/>
        <w:gridCol w:w="4111"/>
      </w:tblGrid>
      <w:tr w:rsidR="005D4CDF" w:rsidRPr="005D4CDF" w14:paraId="3B85985C" w14:textId="77777777" w:rsidTr="00F7660B">
        <w:trPr>
          <w:trHeight w:val="550"/>
        </w:trPr>
        <w:tc>
          <w:tcPr>
            <w:tcW w:w="1276" w:type="dxa"/>
            <w:tcBorders>
              <w:bottom w:val="single" w:sz="4" w:space="0" w:color="000000"/>
            </w:tcBorders>
            <w:shd w:val="clear" w:color="auto" w:fill="DBE5F1"/>
            <w:vAlign w:val="center"/>
          </w:tcPr>
          <w:p w14:paraId="670C7DD7" w14:textId="77777777" w:rsidR="005D4CDF" w:rsidRPr="005D4CDF" w:rsidRDefault="005D4CDF" w:rsidP="00F7660B">
            <w:pPr>
              <w:spacing w:after="0"/>
              <w:jc w:val="center"/>
              <w:rPr>
                <w:rFonts w:eastAsia="Calibri" w:cs="Fanan"/>
                <w:i/>
                <w:iCs/>
                <w:sz w:val="28"/>
                <w:szCs w:val="28"/>
                <w:rtl/>
              </w:rPr>
            </w:pPr>
            <w:r w:rsidRPr="005D4CDF">
              <w:rPr>
                <w:rFonts w:eastAsia="Calibri" w:cs="Fanan" w:hint="cs"/>
                <w:i/>
                <w:iCs/>
                <w:sz w:val="28"/>
                <w:szCs w:val="28"/>
                <w:rtl/>
              </w:rPr>
              <w:lastRenderedPageBreak/>
              <w:t>اليوم والتاريخ</w:t>
            </w:r>
          </w:p>
        </w:tc>
        <w:tc>
          <w:tcPr>
            <w:tcW w:w="1421" w:type="dxa"/>
            <w:tcBorders>
              <w:bottom w:val="single" w:sz="4" w:space="0" w:color="auto"/>
            </w:tcBorders>
            <w:shd w:val="clear" w:color="auto" w:fill="DBE5F1"/>
            <w:vAlign w:val="center"/>
          </w:tcPr>
          <w:p w14:paraId="654497A4" w14:textId="77777777" w:rsidR="005D4CDF" w:rsidRPr="005D4CDF" w:rsidRDefault="005D4CDF" w:rsidP="00F7660B">
            <w:pPr>
              <w:spacing w:after="0"/>
              <w:jc w:val="center"/>
              <w:rPr>
                <w:rFonts w:eastAsia="Calibri" w:cs="Fanan"/>
                <w:i/>
                <w:iCs/>
                <w:sz w:val="28"/>
                <w:szCs w:val="28"/>
                <w:rtl/>
              </w:rPr>
            </w:pPr>
            <w:r w:rsidRPr="005D4CDF">
              <w:rPr>
                <w:rFonts w:eastAsia="Calibri" w:cs="Fanan" w:hint="cs"/>
                <w:i/>
                <w:iCs/>
                <w:sz w:val="28"/>
                <w:szCs w:val="28"/>
                <w:rtl/>
              </w:rPr>
              <w:t>السورة ونوعها</w:t>
            </w:r>
          </w:p>
        </w:tc>
        <w:tc>
          <w:tcPr>
            <w:tcW w:w="2268" w:type="dxa"/>
            <w:tcBorders>
              <w:bottom w:val="single" w:sz="4" w:space="0" w:color="auto"/>
            </w:tcBorders>
            <w:shd w:val="clear" w:color="auto" w:fill="DBE5F1"/>
            <w:vAlign w:val="center"/>
          </w:tcPr>
          <w:p w14:paraId="137A560F" w14:textId="77777777" w:rsidR="005D4CDF" w:rsidRPr="005D4CDF" w:rsidRDefault="005D4CDF" w:rsidP="00F7660B">
            <w:pPr>
              <w:spacing w:after="0"/>
              <w:jc w:val="center"/>
              <w:rPr>
                <w:rFonts w:eastAsia="Calibri" w:cs="Fanan"/>
                <w:i/>
                <w:iCs/>
                <w:sz w:val="28"/>
                <w:szCs w:val="28"/>
                <w:rtl/>
              </w:rPr>
            </w:pPr>
            <w:r w:rsidRPr="005D4CDF">
              <w:rPr>
                <w:rFonts w:eastAsia="Calibri" w:cs="Fanan" w:hint="cs"/>
                <w:i/>
                <w:iCs/>
                <w:sz w:val="28"/>
                <w:szCs w:val="28"/>
                <w:rtl/>
              </w:rPr>
              <w:t>الوسائل التعليمية</w:t>
            </w:r>
          </w:p>
        </w:tc>
        <w:tc>
          <w:tcPr>
            <w:tcW w:w="2835" w:type="dxa"/>
            <w:tcBorders>
              <w:bottom w:val="single" w:sz="4" w:space="0" w:color="auto"/>
            </w:tcBorders>
            <w:shd w:val="clear" w:color="auto" w:fill="DBE5F1"/>
            <w:vAlign w:val="center"/>
          </w:tcPr>
          <w:p w14:paraId="57442B01" w14:textId="77777777" w:rsidR="005D4CDF" w:rsidRPr="005D4CDF" w:rsidRDefault="005D4CDF" w:rsidP="00F7660B">
            <w:pPr>
              <w:spacing w:after="0"/>
              <w:jc w:val="center"/>
              <w:rPr>
                <w:rFonts w:eastAsia="Calibri" w:cs="Fanan"/>
                <w:i/>
                <w:iCs/>
                <w:sz w:val="28"/>
                <w:szCs w:val="28"/>
                <w:rtl/>
              </w:rPr>
            </w:pPr>
            <w:r w:rsidRPr="005D4CDF">
              <w:rPr>
                <w:rFonts w:eastAsia="Calibri" w:cs="Fanan" w:hint="cs"/>
                <w:i/>
                <w:iCs/>
                <w:sz w:val="28"/>
                <w:szCs w:val="28"/>
                <w:rtl/>
              </w:rPr>
              <w:t>استراتيجيات التدريس</w:t>
            </w:r>
          </w:p>
        </w:tc>
        <w:tc>
          <w:tcPr>
            <w:tcW w:w="3686" w:type="dxa"/>
            <w:tcBorders>
              <w:bottom w:val="single" w:sz="4" w:space="0" w:color="auto"/>
            </w:tcBorders>
            <w:shd w:val="clear" w:color="auto" w:fill="DBE5F1"/>
            <w:vAlign w:val="center"/>
          </w:tcPr>
          <w:p w14:paraId="6D32AFFC" w14:textId="77777777" w:rsidR="005D4CDF" w:rsidRPr="005D4CDF" w:rsidRDefault="005D4CDF" w:rsidP="00F7660B">
            <w:pPr>
              <w:spacing w:after="0"/>
              <w:jc w:val="center"/>
              <w:rPr>
                <w:rFonts w:eastAsia="Calibri" w:cs="Fanan"/>
                <w:i/>
                <w:iCs/>
                <w:sz w:val="28"/>
                <w:szCs w:val="28"/>
                <w:rtl/>
              </w:rPr>
            </w:pPr>
            <w:r w:rsidRPr="005D4CDF">
              <w:rPr>
                <w:rFonts w:eastAsia="Calibri" w:cs="Fanan" w:hint="cs"/>
                <w:i/>
                <w:iCs/>
                <w:sz w:val="28"/>
                <w:szCs w:val="28"/>
                <w:rtl/>
              </w:rPr>
              <w:t>تفسير الكلمات</w:t>
            </w:r>
          </w:p>
        </w:tc>
        <w:tc>
          <w:tcPr>
            <w:tcW w:w="4111" w:type="dxa"/>
            <w:tcBorders>
              <w:bottom w:val="single" w:sz="4" w:space="0" w:color="auto"/>
            </w:tcBorders>
            <w:shd w:val="clear" w:color="auto" w:fill="DBE5F1"/>
            <w:vAlign w:val="center"/>
          </w:tcPr>
          <w:p w14:paraId="4C964298" w14:textId="77777777" w:rsidR="005D4CDF" w:rsidRPr="005D4CDF" w:rsidRDefault="005D4CDF" w:rsidP="00F7660B">
            <w:pPr>
              <w:spacing w:after="0"/>
              <w:jc w:val="center"/>
              <w:rPr>
                <w:rFonts w:eastAsia="Calibri" w:cs="Fanan"/>
                <w:i/>
                <w:iCs/>
                <w:sz w:val="28"/>
                <w:szCs w:val="28"/>
                <w:rtl/>
              </w:rPr>
            </w:pPr>
            <w:r w:rsidRPr="005D4CDF">
              <w:rPr>
                <w:rFonts w:eastAsia="Calibri" w:cs="Fanan" w:hint="cs"/>
                <w:i/>
                <w:iCs/>
                <w:sz w:val="28"/>
                <w:szCs w:val="28"/>
                <w:rtl/>
              </w:rPr>
              <w:t>ما يستفاد من الآيات</w:t>
            </w:r>
          </w:p>
        </w:tc>
      </w:tr>
      <w:tr w:rsidR="005D4CDF" w:rsidRPr="005D4CDF" w14:paraId="55701A9D" w14:textId="77777777" w:rsidTr="00F7660B">
        <w:trPr>
          <w:trHeight w:val="3490"/>
        </w:trPr>
        <w:tc>
          <w:tcPr>
            <w:tcW w:w="1276" w:type="dxa"/>
            <w:tcBorders>
              <w:left w:val="single" w:sz="4" w:space="0" w:color="auto"/>
            </w:tcBorders>
          </w:tcPr>
          <w:p w14:paraId="0F32E4C8" w14:textId="77777777" w:rsidR="005D4CDF" w:rsidRPr="005D4CDF" w:rsidRDefault="005D4CDF" w:rsidP="00F7660B">
            <w:pPr>
              <w:spacing w:after="0" w:line="240" w:lineRule="auto"/>
              <w:jc w:val="center"/>
              <w:rPr>
                <w:rFonts w:eastAsia="Calibri" w:cs="Fanan"/>
                <w:sz w:val="24"/>
                <w:szCs w:val="24"/>
                <w:rtl/>
              </w:rPr>
            </w:pPr>
            <w:bookmarkStart w:id="0" w:name="_Hlk83485175"/>
          </w:p>
        </w:tc>
        <w:tc>
          <w:tcPr>
            <w:tcW w:w="1421" w:type="dxa"/>
            <w:tcBorders>
              <w:top w:val="single" w:sz="4" w:space="0" w:color="auto"/>
            </w:tcBorders>
          </w:tcPr>
          <w:p w14:paraId="2E7F7A97" w14:textId="77777777" w:rsidR="005D4CDF" w:rsidRPr="005D4CDF" w:rsidRDefault="005D4CDF" w:rsidP="00F7660B">
            <w:pPr>
              <w:spacing w:after="0" w:line="240" w:lineRule="auto"/>
              <w:jc w:val="center"/>
              <w:rPr>
                <w:rFonts w:eastAsia="Calibri" w:cs="Fanan"/>
                <w:sz w:val="24"/>
                <w:szCs w:val="24"/>
                <w:rtl/>
              </w:rPr>
            </w:pPr>
          </w:p>
        </w:tc>
        <w:tc>
          <w:tcPr>
            <w:tcW w:w="2268" w:type="dxa"/>
            <w:tcBorders>
              <w:top w:val="single" w:sz="4" w:space="0" w:color="auto"/>
            </w:tcBorders>
          </w:tcPr>
          <w:p w14:paraId="6B8EB397" w14:textId="77777777" w:rsidR="005D4CDF" w:rsidRPr="005D4CDF" w:rsidRDefault="005D4CDF" w:rsidP="00F7660B">
            <w:pPr>
              <w:numPr>
                <w:ilvl w:val="0"/>
                <w:numId w:val="2"/>
              </w:numPr>
              <w:spacing w:after="0" w:line="480" w:lineRule="auto"/>
              <w:ind w:left="460" w:hanging="283"/>
              <w:contextualSpacing/>
              <w:rPr>
                <w:rFonts w:eastAsia="Calibri" w:cs="Fanan"/>
                <w:sz w:val="24"/>
                <w:szCs w:val="24"/>
                <w:rtl/>
              </w:rPr>
            </w:pPr>
            <w:r w:rsidRPr="005D4CDF">
              <w:rPr>
                <w:rFonts w:eastAsia="Calibri" w:cs="Fanan" w:hint="cs"/>
                <w:sz w:val="24"/>
                <w:szCs w:val="24"/>
                <w:rtl/>
              </w:rPr>
              <w:t xml:space="preserve">السبورة  </w:t>
            </w:r>
          </w:p>
          <w:p w14:paraId="5C8CA5A9" w14:textId="77777777" w:rsidR="005D4CDF" w:rsidRPr="005D4CDF" w:rsidRDefault="005D4CDF" w:rsidP="00F7660B">
            <w:pPr>
              <w:numPr>
                <w:ilvl w:val="0"/>
                <w:numId w:val="2"/>
              </w:numPr>
              <w:spacing w:after="0" w:line="480" w:lineRule="auto"/>
              <w:ind w:left="460" w:hanging="283"/>
              <w:contextualSpacing/>
              <w:rPr>
                <w:rFonts w:eastAsia="Calibri" w:cs="Fanan"/>
                <w:sz w:val="24"/>
                <w:szCs w:val="24"/>
                <w:rtl/>
              </w:rPr>
            </w:pPr>
            <w:r w:rsidRPr="005D4CDF">
              <w:rPr>
                <w:rFonts w:eastAsia="Calibri" w:cs="Fanan" w:hint="cs"/>
                <w:sz w:val="24"/>
                <w:szCs w:val="24"/>
                <w:rtl/>
              </w:rPr>
              <w:t>جهاز العرض</w:t>
            </w:r>
          </w:p>
          <w:p w14:paraId="1ABC1D56" w14:textId="77777777" w:rsidR="005D4CDF" w:rsidRPr="005D4CDF" w:rsidRDefault="005D4CDF" w:rsidP="00F7660B">
            <w:pPr>
              <w:numPr>
                <w:ilvl w:val="0"/>
                <w:numId w:val="2"/>
              </w:numPr>
              <w:spacing w:after="0" w:line="480" w:lineRule="auto"/>
              <w:ind w:left="460" w:hanging="283"/>
              <w:contextualSpacing/>
              <w:rPr>
                <w:rFonts w:eastAsia="Calibri" w:cs="Fanan"/>
                <w:sz w:val="24"/>
                <w:szCs w:val="24"/>
              </w:rPr>
            </w:pPr>
            <w:r w:rsidRPr="005D4CDF">
              <w:rPr>
                <w:rFonts w:eastAsia="Calibri" w:cs="Fanan" w:hint="cs"/>
                <w:sz w:val="24"/>
                <w:szCs w:val="24"/>
                <w:rtl/>
              </w:rPr>
              <w:t>المصحف</w:t>
            </w:r>
          </w:p>
          <w:p w14:paraId="3DBE3705" w14:textId="77777777" w:rsidR="005D4CDF" w:rsidRPr="005D4CDF" w:rsidRDefault="005D4CDF" w:rsidP="00F7660B">
            <w:pPr>
              <w:numPr>
                <w:ilvl w:val="0"/>
                <w:numId w:val="2"/>
              </w:numPr>
              <w:spacing w:after="0" w:line="480" w:lineRule="auto"/>
              <w:ind w:left="460" w:hanging="283"/>
              <w:contextualSpacing/>
              <w:rPr>
                <w:rFonts w:eastAsia="Calibri" w:cs="Fanan"/>
                <w:sz w:val="24"/>
                <w:szCs w:val="24"/>
              </w:rPr>
            </w:pPr>
            <w:r w:rsidRPr="005D4CDF">
              <w:rPr>
                <w:rFonts w:eastAsia="Calibri" w:cs="Fanan" w:hint="cs"/>
                <w:sz w:val="24"/>
                <w:szCs w:val="24"/>
                <w:rtl/>
              </w:rPr>
              <w:t>الصوتيات</w:t>
            </w:r>
          </w:p>
          <w:p w14:paraId="68FFB442" w14:textId="77777777" w:rsidR="005D4CDF" w:rsidRDefault="005D4CDF" w:rsidP="00F7660B">
            <w:pPr>
              <w:numPr>
                <w:ilvl w:val="0"/>
                <w:numId w:val="2"/>
              </w:numPr>
              <w:spacing w:after="0" w:line="480" w:lineRule="auto"/>
              <w:ind w:left="460" w:hanging="283"/>
              <w:contextualSpacing/>
              <w:rPr>
                <w:rFonts w:eastAsia="Calibri" w:cs="Fanan"/>
                <w:sz w:val="24"/>
                <w:szCs w:val="24"/>
              </w:rPr>
            </w:pPr>
            <w:r w:rsidRPr="005D4CDF">
              <w:rPr>
                <w:rFonts w:eastAsia="Calibri" w:cs="Fanan" w:hint="cs"/>
                <w:sz w:val="24"/>
                <w:szCs w:val="24"/>
                <w:rtl/>
              </w:rPr>
              <w:t>أخرى............</w:t>
            </w:r>
          </w:p>
          <w:p w14:paraId="6758F056" w14:textId="3197968D" w:rsidR="005D4CDF" w:rsidRPr="005D4CDF" w:rsidRDefault="005D4CDF" w:rsidP="00F7660B">
            <w:pPr>
              <w:spacing w:after="0" w:line="480" w:lineRule="auto"/>
              <w:ind w:left="460"/>
              <w:contextualSpacing/>
              <w:rPr>
                <w:rFonts w:eastAsia="Calibri" w:cs="Fanan"/>
                <w:sz w:val="24"/>
                <w:szCs w:val="24"/>
                <w:rtl/>
              </w:rPr>
            </w:pPr>
            <w:r w:rsidRPr="005D4CDF">
              <w:rPr>
                <w:rFonts w:eastAsia="Calibri" w:cs="Fanan" w:hint="cs"/>
                <w:rtl/>
              </w:rPr>
              <w:t>....................</w:t>
            </w:r>
          </w:p>
        </w:tc>
        <w:tc>
          <w:tcPr>
            <w:tcW w:w="2835" w:type="dxa"/>
            <w:tcBorders>
              <w:top w:val="single" w:sz="4" w:space="0" w:color="auto"/>
            </w:tcBorders>
          </w:tcPr>
          <w:p w14:paraId="5A090941" w14:textId="77777777" w:rsidR="005D4CDF" w:rsidRPr="005D4CDF" w:rsidRDefault="005D4CDF" w:rsidP="00F7660B">
            <w:pPr>
              <w:numPr>
                <w:ilvl w:val="0"/>
                <w:numId w:val="3"/>
              </w:numPr>
              <w:spacing w:after="0" w:line="480" w:lineRule="auto"/>
              <w:contextualSpacing/>
              <w:rPr>
                <w:rFonts w:eastAsia="Calibri" w:cs="Fanan"/>
                <w:sz w:val="24"/>
                <w:szCs w:val="24"/>
                <w:rtl/>
              </w:rPr>
            </w:pPr>
            <w:r w:rsidRPr="005D4CDF">
              <w:rPr>
                <w:rFonts w:eastAsia="Calibri" w:cs="Fanan" w:hint="cs"/>
                <w:sz w:val="24"/>
                <w:szCs w:val="24"/>
                <w:rtl/>
              </w:rPr>
              <w:t xml:space="preserve">الطريقة الكلية </w:t>
            </w:r>
          </w:p>
          <w:p w14:paraId="27B4DFAD" w14:textId="77777777" w:rsidR="005D4CDF" w:rsidRPr="005D4CDF" w:rsidRDefault="005D4CDF" w:rsidP="00F7660B">
            <w:pPr>
              <w:numPr>
                <w:ilvl w:val="0"/>
                <w:numId w:val="3"/>
              </w:numPr>
              <w:spacing w:after="0" w:line="480" w:lineRule="auto"/>
              <w:contextualSpacing/>
              <w:rPr>
                <w:rFonts w:eastAsia="Calibri" w:cs="Fanan"/>
                <w:sz w:val="24"/>
                <w:szCs w:val="24"/>
                <w:rtl/>
              </w:rPr>
            </w:pPr>
            <w:r w:rsidRPr="005D4CDF">
              <w:rPr>
                <w:rFonts w:eastAsia="Calibri" w:cs="Fanan" w:hint="cs"/>
                <w:sz w:val="24"/>
                <w:szCs w:val="24"/>
                <w:rtl/>
              </w:rPr>
              <w:t xml:space="preserve"> الطريقة الجزئية</w:t>
            </w:r>
          </w:p>
          <w:p w14:paraId="60F5BA40" w14:textId="77777777" w:rsidR="005D4CDF" w:rsidRPr="005D4CDF" w:rsidRDefault="005D4CDF" w:rsidP="00F7660B">
            <w:pPr>
              <w:numPr>
                <w:ilvl w:val="0"/>
                <w:numId w:val="3"/>
              </w:numPr>
              <w:spacing w:after="0" w:line="480" w:lineRule="auto"/>
              <w:contextualSpacing/>
              <w:rPr>
                <w:rFonts w:eastAsia="Calibri" w:cs="Fanan"/>
                <w:sz w:val="24"/>
                <w:szCs w:val="24"/>
              </w:rPr>
            </w:pPr>
            <w:r w:rsidRPr="005D4CDF">
              <w:rPr>
                <w:rFonts w:eastAsia="Calibri" w:cs="Fanan" w:hint="cs"/>
                <w:sz w:val="24"/>
                <w:szCs w:val="24"/>
                <w:rtl/>
              </w:rPr>
              <w:t xml:space="preserve"> التعاقب الحلقي</w:t>
            </w:r>
          </w:p>
          <w:p w14:paraId="4DF71140" w14:textId="77777777" w:rsidR="005D4CDF" w:rsidRPr="005D4CDF" w:rsidRDefault="005D4CDF" w:rsidP="00F7660B">
            <w:pPr>
              <w:numPr>
                <w:ilvl w:val="0"/>
                <w:numId w:val="3"/>
              </w:numPr>
              <w:spacing w:after="0" w:line="480" w:lineRule="auto"/>
              <w:contextualSpacing/>
              <w:rPr>
                <w:rFonts w:eastAsia="Calibri" w:cs="Fanan"/>
                <w:sz w:val="24"/>
                <w:szCs w:val="24"/>
                <w:rtl/>
              </w:rPr>
            </w:pPr>
            <w:r w:rsidRPr="005D4CDF">
              <w:rPr>
                <w:rFonts w:eastAsia="Calibri" w:cs="Fanan" w:hint="cs"/>
                <w:sz w:val="24"/>
                <w:szCs w:val="24"/>
                <w:rtl/>
              </w:rPr>
              <w:t>التعاقب الثنائي</w:t>
            </w:r>
          </w:p>
          <w:p w14:paraId="1A5DA296" w14:textId="77777777" w:rsidR="005D4CDF" w:rsidRPr="005D4CDF" w:rsidRDefault="005D4CDF" w:rsidP="00F7660B">
            <w:pPr>
              <w:numPr>
                <w:ilvl w:val="0"/>
                <w:numId w:val="3"/>
              </w:numPr>
              <w:spacing w:after="0" w:line="480" w:lineRule="auto"/>
              <w:contextualSpacing/>
              <w:rPr>
                <w:rFonts w:eastAsia="Calibri" w:cs="Fanan"/>
                <w:sz w:val="24"/>
                <w:szCs w:val="24"/>
                <w:rtl/>
              </w:rPr>
            </w:pPr>
            <w:r w:rsidRPr="005D4CDF">
              <w:rPr>
                <w:rFonts w:eastAsia="Calibri" w:cs="Fanan" w:hint="cs"/>
                <w:sz w:val="24"/>
                <w:szCs w:val="24"/>
                <w:rtl/>
              </w:rPr>
              <w:t xml:space="preserve"> المدرب </w:t>
            </w:r>
          </w:p>
          <w:p w14:paraId="15332245" w14:textId="77777777" w:rsidR="005D4CDF" w:rsidRPr="005D4CDF" w:rsidRDefault="005D4CDF" w:rsidP="00F7660B">
            <w:pPr>
              <w:numPr>
                <w:ilvl w:val="0"/>
                <w:numId w:val="3"/>
              </w:numPr>
              <w:spacing w:after="0" w:line="480" w:lineRule="auto"/>
              <w:contextualSpacing/>
              <w:rPr>
                <w:rFonts w:eastAsia="Calibri" w:cs="Fanan"/>
                <w:sz w:val="24"/>
                <w:szCs w:val="24"/>
                <w:rtl/>
              </w:rPr>
            </w:pPr>
            <w:r w:rsidRPr="005D4CDF">
              <w:rPr>
                <w:rFonts w:eastAsia="Calibri" w:cs="Fanan" w:hint="cs"/>
                <w:sz w:val="24"/>
                <w:szCs w:val="24"/>
                <w:rtl/>
              </w:rPr>
              <w:t>المحو التدريجي</w:t>
            </w:r>
          </w:p>
        </w:tc>
        <w:tc>
          <w:tcPr>
            <w:tcW w:w="3686" w:type="dxa"/>
            <w:tcBorders>
              <w:top w:val="single" w:sz="4" w:space="0" w:color="auto"/>
            </w:tcBorders>
            <w:shd w:val="clear" w:color="auto" w:fill="auto"/>
          </w:tcPr>
          <w:p w14:paraId="65B6795F" w14:textId="77777777" w:rsidR="005D4CDF" w:rsidRPr="005D4CDF" w:rsidRDefault="005D4CDF" w:rsidP="00F7660B">
            <w:pPr>
              <w:spacing w:after="0" w:line="240" w:lineRule="auto"/>
              <w:jc w:val="center"/>
              <w:rPr>
                <w:rFonts w:eastAsia="Calibri" w:cs="Fanan"/>
                <w:sz w:val="24"/>
                <w:szCs w:val="24"/>
                <w:rtl/>
              </w:rPr>
            </w:pPr>
          </w:p>
        </w:tc>
        <w:tc>
          <w:tcPr>
            <w:tcW w:w="4111" w:type="dxa"/>
            <w:tcBorders>
              <w:top w:val="single" w:sz="4" w:space="0" w:color="auto"/>
            </w:tcBorders>
            <w:shd w:val="clear" w:color="auto" w:fill="auto"/>
          </w:tcPr>
          <w:p w14:paraId="245B1638" w14:textId="77777777" w:rsidR="005D4CDF" w:rsidRPr="005D4CDF" w:rsidRDefault="005D4CDF" w:rsidP="00F7660B">
            <w:pPr>
              <w:spacing w:after="0" w:line="240" w:lineRule="auto"/>
              <w:rPr>
                <w:rFonts w:eastAsia="Calibri" w:cs="Fanan"/>
                <w:sz w:val="24"/>
                <w:szCs w:val="24"/>
                <w:rtl/>
              </w:rPr>
            </w:pPr>
          </w:p>
        </w:tc>
      </w:tr>
      <w:bookmarkEnd w:id="0"/>
      <w:tr w:rsidR="005D4CDF" w:rsidRPr="005D4CDF" w14:paraId="4215ADE6" w14:textId="77777777" w:rsidTr="00F7660B">
        <w:trPr>
          <w:trHeight w:val="3753"/>
        </w:trPr>
        <w:tc>
          <w:tcPr>
            <w:tcW w:w="1276" w:type="dxa"/>
            <w:tcBorders>
              <w:left w:val="single" w:sz="4" w:space="0" w:color="auto"/>
            </w:tcBorders>
          </w:tcPr>
          <w:p w14:paraId="48B9E2AF" w14:textId="77777777" w:rsidR="005D4CDF" w:rsidRPr="005D4CDF" w:rsidRDefault="005D4CDF" w:rsidP="00F7660B">
            <w:pPr>
              <w:spacing w:after="0" w:line="240" w:lineRule="auto"/>
              <w:jc w:val="center"/>
              <w:rPr>
                <w:rFonts w:eastAsia="Calibri" w:cs="Fanan"/>
                <w:sz w:val="24"/>
                <w:szCs w:val="24"/>
                <w:rtl/>
              </w:rPr>
            </w:pPr>
          </w:p>
        </w:tc>
        <w:tc>
          <w:tcPr>
            <w:tcW w:w="1421" w:type="dxa"/>
          </w:tcPr>
          <w:p w14:paraId="1E3A31C3" w14:textId="77777777" w:rsidR="005D4CDF" w:rsidRPr="005D4CDF" w:rsidRDefault="005D4CDF" w:rsidP="00F7660B">
            <w:pPr>
              <w:spacing w:after="0" w:line="240" w:lineRule="auto"/>
              <w:jc w:val="center"/>
              <w:rPr>
                <w:rFonts w:eastAsia="Calibri" w:cs="Fanan"/>
                <w:sz w:val="24"/>
                <w:szCs w:val="24"/>
                <w:rtl/>
              </w:rPr>
            </w:pPr>
          </w:p>
        </w:tc>
        <w:tc>
          <w:tcPr>
            <w:tcW w:w="2268" w:type="dxa"/>
            <w:tcBorders>
              <w:top w:val="single" w:sz="4" w:space="0" w:color="auto"/>
            </w:tcBorders>
          </w:tcPr>
          <w:p w14:paraId="3993C5AE" w14:textId="77777777" w:rsidR="005D4CDF" w:rsidRPr="005D4CDF" w:rsidRDefault="005D4CDF" w:rsidP="00F7660B">
            <w:pPr>
              <w:numPr>
                <w:ilvl w:val="0"/>
                <w:numId w:val="2"/>
              </w:numPr>
              <w:spacing w:after="0" w:line="480" w:lineRule="auto"/>
              <w:ind w:left="460" w:hanging="283"/>
              <w:contextualSpacing/>
              <w:rPr>
                <w:rFonts w:eastAsia="Calibri" w:cs="Fanan"/>
                <w:sz w:val="24"/>
                <w:szCs w:val="24"/>
                <w:rtl/>
              </w:rPr>
            </w:pPr>
            <w:r w:rsidRPr="005D4CDF">
              <w:rPr>
                <w:rFonts w:eastAsia="Calibri" w:cs="Fanan" w:hint="cs"/>
                <w:sz w:val="24"/>
                <w:szCs w:val="24"/>
                <w:rtl/>
              </w:rPr>
              <w:t xml:space="preserve">السبورة  </w:t>
            </w:r>
          </w:p>
          <w:p w14:paraId="751374C2" w14:textId="77777777" w:rsidR="005D4CDF" w:rsidRPr="005D4CDF" w:rsidRDefault="005D4CDF" w:rsidP="00F7660B">
            <w:pPr>
              <w:numPr>
                <w:ilvl w:val="0"/>
                <w:numId w:val="2"/>
              </w:numPr>
              <w:spacing w:after="0" w:line="480" w:lineRule="auto"/>
              <w:ind w:left="460" w:hanging="283"/>
              <w:contextualSpacing/>
              <w:rPr>
                <w:rFonts w:eastAsia="Calibri" w:cs="Fanan"/>
                <w:sz w:val="24"/>
                <w:szCs w:val="24"/>
                <w:rtl/>
              </w:rPr>
            </w:pPr>
            <w:r w:rsidRPr="005D4CDF">
              <w:rPr>
                <w:rFonts w:eastAsia="Calibri" w:cs="Fanan" w:hint="cs"/>
                <w:sz w:val="24"/>
                <w:szCs w:val="24"/>
                <w:rtl/>
              </w:rPr>
              <w:t>جهاز العرض</w:t>
            </w:r>
          </w:p>
          <w:p w14:paraId="06731A6F" w14:textId="77777777" w:rsidR="005D4CDF" w:rsidRPr="005D4CDF" w:rsidRDefault="005D4CDF" w:rsidP="00F7660B">
            <w:pPr>
              <w:numPr>
                <w:ilvl w:val="0"/>
                <w:numId w:val="2"/>
              </w:numPr>
              <w:spacing w:after="0" w:line="480" w:lineRule="auto"/>
              <w:ind w:left="460" w:hanging="283"/>
              <w:contextualSpacing/>
              <w:rPr>
                <w:rFonts w:eastAsia="Calibri" w:cs="Fanan"/>
                <w:sz w:val="24"/>
                <w:szCs w:val="24"/>
              </w:rPr>
            </w:pPr>
            <w:r w:rsidRPr="005D4CDF">
              <w:rPr>
                <w:rFonts w:eastAsia="Calibri" w:cs="Fanan" w:hint="cs"/>
                <w:sz w:val="24"/>
                <w:szCs w:val="24"/>
                <w:rtl/>
              </w:rPr>
              <w:t>المصحف</w:t>
            </w:r>
          </w:p>
          <w:p w14:paraId="08C9D3CB" w14:textId="77777777" w:rsidR="005D4CDF" w:rsidRPr="005D4CDF" w:rsidRDefault="005D4CDF" w:rsidP="00F7660B">
            <w:pPr>
              <w:numPr>
                <w:ilvl w:val="0"/>
                <w:numId w:val="2"/>
              </w:numPr>
              <w:spacing w:after="0" w:line="480" w:lineRule="auto"/>
              <w:ind w:left="460" w:hanging="283"/>
              <w:contextualSpacing/>
              <w:rPr>
                <w:rFonts w:eastAsia="Calibri" w:cs="Fanan"/>
                <w:sz w:val="24"/>
                <w:szCs w:val="24"/>
              </w:rPr>
            </w:pPr>
            <w:r w:rsidRPr="005D4CDF">
              <w:rPr>
                <w:rFonts w:eastAsia="Calibri" w:cs="Fanan" w:hint="cs"/>
                <w:sz w:val="24"/>
                <w:szCs w:val="24"/>
                <w:rtl/>
              </w:rPr>
              <w:t>الصوتيات</w:t>
            </w:r>
          </w:p>
          <w:p w14:paraId="41CEC074" w14:textId="77777777" w:rsidR="005D4CDF" w:rsidRPr="005D4CDF" w:rsidRDefault="005D4CDF" w:rsidP="00F7660B">
            <w:pPr>
              <w:numPr>
                <w:ilvl w:val="0"/>
                <w:numId w:val="2"/>
              </w:numPr>
              <w:spacing w:after="0" w:line="480" w:lineRule="auto"/>
              <w:ind w:left="460" w:hanging="283"/>
              <w:contextualSpacing/>
              <w:rPr>
                <w:rFonts w:eastAsia="Calibri" w:cs="Fanan"/>
                <w:sz w:val="24"/>
                <w:szCs w:val="24"/>
              </w:rPr>
            </w:pPr>
            <w:r w:rsidRPr="005D4CDF">
              <w:rPr>
                <w:rFonts w:eastAsia="Calibri" w:cs="Fanan" w:hint="cs"/>
                <w:sz w:val="24"/>
                <w:szCs w:val="24"/>
                <w:rtl/>
              </w:rPr>
              <w:t>أخرى............</w:t>
            </w:r>
          </w:p>
          <w:p w14:paraId="33B9F457" w14:textId="77777777" w:rsidR="005D4CDF" w:rsidRPr="005D4CDF" w:rsidRDefault="005D4CDF" w:rsidP="00F7660B">
            <w:pPr>
              <w:spacing w:after="0" w:line="480" w:lineRule="auto"/>
              <w:ind w:left="460"/>
              <w:contextualSpacing/>
              <w:rPr>
                <w:rFonts w:eastAsia="Calibri" w:cs="Fanan"/>
                <w:sz w:val="24"/>
                <w:szCs w:val="24"/>
                <w:rtl/>
              </w:rPr>
            </w:pPr>
            <w:r w:rsidRPr="005D4CDF">
              <w:rPr>
                <w:rFonts w:eastAsia="Calibri" w:cs="Fanan" w:hint="cs"/>
                <w:sz w:val="24"/>
                <w:szCs w:val="24"/>
                <w:rtl/>
              </w:rPr>
              <w:t>..................</w:t>
            </w:r>
          </w:p>
        </w:tc>
        <w:tc>
          <w:tcPr>
            <w:tcW w:w="2835" w:type="dxa"/>
            <w:tcBorders>
              <w:top w:val="single" w:sz="4" w:space="0" w:color="auto"/>
            </w:tcBorders>
          </w:tcPr>
          <w:p w14:paraId="7FDF6B0B" w14:textId="77777777" w:rsidR="005D4CDF" w:rsidRPr="005D4CDF" w:rsidRDefault="005D4CDF" w:rsidP="00F7660B">
            <w:pPr>
              <w:numPr>
                <w:ilvl w:val="0"/>
                <w:numId w:val="3"/>
              </w:numPr>
              <w:spacing w:after="0" w:line="480" w:lineRule="auto"/>
              <w:contextualSpacing/>
              <w:rPr>
                <w:rFonts w:eastAsia="Calibri" w:cs="Fanan"/>
                <w:sz w:val="24"/>
                <w:szCs w:val="24"/>
                <w:rtl/>
              </w:rPr>
            </w:pPr>
            <w:r w:rsidRPr="005D4CDF">
              <w:rPr>
                <w:rFonts w:eastAsia="Calibri" w:cs="Fanan" w:hint="cs"/>
                <w:sz w:val="24"/>
                <w:szCs w:val="24"/>
                <w:rtl/>
              </w:rPr>
              <w:t xml:space="preserve">الطريقة الكلية </w:t>
            </w:r>
          </w:p>
          <w:p w14:paraId="391A831A" w14:textId="77777777" w:rsidR="005D4CDF" w:rsidRPr="005D4CDF" w:rsidRDefault="005D4CDF" w:rsidP="00F7660B">
            <w:pPr>
              <w:numPr>
                <w:ilvl w:val="0"/>
                <w:numId w:val="3"/>
              </w:numPr>
              <w:spacing w:after="0" w:line="480" w:lineRule="auto"/>
              <w:contextualSpacing/>
              <w:rPr>
                <w:rFonts w:eastAsia="Calibri" w:cs="Fanan"/>
                <w:sz w:val="24"/>
                <w:szCs w:val="24"/>
                <w:rtl/>
              </w:rPr>
            </w:pPr>
            <w:r w:rsidRPr="005D4CDF">
              <w:rPr>
                <w:rFonts w:eastAsia="Calibri" w:cs="Fanan" w:hint="cs"/>
                <w:sz w:val="24"/>
                <w:szCs w:val="24"/>
                <w:rtl/>
              </w:rPr>
              <w:t xml:space="preserve"> الطريقة الجزئية</w:t>
            </w:r>
          </w:p>
          <w:p w14:paraId="49244AE5" w14:textId="77777777" w:rsidR="005D4CDF" w:rsidRPr="005D4CDF" w:rsidRDefault="005D4CDF" w:rsidP="00F7660B">
            <w:pPr>
              <w:numPr>
                <w:ilvl w:val="0"/>
                <w:numId w:val="3"/>
              </w:numPr>
              <w:spacing w:after="0" w:line="480" w:lineRule="auto"/>
              <w:contextualSpacing/>
              <w:rPr>
                <w:rFonts w:eastAsia="Calibri" w:cs="Fanan"/>
                <w:sz w:val="24"/>
                <w:szCs w:val="24"/>
              </w:rPr>
            </w:pPr>
            <w:r w:rsidRPr="005D4CDF">
              <w:rPr>
                <w:rFonts w:eastAsia="Calibri" w:cs="Fanan" w:hint="cs"/>
                <w:sz w:val="24"/>
                <w:szCs w:val="24"/>
                <w:rtl/>
              </w:rPr>
              <w:t xml:space="preserve"> التعاقب الحلقي</w:t>
            </w:r>
          </w:p>
          <w:p w14:paraId="105A13DA" w14:textId="77777777" w:rsidR="005D4CDF" w:rsidRPr="005D4CDF" w:rsidRDefault="005D4CDF" w:rsidP="00F7660B">
            <w:pPr>
              <w:numPr>
                <w:ilvl w:val="0"/>
                <w:numId w:val="3"/>
              </w:numPr>
              <w:spacing w:after="0" w:line="480" w:lineRule="auto"/>
              <w:contextualSpacing/>
              <w:rPr>
                <w:rFonts w:eastAsia="Calibri" w:cs="Fanan"/>
                <w:sz w:val="24"/>
                <w:szCs w:val="24"/>
                <w:rtl/>
              </w:rPr>
            </w:pPr>
            <w:r w:rsidRPr="005D4CDF">
              <w:rPr>
                <w:rFonts w:eastAsia="Calibri" w:cs="Fanan" w:hint="cs"/>
                <w:sz w:val="24"/>
                <w:szCs w:val="24"/>
                <w:rtl/>
              </w:rPr>
              <w:t>التعاقب الثنائي</w:t>
            </w:r>
          </w:p>
          <w:p w14:paraId="6AB851CF" w14:textId="77777777" w:rsidR="005D4CDF" w:rsidRPr="005D4CDF" w:rsidRDefault="005D4CDF" w:rsidP="00F7660B">
            <w:pPr>
              <w:numPr>
                <w:ilvl w:val="0"/>
                <w:numId w:val="3"/>
              </w:numPr>
              <w:spacing w:after="0" w:line="480" w:lineRule="auto"/>
              <w:contextualSpacing/>
              <w:rPr>
                <w:rFonts w:eastAsia="Calibri" w:cs="Fanan"/>
                <w:sz w:val="24"/>
                <w:szCs w:val="24"/>
                <w:rtl/>
              </w:rPr>
            </w:pPr>
            <w:r w:rsidRPr="005D4CDF">
              <w:rPr>
                <w:rFonts w:eastAsia="Calibri" w:cs="Fanan" w:hint="cs"/>
                <w:sz w:val="24"/>
                <w:szCs w:val="24"/>
                <w:rtl/>
              </w:rPr>
              <w:t xml:space="preserve"> المدرب </w:t>
            </w:r>
          </w:p>
          <w:p w14:paraId="3C275435" w14:textId="77777777" w:rsidR="005D4CDF" w:rsidRPr="005D4CDF" w:rsidRDefault="005D4CDF" w:rsidP="00F7660B">
            <w:pPr>
              <w:spacing w:after="0" w:line="480" w:lineRule="auto"/>
              <w:ind w:left="360"/>
              <w:contextualSpacing/>
              <w:rPr>
                <w:rFonts w:eastAsia="Calibri" w:cs="Fanan"/>
                <w:sz w:val="24"/>
                <w:szCs w:val="24"/>
                <w:rtl/>
              </w:rPr>
            </w:pPr>
            <w:r w:rsidRPr="005D4CDF">
              <w:rPr>
                <w:rFonts w:eastAsia="Calibri" w:cs="Fanan" w:hint="cs"/>
                <w:sz w:val="24"/>
                <w:szCs w:val="24"/>
                <w:rtl/>
              </w:rPr>
              <w:t>المحو التدريجي</w:t>
            </w:r>
          </w:p>
        </w:tc>
        <w:tc>
          <w:tcPr>
            <w:tcW w:w="3686" w:type="dxa"/>
            <w:shd w:val="clear" w:color="auto" w:fill="auto"/>
          </w:tcPr>
          <w:p w14:paraId="4BD63F35" w14:textId="77777777" w:rsidR="005D4CDF" w:rsidRPr="005D4CDF" w:rsidRDefault="005D4CDF" w:rsidP="00F7660B">
            <w:pPr>
              <w:spacing w:after="0" w:line="240" w:lineRule="auto"/>
              <w:jc w:val="center"/>
              <w:rPr>
                <w:rFonts w:eastAsia="Calibri" w:cs="Fanan"/>
                <w:sz w:val="24"/>
                <w:szCs w:val="24"/>
                <w:rtl/>
              </w:rPr>
            </w:pPr>
          </w:p>
        </w:tc>
        <w:tc>
          <w:tcPr>
            <w:tcW w:w="4111" w:type="dxa"/>
            <w:shd w:val="clear" w:color="auto" w:fill="auto"/>
          </w:tcPr>
          <w:p w14:paraId="7543B8CE" w14:textId="77777777" w:rsidR="005D4CDF" w:rsidRPr="005D4CDF" w:rsidRDefault="005D4CDF" w:rsidP="00F7660B">
            <w:pPr>
              <w:spacing w:after="0" w:line="240" w:lineRule="auto"/>
              <w:jc w:val="center"/>
              <w:rPr>
                <w:rFonts w:eastAsia="Calibri" w:cs="Fanan"/>
                <w:sz w:val="24"/>
                <w:szCs w:val="24"/>
                <w:rtl/>
              </w:rPr>
            </w:pPr>
          </w:p>
        </w:tc>
      </w:tr>
    </w:tbl>
    <w:p w14:paraId="035A388D" w14:textId="77777777" w:rsidR="00CC1F1C" w:rsidRDefault="00CC1F1C"/>
    <w:sectPr w:rsidR="00CC1F1C" w:rsidSect="00CC1F1C">
      <w:headerReference w:type="default" r:id="rId7"/>
      <w:footerReference w:type="default" r:id="rId8"/>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38C7" w14:textId="77777777" w:rsidR="00CA76D9" w:rsidRDefault="00CA76D9" w:rsidP="00085774">
      <w:pPr>
        <w:spacing w:after="0" w:line="240" w:lineRule="auto"/>
      </w:pPr>
      <w:r>
        <w:separator/>
      </w:r>
    </w:p>
  </w:endnote>
  <w:endnote w:type="continuationSeparator" w:id="0">
    <w:p w14:paraId="222C77E4" w14:textId="77777777" w:rsidR="00CA76D9" w:rsidRDefault="00CA76D9" w:rsidP="0008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CS Hijaz S_U adorn.">
    <w:altName w:val="Arial"/>
    <w:charset w:val="B2"/>
    <w:family w:val="auto"/>
    <w:pitch w:val="variable"/>
    <w:sig w:usb0="00002001" w:usb1="00000000" w:usb2="00000000" w:usb3="00000000" w:csb0="00000040" w:csb1="00000000"/>
  </w:font>
  <w:font w:name="Fanan">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2FE7" w14:textId="2956DF45" w:rsidR="00F7660B" w:rsidRDefault="00F7660B" w:rsidP="00F7660B">
    <w:pPr>
      <w:pStyle w:val="a4"/>
      <w:jc w:val="center"/>
    </w:pPr>
    <w:r>
      <w:rPr>
        <w:rFonts w:hint="cs"/>
        <w:rtl/>
      </w:rPr>
      <w:t>معلمة المادة/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88F3" w14:textId="77777777" w:rsidR="00CA76D9" w:rsidRDefault="00CA76D9" w:rsidP="00085774">
      <w:pPr>
        <w:spacing w:after="0" w:line="240" w:lineRule="auto"/>
      </w:pPr>
      <w:r>
        <w:separator/>
      </w:r>
    </w:p>
  </w:footnote>
  <w:footnote w:type="continuationSeparator" w:id="0">
    <w:p w14:paraId="65505666" w14:textId="77777777" w:rsidR="00CA76D9" w:rsidRDefault="00CA76D9" w:rsidP="00085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DAA1" w14:textId="7C4C050D" w:rsidR="00085774" w:rsidRDefault="00CC1F1C" w:rsidP="00124691">
    <w:pPr>
      <w:pStyle w:val="a3"/>
      <w:bidi w:val="0"/>
    </w:pPr>
    <w:r>
      <w:rPr>
        <w:noProof/>
        <w:rtl/>
      </w:rPr>
      <mc:AlternateContent>
        <mc:Choice Requires="wpg">
          <w:drawing>
            <wp:anchor distT="0" distB="0" distL="114300" distR="114300" simplePos="0" relativeHeight="251659264" behindDoc="0" locked="0" layoutInCell="1" allowOverlap="1" wp14:anchorId="6FB99178" wp14:editId="2C8C5278">
              <wp:simplePos x="0" y="0"/>
              <wp:positionH relativeFrom="margin">
                <wp:posOffset>-716280</wp:posOffset>
              </wp:positionH>
              <wp:positionV relativeFrom="page">
                <wp:posOffset>83820</wp:posOffset>
              </wp:positionV>
              <wp:extent cx="10363200" cy="3504000"/>
              <wp:effectExtent l="0" t="0" r="0" b="1270"/>
              <wp:wrapNone/>
              <wp:docPr id="2" name="المجموعة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10363200" cy="3504000"/>
                        <a:chOff x="-39589" y="-141018"/>
                        <a:chExt cx="10767981" cy="5299925"/>
                      </a:xfrm>
                    </wpg:grpSpPr>
                    <wps:wsp>
                      <wps:cNvPr id="3" name="شكل حر 6"/>
                      <wps:cNvSpPr>
                        <a:spLocks/>
                      </wps:cNvSpPr>
                      <wps:spPr bwMode="auto">
                        <a:xfrm>
                          <a:off x="67" y="-141018"/>
                          <a:ext cx="10728325" cy="5299925"/>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pattFill prst="ltHorz">
                          <a:fgClr>
                            <a:srgbClr val="B3E5A5"/>
                          </a:fgClr>
                          <a:bgClr>
                            <a:sysClr val="window" lastClr="FFFFFF"/>
                          </a:bgClr>
                        </a:patt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شكل حر: شكل 21"/>
                      <wps:cNvSpPr>
                        <a:spLocks/>
                      </wps:cNvSpPr>
                      <wps:spPr bwMode="auto">
                        <a:xfrm rot="10800000" flipH="1">
                          <a:off x="-39589" y="975628"/>
                          <a:ext cx="1949717" cy="2557114"/>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gradFill>
                          <a:gsLst>
                            <a:gs pos="0">
                              <a:srgbClr val="ED7D31">
                                <a:lumMod val="20000"/>
                                <a:lumOff val="80000"/>
                                <a:alpha val="3000"/>
                              </a:srgbClr>
                            </a:gs>
                            <a:gs pos="77000">
                              <a:srgbClr val="70AD47">
                                <a:lumMod val="45000"/>
                                <a:lumOff val="55000"/>
                              </a:srgbClr>
                            </a:gs>
                            <a:gs pos="83000">
                              <a:srgbClr val="70AD47">
                                <a:lumMod val="45000"/>
                                <a:lumOff val="55000"/>
                              </a:srgbClr>
                            </a:gs>
                            <a:gs pos="100000">
                              <a:srgbClr val="70AD47">
                                <a:lumMod val="30000"/>
                                <a:lumOff val="70000"/>
                              </a:srgbClr>
                            </a:gs>
                          </a:gsLst>
                          <a:lin ang="5400000" scaled="0"/>
                        </a:gradFill>
                        <a:ln>
                          <a:noFill/>
                        </a:ln>
                      </wps:spPr>
                      <wps:bodyPr vert="horz" wrap="square" lIns="91440" tIns="45720" rIns="91440" bIns="45720" numCol="1" anchor="t" anchorCtr="0" compatLnSpc="1">
                        <a:prstTxWarp prst="textNoShape">
                          <a:avLst/>
                        </a:prstTxWarp>
                        <a:noAutofit/>
                      </wps:bodyPr>
                    </wps:wsp>
                    <wps:wsp>
                      <wps:cNvPr id="5" name="شكل حر: شكل 23"/>
                      <wps:cNvSpPr>
                        <a:spLocks/>
                      </wps:cNvSpPr>
                      <wps:spPr bwMode="auto">
                        <a:xfrm rot="10800000" flipH="1">
                          <a:off x="19747" y="569423"/>
                          <a:ext cx="2672247" cy="3597221"/>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gradFill>
                          <a:gsLst>
                            <a:gs pos="0">
                              <a:srgbClr val="4472C4">
                                <a:alpha val="0"/>
                                <a:lumMod val="73000"/>
                                <a:lumOff val="27000"/>
                              </a:srgbClr>
                            </a:gs>
                            <a:gs pos="72059">
                              <a:srgbClr val="94A4B7"/>
                            </a:gs>
                            <a:gs pos="19000">
                              <a:srgbClr val="CFEB61">
                                <a:alpha val="24000"/>
                              </a:srgbClr>
                            </a:gs>
                            <a:gs pos="90000">
                              <a:srgbClr val="70AD47">
                                <a:lumMod val="45000"/>
                                <a:lumOff val="55000"/>
                              </a:srgbClr>
                            </a:gs>
                            <a:gs pos="59000">
                              <a:srgbClr val="70AD47">
                                <a:lumMod val="45000"/>
                                <a:lumOff val="55000"/>
                                <a:alpha val="37000"/>
                              </a:srgbClr>
                            </a:gs>
                            <a:gs pos="100000">
                              <a:srgbClr val="70AD47">
                                <a:lumMod val="30000"/>
                                <a:lumOff val="70000"/>
                              </a:srgbClr>
                            </a:gs>
                          </a:gsLst>
                          <a:lin ang="6600000" scaled="0"/>
                        </a:gradFill>
                        <a:ln>
                          <a:noFill/>
                        </a:ln>
                      </wps:spPr>
                      <wps:bodyPr vert="horz" wrap="square" lIns="91440" tIns="45720" rIns="91440" bIns="45720" numCol="1" anchor="t" anchorCtr="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51E857" id="المجموعة 2" o:spid="_x0000_s1026" alt="&quot;&quot;" style="position:absolute;left:0;text-align:left;margin-left:-56.4pt;margin-top:6.6pt;width:816pt;height:275.9pt;flip:x;z-index:251659264;mso-position-horizontal-relative:margin;mso-position-vertical-relative:page" coordorigin="-395,-1410" coordsize="107679,5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">
              <v:shape id="شكل حر 6" o:spid="_x0000_s1027" style="position:absolute;top:-1410;width:107283;height:52999;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" path="m,c,453,,453,,453,23,401,52,353,87,310v7,-9,14,-17,21,-26c116,275,125,266,133,258,248,143,406,72,581,72v291,,291,,291,c872,,872,,872,l,xe" fillcolor="#b3e5a5" stroked="f">
                <v:fill r:id="rId1" o:title="" color2="window" type="pattern"/>
                <v:path arrowok="t" o:connecttype="custom" o:connectlocs="0,0;0,5299925;1070372,3626880;1328738,3322690;1636316,3018500;7148116,842372;10728325,842372;10728325,0;0,0" o:connectangles="0,0,0,0,0,0,0,0,0"/>
              </v:shape>
              <v:shape id="شكل حر: شكل 21" o:spid="_x0000_s1028" style="position:absolute;left:-395;top:9756;width:19496;height:25571;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" path="m1628881,1895780v87616,-8437,154313,-121744,71851,-198888c415301,414363,93943,93731,13603,13572l,,,329116r19162,24174c1506705,1831895,1506705,1831895,1506705,1831895v12935,12857,19403,25715,32338,32143c1568147,1889753,1599676,1898593,1628881,1895780xe" fillcolor="#fbe5d6" stroked="f">
                <v:fill color2="#d4e8c6" o:opacity2="1966f" colors="0 #fbe5d6;50463f #bedcaa;54395f #bedcaa;1 #d4e8c6" focus="100%" type="gradient">
                  <o:fill v:ext="view" type="gradientUnscaled"/>
                </v:fill>
                <v:path arrowok="t" o:connecttype="custom" o:connectlocs="1827015,2556440;1907606,2288241;15258,18302;0,0;0,443810;21493,476408;1689978,2470291;1726250,2513636;1827015,2556440" o:connectangles="0,0,0,0,0,0,0,0,0"/>
              </v:shape>
              <v:shape id="شكل حر: شكل 23" o:spid="_x0000_s1029" style="position:absolute;left:197;top:5694;width:26722;height:3597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" path="m2307676,2684454v123692,-11912,217852,-171873,101436,-280782c443168,442167,74554,74385,5438,5426l,,,454256r5467,15139c12315,484143,21446,497756,35142,506832,2135192,2594263,2135192,2594263,2135192,2594263v18262,18152,27392,36303,45654,45379c2221934,2675946,2266446,2688425,2307676,2684454xe" fillcolor="#7698d4" stroked="f">
                <v:fill color2="#d4e8c6" o:opacity2="0" angle="340" colors="0 #7698d4;12452f #cfeb61;38666f #bedcaa;47225f #94a4b7;58982f #bedcaa;1 #d4e8c6" focus="100%" type="gradient">
                  <o:fill v:ext="view" type="gradientUnscaled"/>
                </v:fill>
                <v:path arrowok="t" o:connecttype="custom" o:connectlocs="2504627,3596275;2614720,3220121;5902,7269;0,0;0,608552;5934,628833;38141,678986;2317422,3475449;2366973,3536242;2504627,3596275" o:connectangles="0,0,0,0,0,0,0,0,0,0"/>
              </v:shape>
              <w10:wrap anchorx="margin" anchory="page"/>
            </v:group>
          </w:pict>
        </mc:Fallback>
      </mc:AlternateContent>
    </w:r>
    <w:r>
      <w:rPr>
        <w:noProof/>
      </w:rPr>
      <w:drawing>
        <wp:anchor distT="0" distB="0" distL="114300" distR="114300" simplePos="0" relativeHeight="251663360" behindDoc="0" locked="0" layoutInCell="1" allowOverlap="1" wp14:anchorId="6DD2799B" wp14:editId="0AD5CD69">
          <wp:simplePos x="0" y="0"/>
          <wp:positionH relativeFrom="column">
            <wp:posOffset>2880360</wp:posOffset>
          </wp:positionH>
          <wp:positionV relativeFrom="paragraph">
            <wp:posOffset>-314325</wp:posOffset>
          </wp:positionV>
          <wp:extent cx="831850" cy="502920"/>
          <wp:effectExtent l="0" t="0" r="635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85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BE32D44" wp14:editId="57BBC3CC">
          <wp:simplePos x="0" y="0"/>
          <wp:positionH relativeFrom="column">
            <wp:posOffset>1805940</wp:posOffset>
          </wp:positionH>
          <wp:positionV relativeFrom="paragraph">
            <wp:posOffset>-314325</wp:posOffset>
          </wp:positionV>
          <wp:extent cx="678815" cy="456565"/>
          <wp:effectExtent l="0" t="0" r="6985" b="63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881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CB7CA88" wp14:editId="69E8AFD5">
          <wp:simplePos x="0" y="0"/>
          <wp:positionH relativeFrom="column">
            <wp:posOffset>790575</wp:posOffset>
          </wp:positionH>
          <wp:positionV relativeFrom="paragraph">
            <wp:posOffset>-381635</wp:posOffset>
          </wp:positionV>
          <wp:extent cx="600075" cy="541020"/>
          <wp:effectExtent l="0" t="0" r="952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40491F8" wp14:editId="78DE5334">
          <wp:simplePos x="0" y="0"/>
          <wp:positionH relativeFrom="column">
            <wp:posOffset>-247015</wp:posOffset>
          </wp:positionH>
          <wp:positionV relativeFrom="paragraph">
            <wp:posOffset>-411480</wp:posOffset>
          </wp:positionV>
          <wp:extent cx="666750" cy="624205"/>
          <wp:effectExtent l="0" t="0" r="0" b="444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75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4691">
      <w:rPr>
        <w:rFonts w:ascii="Calibri" w:eastAsia="Times New Roman" w:hAnsi="Calibri" w:cs="Arial"/>
        <w:b/>
        <w:bCs/>
        <w:noProof/>
        <w:u w:val="single"/>
      </w:rPr>
      <mc:AlternateContent>
        <mc:Choice Requires="wps">
          <w:drawing>
            <wp:anchor distT="0" distB="0" distL="114300" distR="114300" simplePos="0" relativeHeight="251666432" behindDoc="0" locked="0" layoutInCell="1" allowOverlap="1" wp14:anchorId="536CBB28" wp14:editId="0B6AB23F">
              <wp:simplePos x="0" y="0"/>
              <wp:positionH relativeFrom="column">
                <wp:posOffset>5048250</wp:posOffset>
              </wp:positionH>
              <wp:positionV relativeFrom="paragraph">
                <wp:posOffset>-260350</wp:posOffset>
              </wp:positionV>
              <wp:extent cx="1962150" cy="9525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952500"/>
                      </a:xfrm>
                      <a:prstGeom prst="rect">
                        <a:avLst/>
                      </a:prstGeom>
                      <a:noFill/>
                      <a:ln>
                        <a:noFill/>
                      </a:ln>
                    </wps:spPr>
                    <wps:txbx>
                      <w:txbxContent>
                        <w:p w14:paraId="5D91E6BE" w14:textId="77777777" w:rsidR="00124691" w:rsidRPr="0090709E" w:rsidRDefault="00124691" w:rsidP="00124691">
                          <w:pPr>
                            <w:pStyle w:val="a5"/>
                            <w:jc w:val="center"/>
                            <w:rPr>
                              <w:rFonts w:cs="Fanan"/>
                              <w:rtl/>
                            </w:rPr>
                          </w:pPr>
                          <w:r w:rsidRPr="0090709E">
                            <w:rPr>
                              <w:rFonts w:cs="Fanan" w:hint="cs"/>
                              <w:rtl/>
                            </w:rPr>
                            <w:t>المملكة العربية السعودية</w:t>
                          </w:r>
                        </w:p>
                        <w:p w14:paraId="414DF997" w14:textId="77777777" w:rsidR="00124691" w:rsidRPr="0090709E" w:rsidRDefault="00124691" w:rsidP="00124691">
                          <w:pPr>
                            <w:pStyle w:val="a6"/>
                            <w:spacing w:after="0" w:line="240" w:lineRule="auto"/>
                            <w:jc w:val="center"/>
                            <w:rPr>
                              <w:rFonts w:cs="Fanan"/>
                              <w:rtl/>
                            </w:rPr>
                          </w:pPr>
                          <w:r w:rsidRPr="0090709E">
                            <w:rPr>
                              <w:rFonts w:cs="Fanan"/>
                              <w:rtl/>
                            </w:rPr>
                            <w:t>وزارة التعليم</w:t>
                          </w:r>
                        </w:p>
                        <w:p w14:paraId="676CE547" w14:textId="77777777" w:rsidR="00124691" w:rsidRPr="0090709E" w:rsidRDefault="00124691" w:rsidP="00124691">
                          <w:pPr>
                            <w:pStyle w:val="a6"/>
                            <w:spacing w:after="0" w:line="240" w:lineRule="auto"/>
                            <w:jc w:val="center"/>
                            <w:rPr>
                              <w:rFonts w:cs="Fanan"/>
                              <w:rtl/>
                            </w:rPr>
                          </w:pPr>
                          <w:r w:rsidRPr="0090709E">
                            <w:rPr>
                              <w:rFonts w:cs="Fanan"/>
                              <w:rtl/>
                            </w:rPr>
                            <w:t xml:space="preserve">الإدارة العامة </w:t>
                          </w:r>
                          <w:r w:rsidRPr="0090709E">
                            <w:rPr>
                              <w:rFonts w:cs="Fanan" w:hint="cs"/>
                              <w:rtl/>
                            </w:rPr>
                            <w:t>ل</w:t>
                          </w:r>
                          <w:r w:rsidRPr="0090709E">
                            <w:rPr>
                              <w:rFonts w:cs="Fanan"/>
                              <w:rtl/>
                            </w:rPr>
                            <w:t xml:space="preserve">لتعليم </w:t>
                          </w:r>
                          <w:r w:rsidRPr="0090709E">
                            <w:rPr>
                              <w:rFonts w:cs="Fanan" w:hint="cs"/>
                              <w:rtl/>
                            </w:rPr>
                            <w:t>بعسير</w:t>
                          </w:r>
                        </w:p>
                        <w:p w14:paraId="57A4C350" w14:textId="77777777" w:rsidR="00124691" w:rsidRPr="0090709E" w:rsidRDefault="00124691" w:rsidP="00124691">
                          <w:pPr>
                            <w:pStyle w:val="a6"/>
                            <w:spacing w:after="0" w:line="240" w:lineRule="auto"/>
                            <w:jc w:val="center"/>
                            <w:rPr>
                              <w:rFonts w:cs="Fanan"/>
                              <w:rtl/>
                            </w:rPr>
                          </w:pPr>
                          <w:r w:rsidRPr="0090709E">
                            <w:rPr>
                              <w:rFonts w:cs="Fanan"/>
                              <w:rtl/>
                            </w:rPr>
                            <w:t xml:space="preserve">مكتب التعليم </w:t>
                          </w:r>
                          <w:r w:rsidRPr="0090709E">
                            <w:rPr>
                              <w:rFonts w:cs="Fanan" w:hint="cs"/>
                              <w:rtl/>
                            </w:rPr>
                            <w:t>بمحافظة خميس مشيط</w:t>
                          </w:r>
                        </w:p>
                        <w:p w14:paraId="66E5AAD4" w14:textId="77777777" w:rsidR="00124691" w:rsidRPr="0090709E" w:rsidRDefault="00124691" w:rsidP="00124691">
                          <w:pPr>
                            <w:jc w:val="center"/>
                            <w:rPr>
                              <w:rFonts w:cs="Fanan"/>
                              <w:color w:val="C00000"/>
                              <w:szCs w:val="20"/>
                              <w:rtl/>
                            </w:rPr>
                          </w:pPr>
                          <w:r w:rsidRPr="0090709E">
                            <w:rPr>
                              <w:rFonts w:cs="Fanan" w:hint="cs"/>
                              <w:color w:val="C00000"/>
                              <w:szCs w:val="20"/>
                              <w:rtl/>
                            </w:rPr>
                            <w:t>قسم الصفوف الأولية</w:t>
                          </w:r>
                        </w:p>
                        <w:p w14:paraId="13D76DE5" w14:textId="77777777" w:rsidR="00124691" w:rsidRPr="00646D57" w:rsidRDefault="00124691" w:rsidP="00124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CBB28" id="Rectangle 6" o:spid="_x0000_s1026" style="position:absolute;margin-left:397.5pt;margin-top:-20.5pt;width:154.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" filled="f" stroked="f">
              <v:textbox>
                <w:txbxContent>
                  <w:p w14:paraId="5D91E6BE" w14:textId="77777777" w:rsidR="00124691" w:rsidRPr="0090709E" w:rsidRDefault="00124691" w:rsidP="00124691">
                    <w:pPr>
                      <w:pStyle w:val="a5"/>
                      <w:jc w:val="center"/>
                      <w:rPr>
                        <w:rFonts w:cs="Fanan"/>
                        <w:rtl/>
                      </w:rPr>
                    </w:pPr>
                    <w:r w:rsidRPr="0090709E">
                      <w:rPr>
                        <w:rFonts w:cs="Fanan" w:hint="cs"/>
                        <w:rtl/>
                      </w:rPr>
                      <w:t>المملكة العربية السعودية</w:t>
                    </w:r>
                  </w:p>
                  <w:p w14:paraId="414DF997" w14:textId="77777777" w:rsidR="00124691" w:rsidRPr="0090709E" w:rsidRDefault="00124691" w:rsidP="00124691">
                    <w:pPr>
                      <w:pStyle w:val="a6"/>
                      <w:spacing w:after="0" w:line="240" w:lineRule="auto"/>
                      <w:jc w:val="center"/>
                      <w:rPr>
                        <w:rFonts w:cs="Fanan"/>
                        <w:rtl/>
                      </w:rPr>
                    </w:pPr>
                    <w:r w:rsidRPr="0090709E">
                      <w:rPr>
                        <w:rFonts w:cs="Fanan"/>
                        <w:rtl/>
                      </w:rPr>
                      <w:t>وزارة التعليم</w:t>
                    </w:r>
                  </w:p>
                  <w:p w14:paraId="676CE547" w14:textId="77777777" w:rsidR="00124691" w:rsidRPr="0090709E" w:rsidRDefault="00124691" w:rsidP="00124691">
                    <w:pPr>
                      <w:pStyle w:val="a6"/>
                      <w:spacing w:after="0" w:line="240" w:lineRule="auto"/>
                      <w:jc w:val="center"/>
                      <w:rPr>
                        <w:rFonts w:cs="Fanan"/>
                        <w:rtl/>
                      </w:rPr>
                    </w:pPr>
                    <w:r w:rsidRPr="0090709E">
                      <w:rPr>
                        <w:rFonts w:cs="Fanan"/>
                        <w:rtl/>
                      </w:rPr>
                      <w:t xml:space="preserve">الإدارة العامة </w:t>
                    </w:r>
                    <w:r w:rsidRPr="0090709E">
                      <w:rPr>
                        <w:rFonts w:cs="Fanan" w:hint="cs"/>
                        <w:rtl/>
                      </w:rPr>
                      <w:t>ل</w:t>
                    </w:r>
                    <w:r w:rsidRPr="0090709E">
                      <w:rPr>
                        <w:rFonts w:cs="Fanan"/>
                        <w:rtl/>
                      </w:rPr>
                      <w:t xml:space="preserve">لتعليم </w:t>
                    </w:r>
                    <w:r w:rsidRPr="0090709E">
                      <w:rPr>
                        <w:rFonts w:cs="Fanan" w:hint="cs"/>
                        <w:rtl/>
                      </w:rPr>
                      <w:t>بعسير</w:t>
                    </w:r>
                  </w:p>
                  <w:p w14:paraId="57A4C350" w14:textId="77777777" w:rsidR="00124691" w:rsidRPr="0090709E" w:rsidRDefault="00124691" w:rsidP="00124691">
                    <w:pPr>
                      <w:pStyle w:val="a6"/>
                      <w:spacing w:after="0" w:line="240" w:lineRule="auto"/>
                      <w:jc w:val="center"/>
                      <w:rPr>
                        <w:rFonts w:cs="Fanan"/>
                        <w:rtl/>
                      </w:rPr>
                    </w:pPr>
                    <w:r w:rsidRPr="0090709E">
                      <w:rPr>
                        <w:rFonts w:cs="Fanan"/>
                        <w:rtl/>
                      </w:rPr>
                      <w:t xml:space="preserve">مكتب التعليم </w:t>
                    </w:r>
                    <w:r w:rsidRPr="0090709E">
                      <w:rPr>
                        <w:rFonts w:cs="Fanan" w:hint="cs"/>
                        <w:rtl/>
                      </w:rPr>
                      <w:t>بمحافظة خميس مشيط</w:t>
                    </w:r>
                  </w:p>
                  <w:p w14:paraId="66E5AAD4" w14:textId="77777777" w:rsidR="00124691" w:rsidRPr="0090709E" w:rsidRDefault="00124691" w:rsidP="00124691">
                    <w:pPr>
                      <w:jc w:val="center"/>
                      <w:rPr>
                        <w:rFonts w:cs="Fanan"/>
                        <w:color w:val="C00000"/>
                        <w:szCs w:val="20"/>
                        <w:rtl/>
                      </w:rPr>
                    </w:pPr>
                    <w:r w:rsidRPr="0090709E">
                      <w:rPr>
                        <w:rFonts w:cs="Fanan" w:hint="cs"/>
                        <w:color w:val="C00000"/>
                        <w:szCs w:val="20"/>
                        <w:rtl/>
                      </w:rPr>
                      <w:t>قسم الصفوف الأولية</w:t>
                    </w:r>
                  </w:p>
                  <w:p w14:paraId="13D76DE5" w14:textId="77777777" w:rsidR="00124691" w:rsidRPr="00646D57" w:rsidRDefault="00124691" w:rsidP="00124691"/>
                </w:txbxContent>
              </v:textbox>
            </v:rect>
          </w:pict>
        </mc:Fallback>
      </mc:AlternateContent>
    </w:r>
    <w:r w:rsidR="00124691">
      <w:t>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10BB"/>
    <w:multiLevelType w:val="hybridMultilevel"/>
    <w:tmpl w:val="540E1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F221F"/>
    <w:multiLevelType w:val="hybridMultilevel"/>
    <w:tmpl w:val="AED467B0"/>
    <w:lvl w:ilvl="0" w:tplc="5AC6EBA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A7E7D"/>
    <w:multiLevelType w:val="hybridMultilevel"/>
    <w:tmpl w:val="C1DE0ADC"/>
    <w:lvl w:ilvl="0" w:tplc="E1DEB60C">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7B5D66"/>
    <w:multiLevelType w:val="hybridMultilevel"/>
    <w:tmpl w:val="B0588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24668F"/>
    <w:multiLevelType w:val="hybridMultilevel"/>
    <w:tmpl w:val="9DDEC61C"/>
    <w:lvl w:ilvl="0" w:tplc="A8487E4E">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74"/>
    <w:rsid w:val="00085774"/>
    <w:rsid w:val="000D3454"/>
    <w:rsid w:val="00112751"/>
    <w:rsid w:val="00124691"/>
    <w:rsid w:val="0019200B"/>
    <w:rsid w:val="00264959"/>
    <w:rsid w:val="002A6909"/>
    <w:rsid w:val="002F1F80"/>
    <w:rsid w:val="00394B86"/>
    <w:rsid w:val="004C3902"/>
    <w:rsid w:val="00565F06"/>
    <w:rsid w:val="005D4CDF"/>
    <w:rsid w:val="00647F3C"/>
    <w:rsid w:val="00745879"/>
    <w:rsid w:val="0087586F"/>
    <w:rsid w:val="009B4A4A"/>
    <w:rsid w:val="009D2CD4"/>
    <w:rsid w:val="00A47A49"/>
    <w:rsid w:val="00AD1365"/>
    <w:rsid w:val="00B17AD3"/>
    <w:rsid w:val="00B5614F"/>
    <w:rsid w:val="00B8548E"/>
    <w:rsid w:val="00BA13F8"/>
    <w:rsid w:val="00C12553"/>
    <w:rsid w:val="00C52F13"/>
    <w:rsid w:val="00C65138"/>
    <w:rsid w:val="00C772EC"/>
    <w:rsid w:val="00CA76D9"/>
    <w:rsid w:val="00CC1F1C"/>
    <w:rsid w:val="00F76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E1C6"/>
  <w15:chartTrackingRefBased/>
  <w15:docId w15:val="{23D0D9F3-2EE2-49CD-A724-A21BC604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F1C"/>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774"/>
    <w:pPr>
      <w:tabs>
        <w:tab w:val="center" w:pos="4153"/>
        <w:tab w:val="right" w:pos="8306"/>
      </w:tabs>
      <w:spacing w:after="0" w:line="240" w:lineRule="auto"/>
    </w:pPr>
    <w:rPr>
      <w:rFonts w:eastAsiaTheme="minorHAnsi"/>
    </w:rPr>
  </w:style>
  <w:style w:type="character" w:customStyle="1" w:styleId="Char">
    <w:name w:val="رأس الصفحة Char"/>
    <w:basedOn w:val="a0"/>
    <w:link w:val="a3"/>
    <w:uiPriority w:val="99"/>
    <w:rsid w:val="00085774"/>
  </w:style>
  <w:style w:type="paragraph" w:styleId="a4">
    <w:name w:val="footer"/>
    <w:basedOn w:val="a"/>
    <w:link w:val="Char0"/>
    <w:uiPriority w:val="99"/>
    <w:unhideWhenUsed/>
    <w:rsid w:val="00085774"/>
    <w:pPr>
      <w:tabs>
        <w:tab w:val="center" w:pos="4153"/>
        <w:tab w:val="right" w:pos="8306"/>
      </w:tabs>
      <w:spacing w:after="0" w:line="240" w:lineRule="auto"/>
    </w:pPr>
    <w:rPr>
      <w:rFonts w:eastAsiaTheme="minorHAnsi"/>
    </w:rPr>
  </w:style>
  <w:style w:type="character" w:customStyle="1" w:styleId="Char0">
    <w:name w:val="تذييل الصفحة Char"/>
    <w:basedOn w:val="a0"/>
    <w:link w:val="a4"/>
    <w:uiPriority w:val="99"/>
    <w:rsid w:val="00085774"/>
  </w:style>
  <w:style w:type="paragraph" w:styleId="a5">
    <w:name w:val="No Spacing"/>
    <w:uiPriority w:val="1"/>
    <w:qFormat/>
    <w:rsid w:val="00124691"/>
    <w:pPr>
      <w:bidi/>
      <w:spacing w:after="0" w:line="240" w:lineRule="auto"/>
    </w:pPr>
    <w:rPr>
      <w:rFonts w:ascii="Calibri" w:eastAsia="Times New Roman" w:hAnsi="Calibri" w:cs="Arial"/>
    </w:rPr>
  </w:style>
  <w:style w:type="paragraph" w:customStyle="1" w:styleId="a6">
    <w:name w:val="رأس صفحة"/>
    <w:basedOn w:val="a"/>
    <w:link w:val="Char1"/>
    <w:uiPriority w:val="99"/>
    <w:unhideWhenUsed/>
    <w:rsid w:val="00124691"/>
    <w:pPr>
      <w:tabs>
        <w:tab w:val="center" w:pos="4153"/>
        <w:tab w:val="right" w:pos="8306"/>
      </w:tabs>
    </w:pPr>
    <w:rPr>
      <w:rFonts w:ascii="Calibri" w:eastAsia="Times New Roman" w:hAnsi="Calibri" w:cs="Times New Roman"/>
      <w:lang w:val="x-none" w:eastAsia="x-none"/>
    </w:rPr>
  </w:style>
  <w:style w:type="character" w:customStyle="1" w:styleId="Char1">
    <w:name w:val="رأس صفحة Char"/>
    <w:link w:val="a6"/>
    <w:uiPriority w:val="99"/>
    <w:rsid w:val="00124691"/>
    <w:rPr>
      <w:rFonts w:ascii="Calibri" w:eastAsia="Times New Roman" w:hAnsi="Calibri" w:cs="Times New Roman"/>
      <w:lang w:val="x-none" w:eastAsia="x-none"/>
    </w:rPr>
  </w:style>
  <w:style w:type="paragraph" w:styleId="a7">
    <w:name w:val="Title"/>
    <w:basedOn w:val="a"/>
    <w:link w:val="Char2"/>
    <w:qFormat/>
    <w:rsid w:val="00CC1F1C"/>
    <w:pPr>
      <w:spacing w:after="0" w:line="240" w:lineRule="auto"/>
      <w:jc w:val="center"/>
    </w:pPr>
    <w:rPr>
      <w:rFonts w:ascii="Times New Roman" w:eastAsia="Times New Roman" w:hAnsi="Times New Roman" w:cs="MCS Hijaz S_U adorn."/>
      <w:noProof/>
      <w:color w:val="008000"/>
      <w:sz w:val="20"/>
      <w:szCs w:val="56"/>
      <w:lang w:eastAsia="ar-SA"/>
    </w:rPr>
  </w:style>
  <w:style w:type="character" w:customStyle="1" w:styleId="Char2">
    <w:name w:val="العنوان Char"/>
    <w:basedOn w:val="a0"/>
    <w:link w:val="a7"/>
    <w:rsid w:val="00CC1F1C"/>
    <w:rPr>
      <w:rFonts w:ascii="Times New Roman" w:eastAsia="Times New Roman" w:hAnsi="Times New Roman" w:cs="MCS Hijaz S_U adorn."/>
      <w:noProof/>
      <w:color w:val="008000"/>
      <w:sz w:val="20"/>
      <w:szCs w:val="56"/>
      <w:lang w:eastAsia="ar-SA"/>
    </w:rPr>
  </w:style>
  <w:style w:type="table" w:styleId="a8">
    <w:name w:val="Table Grid"/>
    <w:basedOn w:val="a1"/>
    <w:uiPriority w:val="59"/>
    <w:rsid w:val="005D4CD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A47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1.gif"/><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424</Words>
  <Characters>2417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منار الهدى alhuda</dc:creator>
  <cp:keywords/>
  <dc:description/>
  <cp:lastModifiedBy>فاطمة ظافر</cp:lastModifiedBy>
  <cp:revision>12</cp:revision>
  <dcterms:created xsi:type="dcterms:W3CDTF">2021-09-25T15:11:00Z</dcterms:created>
  <dcterms:modified xsi:type="dcterms:W3CDTF">2021-09-29T13:39:00Z</dcterms:modified>
</cp:coreProperties>
</file>