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E7875" w14:textId="77777777" w:rsidR="00012C86" w:rsidRPr="007E3AE7" w:rsidRDefault="00012C86">
      <w:pPr>
        <w:rPr>
          <w:rFonts w:ascii="Century Schoolbook" w:hAnsi="Century Schoolbook"/>
          <w:sz w:val="22"/>
          <w:szCs w:val="22"/>
        </w:rPr>
      </w:pPr>
      <w:bookmarkStart w:id="0" w:name="_GoBack"/>
      <w:bookmarkEnd w:id="0"/>
      <w:r w:rsidRPr="007E3AE7">
        <w:rPr>
          <w:rFonts w:ascii="Century Schoolbook" w:hAnsi="Century Schoolbook"/>
          <w:sz w:val="22"/>
          <w:szCs w:val="22"/>
        </w:rPr>
        <w:t>From:</w:t>
      </w:r>
      <w:r w:rsidRPr="007E3AE7">
        <w:rPr>
          <w:rFonts w:ascii="Century Schoolbook" w:hAnsi="Century Schoolbook"/>
          <w:sz w:val="22"/>
          <w:szCs w:val="22"/>
        </w:rPr>
        <w:tab/>
      </w:r>
      <w:r w:rsidR="00112185" w:rsidRPr="007E3AE7">
        <w:rPr>
          <w:rFonts w:ascii="Century Schoolbook" w:hAnsi="Century Schoolbook"/>
          <w:sz w:val="22"/>
          <w:szCs w:val="22"/>
        </w:rPr>
        <w:t>:Gordon-Eric-Charles: Parker</w:t>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009D215F" w:rsidRPr="007E3AE7">
        <w:rPr>
          <w:rFonts w:ascii="Century Schoolbook" w:hAnsi="Century Schoolbook"/>
          <w:sz w:val="22"/>
          <w:szCs w:val="22"/>
        </w:rPr>
        <w:tab/>
      </w:r>
      <w:r w:rsidR="00D937E6" w:rsidRPr="007E3AE7">
        <w:rPr>
          <w:rFonts w:ascii="Century Schoolbook" w:hAnsi="Century Schoolbook"/>
          <w:sz w:val="22"/>
          <w:szCs w:val="22"/>
        </w:rPr>
        <w:t xml:space="preserve">  </w:t>
      </w:r>
      <w:r w:rsidR="00CC7D13" w:rsidRPr="007E3AE7">
        <w:rPr>
          <w:rFonts w:ascii="Century Schoolbook" w:hAnsi="Century Schoolbook"/>
          <w:sz w:val="22"/>
          <w:szCs w:val="22"/>
        </w:rPr>
        <w:t xml:space="preserve">Registered </w:t>
      </w:r>
      <w:r w:rsidRPr="007E3AE7">
        <w:rPr>
          <w:rFonts w:ascii="Century Schoolbook" w:hAnsi="Century Schoolbook"/>
          <w:sz w:val="22"/>
          <w:szCs w:val="22"/>
        </w:rPr>
        <w:t>Agreement No.:</w:t>
      </w:r>
    </w:p>
    <w:p w14:paraId="264003DC" w14:textId="646B7FC1" w:rsidR="00012C86" w:rsidRPr="007E3AE7" w:rsidRDefault="00012C86">
      <w:pPr>
        <w:rPr>
          <w:rFonts w:ascii="Century Schoolbook" w:hAnsi="Century Schoolbook"/>
          <w:sz w:val="22"/>
          <w:szCs w:val="22"/>
        </w:rPr>
      </w:pPr>
      <w:r w:rsidRPr="007E3AE7">
        <w:rPr>
          <w:rFonts w:ascii="Century Schoolbook" w:hAnsi="Century Schoolbook"/>
          <w:sz w:val="22"/>
          <w:szCs w:val="22"/>
        </w:rPr>
        <w:tab/>
        <w:t>c/o General Delivery</w:t>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009D215F" w:rsidRPr="007E3AE7">
        <w:rPr>
          <w:rFonts w:ascii="Century Schoolbook" w:hAnsi="Century Schoolbook"/>
          <w:sz w:val="22"/>
          <w:szCs w:val="22"/>
        </w:rPr>
        <w:tab/>
      </w:r>
      <w:r w:rsidR="00D937E6" w:rsidRPr="007E3AE7">
        <w:rPr>
          <w:rFonts w:ascii="Century Schoolbook" w:hAnsi="Century Schoolbook"/>
          <w:sz w:val="22"/>
          <w:szCs w:val="22"/>
        </w:rPr>
        <w:t xml:space="preserve">  </w:t>
      </w:r>
      <w:r w:rsidR="001E3D44" w:rsidRPr="007E3AE7">
        <w:rPr>
          <w:rFonts w:ascii="Century Schoolbook" w:hAnsi="Century Schoolbook"/>
          <w:sz w:val="22"/>
          <w:szCs w:val="22"/>
        </w:rPr>
        <w:t>GP</w:t>
      </w:r>
      <w:r w:rsidR="009D215F" w:rsidRPr="007E3AE7">
        <w:rPr>
          <w:rFonts w:ascii="Century Schoolbook" w:hAnsi="Century Schoolbook"/>
          <w:sz w:val="22"/>
          <w:szCs w:val="22"/>
        </w:rPr>
        <w:t>-</w:t>
      </w:r>
      <w:r w:rsidR="00763F5B" w:rsidRPr="007E3AE7">
        <w:rPr>
          <w:rFonts w:ascii="Century Schoolbook" w:hAnsi="Century Schoolbook"/>
          <w:sz w:val="22"/>
          <w:szCs w:val="22"/>
        </w:rPr>
        <w:t>05271980</w:t>
      </w:r>
      <w:r w:rsidRPr="007E3AE7">
        <w:rPr>
          <w:rFonts w:ascii="Century Schoolbook" w:hAnsi="Century Schoolbook"/>
          <w:sz w:val="22"/>
          <w:szCs w:val="22"/>
        </w:rPr>
        <w:t>-001</w:t>
      </w:r>
    </w:p>
    <w:p w14:paraId="00E0E338"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r>
      <w:r w:rsidR="00112185" w:rsidRPr="007E3AE7">
        <w:rPr>
          <w:rFonts w:ascii="Century Schoolbook" w:hAnsi="Century Schoolbook"/>
          <w:sz w:val="22"/>
          <w:szCs w:val="22"/>
        </w:rPr>
        <w:t>Des Peres</w:t>
      </w:r>
      <w:r w:rsidRPr="007E3AE7">
        <w:rPr>
          <w:rFonts w:ascii="Century Schoolbook" w:hAnsi="Century Schoolbook"/>
          <w:sz w:val="22"/>
          <w:szCs w:val="22"/>
        </w:rPr>
        <w:t xml:space="preserve">, </w:t>
      </w:r>
      <w:r w:rsidR="00112185" w:rsidRPr="007E3AE7">
        <w:rPr>
          <w:rFonts w:ascii="Century Schoolbook" w:hAnsi="Century Schoolbook"/>
          <w:sz w:val="22"/>
          <w:szCs w:val="22"/>
        </w:rPr>
        <w:t>Missouri</w:t>
      </w:r>
      <w:r w:rsidRPr="007E3AE7">
        <w:rPr>
          <w:rFonts w:ascii="Century Schoolbook" w:hAnsi="Century Schoolbook"/>
          <w:sz w:val="22"/>
          <w:szCs w:val="22"/>
        </w:rPr>
        <w:t xml:space="preserve"> Near [</w:t>
      </w:r>
      <w:r w:rsidR="00112185" w:rsidRPr="007E3AE7">
        <w:rPr>
          <w:rFonts w:ascii="Century Schoolbook" w:hAnsi="Century Schoolbook"/>
          <w:sz w:val="22"/>
          <w:szCs w:val="22"/>
        </w:rPr>
        <w:t>63131</w:t>
      </w:r>
      <w:r w:rsidRPr="007E3AE7">
        <w:rPr>
          <w:rFonts w:ascii="Century Schoolbook" w:hAnsi="Century Schoolbook"/>
          <w:sz w:val="22"/>
          <w:szCs w:val="22"/>
        </w:rPr>
        <w:t>]</w:t>
      </w:r>
    </w:p>
    <w:p w14:paraId="4E799C15" w14:textId="24F82547" w:rsidR="00012C86" w:rsidRPr="007E3AE7" w:rsidRDefault="00012C86">
      <w:pPr>
        <w:rPr>
          <w:rFonts w:ascii="Century Schoolbook" w:hAnsi="Century Schoolbook"/>
          <w:b/>
          <w:i/>
          <w:sz w:val="22"/>
          <w:szCs w:val="22"/>
        </w:rPr>
      </w:pP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b/>
          <w:i/>
          <w:sz w:val="22"/>
          <w:szCs w:val="22"/>
        </w:rPr>
        <w:t>Claimant</w:t>
      </w:r>
    </w:p>
    <w:p w14:paraId="2A65A913" w14:textId="5EBAD0CF" w:rsidR="00012C86" w:rsidRPr="007E3AE7" w:rsidRDefault="00012C86">
      <w:pPr>
        <w:rPr>
          <w:rFonts w:ascii="Century Schoolbook" w:hAnsi="Century Schoolbook"/>
          <w:b/>
          <w:i/>
          <w:sz w:val="22"/>
          <w:szCs w:val="22"/>
        </w:rPr>
      </w:pPr>
    </w:p>
    <w:p w14:paraId="1913FBDF"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To:</w:t>
      </w:r>
      <w:r w:rsidRPr="007E3AE7">
        <w:rPr>
          <w:rFonts w:ascii="Century Schoolbook" w:hAnsi="Century Schoolbook"/>
          <w:sz w:val="22"/>
          <w:szCs w:val="22"/>
        </w:rPr>
        <w:tab/>
        <w:t>Commander in Chief, President of the United States of America</w:t>
      </w:r>
      <w:r w:rsidR="009F0617" w:rsidRPr="007E3AE7">
        <w:rPr>
          <w:rFonts w:ascii="Century Schoolbook" w:hAnsi="Century Schoolbook"/>
          <w:sz w:val="22"/>
          <w:szCs w:val="22"/>
        </w:rPr>
        <w:t xml:space="preserve">     </w:t>
      </w:r>
    </w:p>
    <w:p w14:paraId="2EB255CE"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t>Donald Trump</w:t>
      </w:r>
    </w:p>
    <w:p w14:paraId="0A9297BB" w14:textId="4F992AE5" w:rsidR="00012C86" w:rsidRPr="007E3AE7" w:rsidRDefault="00012C86">
      <w:pPr>
        <w:rPr>
          <w:rFonts w:ascii="Century Schoolbook" w:hAnsi="Century Schoolbook"/>
          <w:sz w:val="22"/>
          <w:szCs w:val="22"/>
        </w:rPr>
      </w:pPr>
      <w:r w:rsidRPr="007E3AE7">
        <w:rPr>
          <w:rFonts w:ascii="Century Schoolbook" w:hAnsi="Century Schoolbook"/>
          <w:sz w:val="22"/>
          <w:szCs w:val="22"/>
        </w:rPr>
        <w:tab/>
        <w:t xml:space="preserve">c/o United States Attorney General </w:t>
      </w:r>
      <w:r w:rsidR="009D0D51" w:rsidRPr="007E3AE7">
        <w:rPr>
          <w:rFonts w:ascii="Century Schoolbook" w:hAnsi="Century Schoolbook"/>
          <w:sz w:val="22"/>
          <w:szCs w:val="22"/>
        </w:rPr>
        <w:t>William Barr</w:t>
      </w:r>
    </w:p>
    <w:p w14:paraId="34D396E2"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t>950 Pennsylvania Avenue, NW</w:t>
      </w:r>
      <w:r w:rsidR="009F0617" w:rsidRPr="007E3AE7">
        <w:rPr>
          <w:rFonts w:ascii="Century Schoolbook" w:hAnsi="Century Schoolbook"/>
          <w:sz w:val="22"/>
          <w:szCs w:val="22"/>
        </w:rPr>
        <w:tab/>
      </w:r>
      <w:r w:rsidR="009F0617" w:rsidRPr="007E3AE7">
        <w:rPr>
          <w:rFonts w:ascii="Century Schoolbook" w:hAnsi="Century Schoolbook"/>
          <w:sz w:val="22"/>
          <w:szCs w:val="22"/>
        </w:rPr>
        <w:tab/>
      </w:r>
      <w:r w:rsidR="009F0617" w:rsidRPr="007E3AE7">
        <w:rPr>
          <w:rFonts w:ascii="Century Schoolbook" w:hAnsi="Century Schoolbook"/>
          <w:sz w:val="22"/>
          <w:szCs w:val="22"/>
        </w:rPr>
        <w:tab/>
      </w:r>
      <w:r w:rsidR="009F0617" w:rsidRPr="007E3AE7">
        <w:rPr>
          <w:rFonts w:ascii="Century Schoolbook" w:hAnsi="Century Schoolbook"/>
          <w:sz w:val="22"/>
          <w:szCs w:val="22"/>
        </w:rPr>
        <w:tab/>
      </w:r>
    </w:p>
    <w:p w14:paraId="34502D8D"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r>
      <w:r w:rsidR="009F53C1" w:rsidRPr="007E3AE7">
        <w:rPr>
          <w:rFonts w:ascii="Century Schoolbook" w:hAnsi="Century Schoolbook"/>
          <w:sz w:val="22"/>
          <w:szCs w:val="22"/>
        </w:rPr>
        <w:t>Washington, D.C.</w:t>
      </w:r>
      <w:r w:rsidR="00B821D8" w:rsidRPr="007E3AE7">
        <w:rPr>
          <w:rFonts w:ascii="Century Schoolbook" w:hAnsi="Century Schoolbook"/>
          <w:sz w:val="22"/>
          <w:szCs w:val="22"/>
        </w:rPr>
        <w:t xml:space="preserve"> 20530-</w:t>
      </w:r>
      <w:r w:rsidR="00E060DC" w:rsidRPr="007E3AE7">
        <w:rPr>
          <w:rFonts w:ascii="Century Schoolbook" w:hAnsi="Century Schoolbook"/>
          <w:sz w:val="22"/>
          <w:szCs w:val="22"/>
        </w:rPr>
        <w:t>0001</w:t>
      </w:r>
    </w:p>
    <w:p w14:paraId="02F03EB6" w14:textId="3BD60DD8" w:rsidR="00012C86" w:rsidRPr="007E3AE7" w:rsidRDefault="00BD3AC9">
      <w:pPr>
        <w:rPr>
          <w:rFonts w:ascii="Century Schoolbook" w:hAnsi="Century Schoolbook"/>
          <w:sz w:val="22"/>
          <w:szCs w:val="22"/>
        </w:rPr>
      </w:pPr>
      <w:r w:rsidRPr="007E3AE7">
        <w:rPr>
          <w:rFonts w:ascii="Century Schoolbook" w:hAnsi="Century Schoolbook"/>
          <w:sz w:val="22"/>
          <w:szCs w:val="22"/>
        </w:rPr>
        <w:tab/>
        <w:t>U.S. Registered Mail No.: R</w:t>
      </w:r>
      <w:r w:rsidR="00D3674B" w:rsidRPr="007E3AE7">
        <w:rPr>
          <w:rFonts w:ascii="Century Schoolbook" w:hAnsi="Century Schoolbook"/>
          <w:sz w:val="22"/>
          <w:szCs w:val="22"/>
        </w:rPr>
        <w:t>E</w:t>
      </w:r>
      <w:r w:rsidR="00012C86" w:rsidRPr="007E3AE7">
        <w:rPr>
          <w:rFonts w:ascii="Century Schoolbook" w:hAnsi="Century Schoolbook"/>
          <w:sz w:val="22"/>
          <w:szCs w:val="22"/>
        </w:rPr>
        <w:t xml:space="preserve"> </w:t>
      </w:r>
      <w:r w:rsidR="00D3674B" w:rsidRPr="007E3AE7">
        <w:rPr>
          <w:rFonts w:ascii="Century Schoolbook" w:hAnsi="Century Schoolbook"/>
          <w:sz w:val="22"/>
          <w:szCs w:val="22"/>
        </w:rPr>
        <w:t>614 715 613</w:t>
      </w:r>
      <w:r w:rsidR="00012C86" w:rsidRPr="007E3AE7">
        <w:rPr>
          <w:rFonts w:ascii="Century Schoolbook" w:hAnsi="Century Schoolbook"/>
          <w:sz w:val="22"/>
          <w:szCs w:val="22"/>
        </w:rPr>
        <w:t xml:space="preserve"> US</w:t>
      </w:r>
      <w:r w:rsidR="009F0617" w:rsidRPr="007E3AE7">
        <w:rPr>
          <w:rFonts w:ascii="Century Schoolbook" w:hAnsi="Century Schoolbook"/>
          <w:sz w:val="22"/>
          <w:szCs w:val="22"/>
        </w:rPr>
        <w:tab/>
      </w:r>
      <w:r w:rsidR="009F0617" w:rsidRPr="007E3AE7">
        <w:rPr>
          <w:rFonts w:ascii="Century Schoolbook" w:hAnsi="Century Schoolbook"/>
          <w:sz w:val="22"/>
          <w:szCs w:val="22"/>
        </w:rPr>
        <w:tab/>
      </w:r>
      <w:r w:rsidR="009F0617" w:rsidRPr="007E3AE7">
        <w:rPr>
          <w:rFonts w:ascii="Century Schoolbook" w:hAnsi="Century Schoolbook"/>
          <w:sz w:val="22"/>
          <w:szCs w:val="22"/>
        </w:rPr>
        <w:tab/>
        <w:t xml:space="preserve">       </w:t>
      </w:r>
    </w:p>
    <w:p w14:paraId="55A28057" w14:textId="77777777" w:rsidR="00012C86" w:rsidRPr="007E3AE7" w:rsidRDefault="00012C86">
      <w:pPr>
        <w:rPr>
          <w:rFonts w:ascii="Century Schoolbook" w:hAnsi="Century Schoolbook"/>
          <w:sz w:val="22"/>
          <w:szCs w:val="22"/>
        </w:rPr>
      </w:pPr>
    </w:p>
    <w:p w14:paraId="56227A99" w14:textId="77777777" w:rsidR="00012C86" w:rsidRPr="007E3AE7" w:rsidRDefault="009D215F">
      <w:pPr>
        <w:rPr>
          <w:rFonts w:ascii="Century Schoolbook" w:hAnsi="Century Schoolbook"/>
          <w:sz w:val="20"/>
          <w:szCs w:val="20"/>
        </w:rPr>
      </w:pPr>
      <w:r w:rsidRPr="007E3AE7">
        <w:rPr>
          <w:rFonts w:ascii="Century Schoolbook" w:hAnsi="Century Schoolbook"/>
          <w:noProof/>
          <w:sz w:val="22"/>
          <w:szCs w:val="22"/>
        </w:rPr>
        <w:drawing>
          <wp:anchor distT="0" distB="0" distL="114300" distR="114300" simplePos="0" relativeHeight="251658240" behindDoc="0" locked="0" layoutInCell="1" allowOverlap="1" wp14:anchorId="4CF465B3" wp14:editId="56EE534D">
            <wp:simplePos x="0" y="0"/>
            <wp:positionH relativeFrom="column">
              <wp:posOffset>3518535</wp:posOffset>
            </wp:positionH>
            <wp:positionV relativeFrom="paragraph">
              <wp:posOffset>45085</wp:posOffset>
            </wp:positionV>
            <wp:extent cx="2971800" cy="520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1800" cy="520700"/>
                    </a:xfrm>
                    <a:prstGeom prst="rect">
                      <a:avLst/>
                    </a:prstGeom>
                  </pic:spPr>
                </pic:pic>
              </a:graphicData>
            </a:graphic>
            <wp14:sizeRelH relativeFrom="page">
              <wp14:pctWidth>0</wp14:pctWidth>
            </wp14:sizeRelH>
            <wp14:sizeRelV relativeFrom="page">
              <wp14:pctHeight>0</wp14:pctHeight>
            </wp14:sizeRelV>
          </wp:anchor>
        </w:drawing>
      </w:r>
      <w:r w:rsidR="00012C86" w:rsidRPr="007E3AE7">
        <w:rPr>
          <w:rFonts w:ascii="Century Schoolbook" w:hAnsi="Century Schoolbook"/>
          <w:sz w:val="22"/>
          <w:szCs w:val="22"/>
        </w:rPr>
        <w:tab/>
        <w:t>United States Secretary of the Treasury</w:t>
      </w:r>
      <w:r w:rsidRPr="007E3AE7">
        <w:rPr>
          <w:rFonts w:ascii="Century Schoolbook" w:hAnsi="Century Schoolbook"/>
          <w:sz w:val="22"/>
          <w:szCs w:val="22"/>
        </w:rPr>
        <w:tab/>
      </w:r>
    </w:p>
    <w:p w14:paraId="03C62D22"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t>Steve Mnuchin</w:t>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p>
    <w:p w14:paraId="64BE13E4"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t>1500 Pennsylvania Avenue, NW</w:t>
      </w:r>
      <w:r w:rsidRPr="007E3AE7">
        <w:rPr>
          <w:rFonts w:ascii="Century Schoolbook" w:hAnsi="Century Schoolbook"/>
          <w:sz w:val="22"/>
          <w:szCs w:val="22"/>
        </w:rPr>
        <w:tab/>
      </w:r>
      <w:r w:rsidRPr="007E3AE7">
        <w:rPr>
          <w:rFonts w:ascii="Century Schoolbook" w:hAnsi="Century Schoolbook"/>
          <w:sz w:val="22"/>
          <w:szCs w:val="22"/>
        </w:rPr>
        <w:tab/>
      </w:r>
    </w:p>
    <w:p w14:paraId="6B0E07EA"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r>
      <w:r w:rsidR="009F53C1" w:rsidRPr="007E3AE7">
        <w:rPr>
          <w:rFonts w:ascii="Century Schoolbook" w:hAnsi="Century Schoolbook"/>
          <w:sz w:val="22"/>
          <w:szCs w:val="22"/>
        </w:rPr>
        <w:t>Washington, D.C.</w:t>
      </w:r>
      <w:r w:rsidRPr="007E3AE7">
        <w:rPr>
          <w:rFonts w:ascii="Century Schoolbook" w:hAnsi="Century Schoolbook"/>
          <w:sz w:val="22"/>
          <w:szCs w:val="22"/>
        </w:rPr>
        <w:t xml:space="preserve"> 20220</w:t>
      </w:r>
    </w:p>
    <w:p w14:paraId="1452800A" w14:textId="1A363EBF" w:rsidR="00012C86" w:rsidRPr="007E3AE7" w:rsidRDefault="00012C86">
      <w:pPr>
        <w:rPr>
          <w:rFonts w:ascii="Century Schoolbook" w:hAnsi="Century Schoolbook"/>
          <w:sz w:val="22"/>
          <w:szCs w:val="22"/>
        </w:rPr>
      </w:pPr>
      <w:r w:rsidRPr="007E3AE7">
        <w:rPr>
          <w:rFonts w:ascii="Century Schoolbook" w:hAnsi="Century Schoolbook"/>
          <w:sz w:val="22"/>
          <w:szCs w:val="22"/>
        </w:rPr>
        <w:tab/>
        <w:t>U.S. Regist</w:t>
      </w:r>
      <w:r w:rsidR="00BD3AC9" w:rsidRPr="007E3AE7">
        <w:rPr>
          <w:rFonts w:ascii="Century Schoolbook" w:hAnsi="Century Schoolbook"/>
          <w:sz w:val="22"/>
          <w:szCs w:val="22"/>
        </w:rPr>
        <w:t xml:space="preserve">ered Mail No.: </w:t>
      </w:r>
      <w:r w:rsidR="00CC19F2" w:rsidRPr="007E3AE7">
        <w:rPr>
          <w:rFonts w:ascii="Century Schoolbook" w:hAnsi="Century Schoolbook"/>
          <w:sz w:val="22"/>
          <w:szCs w:val="22"/>
        </w:rPr>
        <w:t>RE 614 715 600 US</w:t>
      </w:r>
    </w:p>
    <w:p w14:paraId="3C06C5FE" w14:textId="77777777" w:rsidR="00012C86" w:rsidRPr="007E3AE7" w:rsidRDefault="00012C86">
      <w:pPr>
        <w:rPr>
          <w:rFonts w:ascii="Century Schoolbook" w:hAnsi="Century Schoolbook"/>
          <w:sz w:val="22"/>
          <w:szCs w:val="22"/>
        </w:rPr>
      </w:pPr>
    </w:p>
    <w:p w14:paraId="6AE66A40"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t xml:space="preserve">Governor of the </w:t>
      </w:r>
      <w:r w:rsidR="002C599A" w:rsidRPr="007E3AE7">
        <w:rPr>
          <w:rFonts w:ascii="Century Schoolbook" w:hAnsi="Century Schoolbook"/>
          <w:sz w:val="22"/>
          <w:szCs w:val="22"/>
        </w:rPr>
        <w:t xml:space="preserve">STATE OF </w:t>
      </w:r>
      <w:r w:rsidR="00763F5B" w:rsidRPr="007E3AE7">
        <w:rPr>
          <w:rFonts w:ascii="Century Schoolbook" w:hAnsi="Century Schoolbook"/>
          <w:sz w:val="22"/>
          <w:szCs w:val="22"/>
        </w:rPr>
        <w:t>INDIANA</w:t>
      </w:r>
    </w:p>
    <w:p w14:paraId="2487164F" w14:textId="77777777" w:rsidR="00012C86" w:rsidRPr="007E3AE7" w:rsidRDefault="00012C86">
      <w:pPr>
        <w:rPr>
          <w:rFonts w:ascii="Century Schoolbook" w:hAnsi="Century Schoolbook"/>
          <w:sz w:val="22"/>
          <w:szCs w:val="22"/>
        </w:rPr>
      </w:pPr>
      <w:r w:rsidRPr="007E3AE7">
        <w:rPr>
          <w:rFonts w:ascii="Century Schoolbook" w:hAnsi="Century Schoolbook"/>
          <w:sz w:val="22"/>
          <w:szCs w:val="22"/>
        </w:rPr>
        <w:tab/>
      </w:r>
      <w:r w:rsidR="00763F5B" w:rsidRPr="007E3AE7">
        <w:rPr>
          <w:rFonts w:ascii="Century Schoolbook" w:hAnsi="Century Schoolbook"/>
          <w:sz w:val="22"/>
          <w:szCs w:val="22"/>
        </w:rPr>
        <w:t>Eric Holcomb</w:t>
      </w:r>
    </w:p>
    <w:p w14:paraId="6D6F8E51" w14:textId="622CD357" w:rsidR="000715D3" w:rsidRPr="007E3AE7" w:rsidRDefault="00012C86" w:rsidP="000715D3">
      <w:pPr>
        <w:rPr>
          <w:rFonts w:ascii="Century Schoolbook" w:hAnsi="Century Schoolbook"/>
          <w:sz w:val="22"/>
          <w:szCs w:val="22"/>
        </w:rPr>
      </w:pPr>
      <w:r w:rsidRPr="007E3AE7">
        <w:rPr>
          <w:rFonts w:ascii="Century Schoolbook" w:hAnsi="Century Schoolbook"/>
          <w:sz w:val="22"/>
          <w:szCs w:val="22"/>
        </w:rPr>
        <w:tab/>
        <w:t xml:space="preserve">c/o </w:t>
      </w:r>
      <w:r w:rsidR="001E3D44" w:rsidRPr="007E3AE7">
        <w:rPr>
          <w:rFonts w:ascii="Century Schoolbook" w:hAnsi="Century Schoolbook"/>
          <w:sz w:val="22"/>
          <w:szCs w:val="22"/>
        </w:rPr>
        <w:t>Indiana</w:t>
      </w:r>
      <w:r w:rsidRPr="007E3AE7">
        <w:rPr>
          <w:rFonts w:ascii="Century Schoolbook" w:hAnsi="Century Schoolbook"/>
          <w:sz w:val="22"/>
          <w:szCs w:val="22"/>
        </w:rPr>
        <w:t xml:space="preserve"> </w:t>
      </w:r>
      <w:r w:rsidR="009F53C1" w:rsidRPr="007E3AE7">
        <w:rPr>
          <w:rFonts w:ascii="Century Schoolbook" w:hAnsi="Century Schoolbook"/>
          <w:sz w:val="22"/>
          <w:szCs w:val="22"/>
        </w:rPr>
        <w:t xml:space="preserve">Attorney General </w:t>
      </w:r>
      <w:r w:rsidR="009D0D51" w:rsidRPr="007E3AE7">
        <w:rPr>
          <w:rFonts w:ascii="Century Schoolbook" w:hAnsi="Century Schoolbook"/>
          <w:sz w:val="22"/>
          <w:szCs w:val="22"/>
        </w:rPr>
        <w:t>Curtis Hill</w:t>
      </w:r>
    </w:p>
    <w:p w14:paraId="6BB3AD6A" w14:textId="77777777" w:rsidR="001E3D44" w:rsidRPr="007E3AE7" w:rsidRDefault="001E3D44" w:rsidP="000715D3">
      <w:pPr>
        <w:rPr>
          <w:rFonts w:ascii="Century Schoolbook" w:hAnsi="Century Schoolbook"/>
          <w:sz w:val="22"/>
          <w:szCs w:val="22"/>
        </w:rPr>
      </w:pPr>
      <w:r w:rsidRPr="007E3AE7">
        <w:rPr>
          <w:rFonts w:ascii="Century Schoolbook" w:hAnsi="Century Schoolbook"/>
          <w:sz w:val="22"/>
          <w:szCs w:val="22"/>
        </w:rPr>
        <w:tab/>
        <w:t>Indiana Government Center South</w:t>
      </w:r>
    </w:p>
    <w:p w14:paraId="67109C3D" w14:textId="292810E9" w:rsidR="000715D3" w:rsidRPr="007E3AE7" w:rsidRDefault="009D0D51" w:rsidP="000715D3">
      <w:pPr>
        <w:ind w:firstLine="720"/>
        <w:rPr>
          <w:rFonts w:ascii="Century Schoolbook" w:hAnsi="Century Schoolbook"/>
          <w:sz w:val="22"/>
          <w:szCs w:val="22"/>
        </w:rPr>
      </w:pPr>
      <w:r w:rsidRPr="007E3AE7">
        <w:rPr>
          <w:rFonts w:ascii="Century Schoolbook" w:hAnsi="Century Schoolbook"/>
          <w:sz w:val="22"/>
          <w:szCs w:val="22"/>
        </w:rPr>
        <w:t>302 W. Washington St.</w:t>
      </w:r>
      <w:r w:rsidR="001E3D44" w:rsidRPr="007E3AE7">
        <w:rPr>
          <w:rFonts w:ascii="Century Schoolbook" w:hAnsi="Century Schoolbook"/>
          <w:sz w:val="22"/>
          <w:szCs w:val="22"/>
        </w:rPr>
        <w:t>, 5</w:t>
      </w:r>
      <w:r w:rsidR="001E3D44" w:rsidRPr="007E3AE7">
        <w:rPr>
          <w:rFonts w:ascii="Century Schoolbook" w:hAnsi="Century Schoolbook"/>
          <w:sz w:val="22"/>
          <w:szCs w:val="22"/>
          <w:vertAlign w:val="superscript"/>
        </w:rPr>
        <w:t>th</w:t>
      </w:r>
      <w:r w:rsidRPr="007E3AE7">
        <w:rPr>
          <w:rFonts w:ascii="Century Schoolbook" w:hAnsi="Century Schoolbook"/>
          <w:sz w:val="22"/>
          <w:szCs w:val="22"/>
        </w:rPr>
        <w:t xml:space="preserve"> Fl</w:t>
      </w:r>
      <w:r w:rsidR="001E3D44" w:rsidRPr="007E3AE7">
        <w:rPr>
          <w:rFonts w:ascii="Century Schoolbook" w:hAnsi="Century Schoolbook"/>
          <w:sz w:val="22"/>
          <w:szCs w:val="22"/>
        </w:rPr>
        <w:t>oor</w:t>
      </w:r>
    </w:p>
    <w:p w14:paraId="0346BD2F" w14:textId="77777777" w:rsidR="00480118" w:rsidRPr="007E3AE7" w:rsidRDefault="001E3D44" w:rsidP="000715D3">
      <w:pPr>
        <w:ind w:firstLine="720"/>
        <w:rPr>
          <w:rFonts w:ascii="Century Schoolbook" w:hAnsi="Century Schoolbook"/>
          <w:sz w:val="22"/>
          <w:szCs w:val="22"/>
        </w:rPr>
      </w:pPr>
      <w:r w:rsidRPr="007E3AE7">
        <w:rPr>
          <w:rFonts w:ascii="Century Schoolbook" w:hAnsi="Century Schoolbook"/>
          <w:sz w:val="22"/>
          <w:szCs w:val="22"/>
        </w:rPr>
        <w:t>Indianapolis, IN</w:t>
      </w:r>
      <w:r w:rsidR="000715D3" w:rsidRPr="007E3AE7">
        <w:rPr>
          <w:rFonts w:ascii="Century Schoolbook" w:hAnsi="Century Schoolbook"/>
          <w:sz w:val="22"/>
          <w:szCs w:val="22"/>
        </w:rPr>
        <w:t xml:space="preserve"> </w:t>
      </w:r>
      <w:r w:rsidRPr="007E3AE7">
        <w:rPr>
          <w:rFonts w:ascii="Century Schoolbook" w:hAnsi="Century Schoolbook"/>
          <w:sz w:val="22"/>
          <w:szCs w:val="22"/>
        </w:rPr>
        <w:t>46204</w:t>
      </w:r>
    </w:p>
    <w:p w14:paraId="4BD47290" w14:textId="4BC80A47" w:rsidR="00012C86" w:rsidRPr="007E3AE7" w:rsidRDefault="00012C86">
      <w:pPr>
        <w:rPr>
          <w:rFonts w:ascii="Century Schoolbook" w:hAnsi="Century Schoolbook"/>
          <w:sz w:val="22"/>
          <w:szCs w:val="22"/>
        </w:rPr>
      </w:pPr>
      <w:r w:rsidRPr="007E3AE7">
        <w:rPr>
          <w:rFonts w:ascii="Century Schoolbook" w:hAnsi="Century Schoolbook"/>
          <w:sz w:val="22"/>
          <w:szCs w:val="22"/>
        </w:rPr>
        <w:tab/>
      </w:r>
      <w:r w:rsidR="00BD3AC9" w:rsidRPr="007E3AE7">
        <w:rPr>
          <w:rFonts w:ascii="Century Schoolbook" w:hAnsi="Century Schoolbook"/>
          <w:sz w:val="22"/>
          <w:szCs w:val="22"/>
        </w:rPr>
        <w:t xml:space="preserve">U.S. Registered Mail No.: </w:t>
      </w:r>
      <w:r w:rsidR="00142E01" w:rsidRPr="007E3AE7">
        <w:rPr>
          <w:rFonts w:ascii="Century Schoolbook" w:hAnsi="Century Schoolbook"/>
          <w:sz w:val="22"/>
          <w:szCs w:val="22"/>
        </w:rPr>
        <w:t>RE 614 715 595 US</w:t>
      </w:r>
    </w:p>
    <w:p w14:paraId="303BEAE3" w14:textId="77777777" w:rsidR="00770920" w:rsidRPr="007E3AE7" w:rsidRDefault="00770920">
      <w:pPr>
        <w:rPr>
          <w:rFonts w:ascii="Century Schoolbook" w:hAnsi="Century Schoolbook"/>
          <w:b/>
          <w:i/>
          <w:sz w:val="22"/>
          <w:szCs w:val="22"/>
        </w:rPr>
      </w:pP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b/>
          <w:i/>
          <w:sz w:val="22"/>
          <w:szCs w:val="22"/>
        </w:rPr>
        <w:t>Respondents</w:t>
      </w:r>
    </w:p>
    <w:p w14:paraId="05AED884" w14:textId="77777777" w:rsidR="00770920" w:rsidRPr="007E3AE7" w:rsidRDefault="00770920">
      <w:pPr>
        <w:rPr>
          <w:rFonts w:ascii="Century Schoolbook" w:hAnsi="Century Schoolbook"/>
          <w:b/>
          <w:i/>
          <w:sz w:val="22"/>
          <w:szCs w:val="22"/>
        </w:rPr>
      </w:pPr>
    </w:p>
    <w:p w14:paraId="1FB4EF76" w14:textId="77777777" w:rsidR="00770920" w:rsidRPr="007E3AE7" w:rsidRDefault="00770920" w:rsidP="009B3184">
      <w:pPr>
        <w:jc w:val="center"/>
        <w:rPr>
          <w:rFonts w:ascii="Century Schoolbook" w:hAnsi="Century Schoolbook"/>
          <w:b/>
        </w:rPr>
      </w:pPr>
      <w:r w:rsidRPr="007E3AE7">
        <w:rPr>
          <w:rFonts w:ascii="Century Schoolbook" w:hAnsi="Century Schoolbook"/>
          <w:b/>
        </w:rPr>
        <w:t>COMMERCIAL AFFIDAVIT</w:t>
      </w:r>
    </w:p>
    <w:p w14:paraId="7B533B7C" w14:textId="77777777" w:rsidR="00BD48A5" w:rsidRPr="007E3AE7" w:rsidRDefault="001E3D44" w:rsidP="00BD48A5">
      <w:pPr>
        <w:rPr>
          <w:rFonts w:ascii="Century Schoolbook" w:hAnsi="Century Schoolbook"/>
          <w:sz w:val="22"/>
          <w:szCs w:val="22"/>
        </w:rPr>
      </w:pPr>
      <w:r w:rsidRPr="007E3AE7">
        <w:rPr>
          <w:rFonts w:ascii="Century Schoolbook" w:hAnsi="Century Schoolbook"/>
          <w:sz w:val="22"/>
          <w:szCs w:val="22"/>
        </w:rPr>
        <w:t>I, :Gordon-Eric-Charles</w:t>
      </w:r>
      <w:r w:rsidR="00770920" w:rsidRPr="007E3AE7">
        <w:rPr>
          <w:rFonts w:ascii="Century Schoolbook" w:hAnsi="Century Schoolbook"/>
          <w:sz w:val="22"/>
          <w:szCs w:val="22"/>
        </w:rPr>
        <w:t xml:space="preserve">: </w:t>
      </w:r>
      <w:r w:rsidRPr="007E3AE7">
        <w:rPr>
          <w:rFonts w:ascii="Century Schoolbook" w:hAnsi="Century Schoolbook"/>
          <w:sz w:val="22"/>
          <w:szCs w:val="22"/>
        </w:rPr>
        <w:t>Parker</w:t>
      </w:r>
      <w:r w:rsidR="00770920" w:rsidRPr="007E3AE7">
        <w:rPr>
          <w:rFonts w:ascii="Century Schoolbook" w:hAnsi="Century Schoolbook"/>
          <w:sz w:val="22"/>
          <w:szCs w:val="22"/>
        </w:rPr>
        <w:t>, hereinafter “Affiant”, am above the age of majority, of sound m</w:t>
      </w:r>
      <w:r w:rsidR="00A47A4B" w:rsidRPr="007E3AE7">
        <w:rPr>
          <w:rFonts w:ascii="Century Schoolbook" w:hAnsi="Century Schoolbook"/>
          <w:sz w:val="22"/>
          <w:szCs w:val="22"/>
        </w:rPr>
        <w:t>ind and competent to testify,</w:t>
      </w:r>
      <w:r w:rsidR="00770920" w:rsidRPr="007E3AE7">
        <w:rPr>
          <w:rFonts w:ascii="Century Schoolbook" w:hAnsi="Century Schoolbook"/>
          <w:sz w:val="22"/>
          <w:szCs w:val="22"/>
        </w:rPr>
        <w:t xml:space="preserve"> do declare the following:</w:t>
      </w:r>
    </w:p>
    <w:p w14:paraId="431DF809" w14:textId="77777777" w:rsidR="00770920" w:rsidRPr="007E3AE7" w:rsidRDefault="00770920" w:rsidP="00BD48A5">
      <w:pPr>
        <w:rPr>
          <w:rFonts w:ascii="Century Schoolbook" w:hAnsi="Century Schoolbook"/>
          <w:sz w:val="22"/>
          <w:szCs w:val="22"/>
        </w:rPr>
      </w:pPr>
    </w:p>
    <w:p w14:paraId="6FC15200" w14:textId="77777777" w:rsidR="00770920" w:rsidRPr="007E3AE7" w:rsidRDefault="00770920" w:rsidP="009D215F">
      <w:pPr>
        <w:pStyle w:val="ListParagraph"/>
        <w:numPr>
          <w:ilvl w:val="0"/>
          <w:numId w:val="1"/>
        </w:numPr>
        <w:ind w:left="720"/>
        <w:rPr>
          <w:rFonts w:ascii="Century Schoolbook" w:hAnsi="Century Schoolbook"/>
          <w:sz w:val="22"/>
          <w:szCs w:val="22"/>
        </w:rPr>
      </w:pPr>
      <w:r w:rsidRPr="007E3AE7">
        <w:rPr>
          <w:rFonts w:ascii="Century Schoolbook" w:hAnsi="Century Schoolbook"/>
          <w:sz w:val="22"/>
          <w:szCs w:val="22"/>
        </w:rPr>
        <w:t>Affiant is the divine spirit incarnate as man whose allegiance</w:t>
      </w:r>
      <w:r w:rsidR="00B140B5" w:rsidRPr="007E3AE7">
        <w:rPr>
          <w:rFonts w:ascii="Century Schoolbook" w:hAnsi="Century Schoolbook"/>
          <w:sz w:val="22"/>
          <w:szCs w:val="22"/>
        </w:rPr>
        <w:t xml:space="preserve"> is to the Supreme Creator (God</w:t>
      </w:r>
      <w:r w:rsidRPr="007E3AE7">
        <w:rPr>
          <w:rFonts w:ascii="Century Schoolbook" w:hAnsi="Century Schoolbook"/>
          <w:sz w:val="22"/>
          <w:szCs w:val="22"/>
        </w:rPr>
        <w:t xml:space="preserve">) with full rights, title and interest </w:t>
      </w:r>
      <w:r w:rsidR="007B2931" w:rsidRPr="007E3AE7">
        <w:rPr>
          <w:rFonts w:ascii="Century Schoolbook" w:hAnsi="Century Schoolbook"/>
          <w:sz w:val="22"/>
          <w:szCs w:val="22"/>
        </w:rPr>
        <w:t xml:space="preserve">in and </w:t>
      </w:r>
      <w:r w:rsidRPr="007E3AE7">
        <w:rPr>
          <w:rFonts w:ascii="Century Schoolbook" w:hAnsi="Century Schoolbook"/>
          <w:sz w:val="22"/>
          <w:szCs w:val="22"/>
        </w:rPr>
        <w:t>to Affiant’s life energy as infinite unalienable value held in Trust by Affiant;</w:t>
      </w:r>
    </w:p>
    <w:p w14:paraId="6673B6F2" w14:textId="77777777" w:rsidR="00770920" w:rsidRPr="007E3AE7" w:rsidRDefault="00770920" w:rsidP="009D215F">
      <w:pPr>
        <w:pStyle w:val="ListParagraph"/>
        <w:rPr>
          <w:rFonts w:ascii="Century Schoolbook" w:hAnsi="Century Schoolbook"/>
          <w:sz w:val="22"/>
          <w:szCs w:val="22"/>
        </w:rPr>
      </w:pPr>
    </w:p>
    <w:p w14:paraId="003E3FF4" w14:textId="77777777" w:rsidR="00770920" w:rsidRPr="007E3AE7" w:rsidRDefault="00770920" w:rsidP="009D215F">
      <w:pPr>
        <w:pStyle w:val="ListParagraph"/>
        <w:numPr>
          <w:ilvl w:val="0"/>
          <w:numId w:val="1"/>
        </w:numPr>
        <w:ind w:left="720"/>
        <w:rPr>
          <w:rFonts w:ascii="Century Schoolbook" w:hAnsi="Century Schoolbook"/>
          <w:sz w:val="22"/>
          <w:szCs w:val="22"/>
        </w:rPr>
      </w:pPr>
      <w:r w:rsidRPr="007E3AE7">
        <w:rPr>
          <w:rFonts w:ascii="Century Schoolbook" w:hAnsi="Century Schoolbook"/>
          <w:sz w:val="22"/>
          <w:szCs w:val="22"/>
        </w:rPr>
        <w:t>Affiant’s flesh and blood vessel is one of the People, a private America</w:t>
      </w:r>
      <w:r w:rsidR="000B2C59" w:rsidRPr="007E3AE7">
        <w:rPr>
          <w:rFonts w:ascii="Century Schoolbook" w:hAnsi="Century Schoolbook"/>
          <w:sz w:val="22"/>
          <w:szCs w:val="22"/>
        </w:rPr>
        <w:t>n</w:t>
      </w:r>
      <w:r w:rsidRPr="007E3AE7">
        <w:rPr>
          <w:rFonts w:ascii="Century Schoolbook" w:hAnsi="Century Schoolbook"/>
          <w:sz w:val="22"/>
          <w:szCs w:val="22"/>
        </w:rPr>
        <w:t xml:space="preserve">, a native born </w:t>
      </w:r>
      <w:r w:rsidR="00F85BCE" w:rsidRPr="007E3AE7">
        <w:rPr>
          <w:rFonts w:ascii="Century Schoolbook" w:hAnsi="Century Schoolbook"/>
          <w:sz w:val="22"/>
          <w:szCs w:val="22"/>
        </w:rPr>
        <w:t>Indianan</w:t>
      </w:r>
      <w:r w:rsidRPr="007E3AE7">
        <w:rPr>
          <w:rFonts w:ascii="Century Schoolbook" w:hAnsi="Century Schoolbook"/>
          <w:sz w:val="22"/>
          <w:szCs w:val="22"/>
        </w:rPr>
        <w:t xml:space="preserve"> and is at all times at Peace with the world (see </w:t>
      </w:r>
      <w:r w:rsidR="005279CB" w:rsidRPr="007E3AE7">
        <w:rPr>
          <w:rFonts w:ascii="Century Schoolbook" w:hAnsi="Century Schoolbook"/>
          <w:sz w:val="22"/>
          <w:szCs w:val="22"/>
        </w:rPr>
        <w:t>public record in the Superior Court for Lamar County, Georgia, Book</w:t>
      </w:r>
      <w:r w:rsidR="00954C7A" w:rsidRPr="007E3AE7">
        <w:rPr>
          <w:rFonts w:ascii="Century Schoolbook" w:hAnsi="Century Schoolbook"/>
          <w:sz w:val="22"/>
          <w:szCs w:val="22"/>
        </w:rPr>
        <w:t xml:space="preserve"> No.</w:t>
      </w:r>
      <w:r w:rsidR="00F85BCE" w:rsidRPr="007E3AE7">
        <w:rPr>
          <w:rFonts w:ascii="Century Schoolbook" w:hAnsi="Century Schoolbook"/>
          <w:sz w:val="22"/>
          <w:szCs w:val="22"/>
        </w:rPr>
        <w:t>: 93</w:t>
      </w:r>
      <w:r w:rsidR="005279CB" w:rsidRPr="007E3AE7">
        <w:rPr>
          <w:rFonts w:ascii="Century Schoolbook" w:hAnsi="Century Schoolbook"/>
          <w:sz w:val="22"/>
          <w:szCs w:val="22"/>
        </w:rPr>
        <w:t xml:space="preserve"> Pages:</w:t>
      </w:r>
      <w:r w:rsidR="00F930F0" w:rsidRPr="007E3AE7">
        <w:rPr>
          <w:rFonts w:ascii="Century Schoolbook" w:hAnsi="Century Schoolbook"/>
          <w:sz w:val="22"/>
          <w:szCs w:val="22"/>
        </w:rPr>
        <w:t xml:space="preserve"> </w:t>
      </w:r>
      <w:r w:rsidR="00F85BCE" w:rsidRPr="007E3AE7">
        <w:rPr>
          <w:rFonts w:ascii="Century Schoolbook" w:hAnsi="Century Schoolbook"/>
          <w:sz w:val="22"/>
          <w:szCs w:val="22"/>
        </w:rPr>
        <w:t>871</w:t>
      </w:r>
      <w:r w:rsidR="005279CB" w:rsidRPr="007E3AE7">
        <w:rPr>
          <w:rFonts w:ascii="Century Schoolbook" w:hAnsi="Century Schoolbook"/>
          <w:sz w:val="22"/>
          <w:szCs w:val="22"/>
        </w:rPr>
        <w:t>-</w:t>
      </w:r>
      <w:r w:rsidR="00F85BCE" w:rsidRPr="007E3AE7">
        <w:rPr>
          <w:rFonts w:ascii="Century Schoolbook" w:hAnsi="Century Schoolbook"/>
          <w:sz w:val="22"/>
          <w:szCs w:val="22"/>
        </w:rPr>
        <w:t>884</w:t>
      </w:r>
      <w:r w:rsidRPr="007E3AE7">
        <w:rPr>
          <w:rFonts w:ascii="Century Schoolbook" w:hAnsi="Century Schoolbook"/>
          <w:sz w:val="22"/>
          <w:szCs w:val="22"/>
        </w:rPr>
        <w:t>);</w:t>
      </w:r>
    </w:p>
    <w:p w14:paraId="6F28258A" w14:textId="77777777" w:rsidR="00770920" w:rsidRPr="007E3AE7" w:rsidRDefault="00770920" w:rsidP="009D215F">
      <w:pPr>
        <w:ind w:left="720"/>
        <w:rPr>
          <w:rFonts w:ascii="Century Schoolbook" w:hAnsi="Century Schoolbook"/>
          <w:sz w:val="22"/>
          <w:szCs w:val="22"/>
        </w:rPr>
      </w:pPr>
    </w:p>
    <w:p w14:paraId="72351E49" w14:textId="77777777" w:rsidR="00770920" w:rsidRPr="007E3AE7" w:rsidRDefault="00770920" w:rsidP="009D215F">
      <w:pPr>
        <w:pStyle w:val="ListParagraph"/>
        <w:numPr>
          <w:ilvl w:val="0"/>
          <w:numId w:val="1"/>
        </w:numPr>
        <w:ind w:left="720"/>
        <w:rPr>
          <w:rFonts w:ascii="Century Schoolbook" w:hAnsi="Century Schoolbook"/>
          <w:sz w:val="22"/>
          <w:szCs w:val="22"/>
        </w:rPr>
      </w:pPr>
      <w:r w:rsidRPr="007E3AE7">
        <w:rPr>
          <w:rFonts w:ascii="Century Schoolbook" w:hAnsi="Century Schoolbook"/>
          <w:sz w:val="22"/>
          <w:szCs w:val="22"/>
        </w:rPr>
        <w:t>Affiant has firsthand knowledge of the facts herein;</w:t>
      </w:r>
    </w:p>
    <w:p w14:paraId="7AD7C82F" w14:textId="77777777" w:rsidR="00770920" w:rsidRPr="007E3AE7" w:rsidRDefault="00770920" w:rsidP="009D215F">
      <w:pPr>
        <w:ind w:left="720"/>
        <w:rPr>
          <w:rFonts w:ascii="Century Schoolbook" w:hAnsi="Century Schoolbook"/>
          <w:sz w:val="22"/>
          <w:szCs w:val="22"/>
        </w:rPr>
      </w:pPr>
    </w:p>
    <w:p w14:paraId="4327A20B" w14:textId="77777777" w:rsidR="009B3184" w:rsidRPr="007E3AE7" w:rsidRDefault="00770920" w:rsidP="009B3184">
      <w:pPr>
        <w:pStyle w:val="ListParagraph"/>
        <w:numPr>
          <w:ilvl w:val="0"/>
          <w:numId w:val="1"/>
        </w:numPr>
        <w:ind w:left="720"/>
        <w:rPr>
          <w:rFonts w:ascii="Century Schoolbook" w:hAnsi="Century Schoolbook"/>
          <w:sz w:val="22"/>
          <w:szCs w:val="22"/>
        </w:rPr>
      </w:pPr>
      <w:r w:rsidRPr="007E3AE7">
        <w:rPr>
          <w:rFonts w:ascii="Century Schoolbook" w:hAnsi="Century Schoolbook"/>
          <w:sz w:val="22"/>
          <w:szCs w:val="22"/>
        </w:rPr>
        <w:t>Affiant’s facts herein are true, correct and complete, admissible as evidence and if called upon as a witness, Affiant will testify to their veracity;</w:t>
      </w:r>
    </w:p>
    <w:p w14:paraId="62805A48" w14:textId="77777777" w:rsidR="009B3184" w:rsidRPr="007E3AE7" w:rsidRDefault="009B3184" w:rsidP="009B3184">
      <w:pPr>
        <w:rPr>
          <w:rFonts w:ascii="Century Schoolbook" w:hAnsi="Century Schoolbook"/>
          <w:sz w:val="22"/>
          <w:szCs w:val="22"/>
        </w:rPr>
      </w:pPr>
    </w:p>
    <w:p w14:paraId="711477A3" w14:textId="77777777" w:rsidR="001E16BF" w:rsidRPr="007E3AE7" w:rsidRDefault="009C40EF" w:rsidP="009B3184">
      <w:pPr>
        <w:jc w:val="center"/>
        <w:rPr>
          <w:rFonts w:ascii="Century Schoolbook" w:hAnsi="Century Schoolbook"/>
          <w:b/>
          <w:sz w:val="22"/>
          <w:szCs w:val="22"/>
        </w:rPr>
      </w:pPr>
      <w:r w:rsidRPr="007E3AE7">
        <w:rPr>
          <w:rFonts w:ascii="Century Schoolbook" w:hAnsi="Century Schoolbook"/>
          <w:b/>
          <w:sz w:val="22"/>
          <w:szCs w:val="22"/>
        </w:rPr>
        <w:t>PLAIN STATEMENT OF FACTS</w:t>
      </w:r>
    </w:p>
    <w:p w14:paraId="393E8F3E" w14:textId="77777777" w:rsidR="0065438D" w:rsidRPr="007E3AE7" w:rsidRDefault="0065438D"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w:t>
      </w:r>
      <w:r w:rsidR="002C63C1" w:rsidRPr="007E3AE7">
        <w:rPr>
          <w:rFonts w:ascii="Century Schoolbook" w:hAnsi="Century Schoolbook"/>
          <w:b/>
          <w:sz w:val="22"/>
          <w:szCs w:val="22"/>
        </w:rPr>
        <w:t>d</w:t>
      </w:r>
      <w:r w:rsidRPr="007E3AE7">
        <w:rPr>
          <w:rFonts w:ascii="Century Schoolbook" w:hAnsi="Century Schoolbook"/>
          <w:b/>
          <w:sz w:val="22"/>
          <w:szCs w:val="22"/>
        </w:rPr>
        <w:t>eed</w:t>
      </w:r>
      <w:r w:rsidRPr="007E3AE7">
        <w:rPr>
          <w:rFonts w:ascii="Century Schoolbook" w:hAnsi="Century Schoolbook"/>
          <w:sz w:val="22"/>
          <w:szCs w:val="22"/>
        </w:rPr>
        <w:t xml:space="preserve">, </w:t>
      </w:r>
      <w:r w:rsidRPr="007E3AE7">
        <w:rPr>
          <w:rFonts w:ascii="Century Schoolbook" w:hAnsi="Century Schoolbook"/>
          <w:i/>
          <w:sz w:val="22"/>
          <w:szCs w:val="22"/>
        </w:rPr>
        <w:t>n</w:t>
      </w:r>
      <w:r w:rsidRPr="007E3AE7">
        <w:rPr>
          <w:rFonts w:ascii="Century Schoolbook" w:hAnsi="Century Schoolbook"/>
          <w:sz w:val="22"/>
          <w:szCs w:val="22"/>
        </w:rPr>
        <w:t xml:space="preserve"> </w:t>
      </w:r>
      <w:r w:rsidRPr="007E3AE7">
        <w:rPr>
          <w:rFonts w:ascii="Century Schoolbook" w:hAnsi="Century Schoolbook"/>
          <w:b/>
          <w:sz w:val="22"/>
          <w:szCs w:val="22"/>
        </w:rPr>
        <w:t>3.</w:t>
      </w:r>
      <w:r w:rsidRPr="007E3AE7">
        <w:rPr>
          <w:rFonts w:ascii="Century Schoolbook" w:hAnsi="Century Schoolbook"/>
          <w:sz w:val="22"/>
          <w:szCs w:val="22"/>
        </w:rPr>
        <w:t xml:space="preserve"> At common law, any written instrument that is signed, sealed and delivered and that conveys some interest in property</w:t>
      </w:r>
      <w:r w:rsidR="002C63C1" w:rsidRPr="007E3AE7">
        <w:rPr>
          <w:rFonts w:ascii="Century Schoolbook" w:hAnsi="Century Schoolbook"/>
          <w:sz w:val="22"/>
          <w:szCs w:val="22"/>
        </w:rPr>
        <w:t>” [</w:t>
      </w:r>
      <w:r w:rsidR="002C63C1" w:rsidRPr="007E3AE7">
        <w:rPr>
          <w:rFonts w:ascii="Century Schoolbook" w:hAnsi="Century Schoolbook"/>
          <w:i/>
          <w:sz w:val="22"/>
          <w:szCs w:val="22"/>
        </w:rPr>
        <w:t>Black</w:t>
      </w:r>
      <w:r w:rsidR="003F1D58" w:rsidRPr="007E3AE7">
        <w:rPr>
          <w:rFonts w:ascii="Century Schoolbook" w:hAnsi="Century Schoolbook"/>
          <w:i/>
          <w:sz w:val="22"/>
          <w:szCs w:val="22"/>
        </w:rPr>
        <w:t>’</w:t>
      </w:r>
      <w:r w:rsidR="002C63C1" w:rsidRPr="007E3AE7">
        <w:rPr>
          <w:rFonts w:ascii="Century Schoolbook" w:hAnsi="Century Schoolbook"/>
          <w:i/>
          <w:sz w:val="22"/>
          <w:szCs w:val="22"/>
        </w:rPr>
        <w:t>s Law Dictionary 7</w:t>
      </w:r>
      <w:r w:rsidR="002C63C1" w:rsidRPr="007E3AE7">
        <w:rPr>
          <w:rFonts w:ascii="Century Schoolbook" w:hAnsi="Century Schoolbook"/>
          <w:i/>
          <w:sz w:val="22"/>
          <w:szCs w:val="22"/>
          <w:vertAlign w:val="superscript"/>
        </w:rPr>
        <w:t>th</w:t>
      </w:r>
      <w:r w:rsidR="002C63C1" w:rsidRPr="007E3AE7">
        <w:rPr>
          <w:rFonts w:ascii="Century Schoolbook" w:hAnsi="Century Schoolbook"/>
          <w:i/>
          <w:sz w:val="22"/>
          <w:szCs w:val="22"/>
        </w:rPr>
        <w:t xml:space="preserve"> Edition – p. 423</w:t>
      </w:r>
      <w:r w:rsidR="002C63C1" w:rsidRPr="007E3AE7">
        <w:rPr>
          <w:rFonts w:ascii="Century Schoolbook" w:hAnsi="Century Schoolbook"/>
          <w:sz w:val="22"/>
          <w:szCs w:val="22"/>
        </w:rPr>
        <w:t>]. There is no proof to the contrary;</w:t>
      </w:r>
    </w:p>
    <w:p w14:paraId="300A0E13" w14:textId="77777777" w:rsidR="0065438D" w:rsidRPr="007E3AE7" w:rsidRDefault="0065438D" w:rsidP="0065438D">
      <w:pPr>
        <w:rPr>
          <w:rFonts w:ascii="Century Schoolbook" w:hAnsi="Century Schoolbook"/>
          <w:sz w:val="22"/>
          <w:szCs w:val="22"/>
        </w:rPr>
      </w:pPr>
    </w:p>
    <w:p w14:paraId="0CCAAC7F" w14:textId="77777777" w:rsidR="0065438D" w:rsidRPr="007E3AE7" w:rsidRDefault="0065438D"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lastRenderedPageBreak/>
        <w:t>“ ‘</w:t>
      </w:r>
      <w:r w:rsidR="008A5E61" w:rsidRPr="007E3AE7">
        <w:rPr>
          <w:rFonts w:ascii="Century Schoolbook" w:hAnsi="Century Schoolbook"/>
          <w:b/>
          <w:sz w:val="22"/>
          <w:szCs w:val="22"/>
        </w:rPr>
        <w:t>Registered O</w:t>
      </w:r>
      <w:r w:rsidRPr="007E3AE7">
        <w:rPr>
          <w:rFonts w:ascii="Century Schoolbook" w:hAnsi="Century Schoolbook"/>
          <w:b/>
          <w:sz w:val="22"/>
          <w:szCs w:val="22"/>
        </w:rPr>
        <w:t>rganization</w:t>
      </w:r>
      <w:r w:rsidR="002C63C1" w:rsidRPr="007E3AE7">
        <w:rPr>
          <w:rFonts w:ascii="Century Schoolbook" w:hAnsi="Century Schoolbook"/>
          <w:sz w:val="22"/>
          <w:szCs w:val="22"/>
        </w:rPr>
        <w:t>’ means an organization organized solely under the law of a single State or the U</w:t>
      </w:r>
      <w:r w:rsidR="00B04A73" w:rsidRPr="007E3AE7">
        <w:rPr>
          <w:rFonts w:ascii="Century Schoolbook" w:hAnsi="Century Schoolbook"/>
          <w:sz w:val="22"/>
          <w:szCs w:val="22"/>
        </w:rPr>
        <w:t>nited States by the filing of a</w:t>
      </w:r>
      <w:r w:rsidR="002C63C1" w:rsidRPr="007E3AE7">
        <w:rPr>
          <w:rFonts w:ascii="Century Schoolbook" w:hAnsi="Century Schoolbook"/>
          <w:sz w:val="22"/>
          <w:szCs w:val="22"/>
        </w:rPr>
        <w:t xml:space="preserve"> public</w:t>
      </w:r>
      <w:r w:rsidR="00B04A73" w:rsidRPr="007E3AE7">
        <w:rPr>
          <w:rFonts w:ascii="Century Schoolbook" w:hAnsi="Century Schoolbook"/>
          <w:sz w:val="22"/>
          <w:szCs w:val="22"/>
        </w:rPr>
        <w:t xml:space="preserve"> organic</w:t>
      </w:r>
      <w:r w:rsidR="002C63C1" w:rsidRPr="007E3AE7">
        <w:rPr>
          <w:rFonts w:ascii="Century Schoolbook" w:hAnsi="Century Schoolbook"/>
          <w:sz w:val="22"/>
          <w:szCs w:val="22"/>
        </w:rPr>
        <w:t xml:space="preserve"> record with, the issuance of a public organic record by, or the enactment of legislation by the State or the United States” [</w:t>
      </w:r>
      <w:r w:rsidR="00CC7D13" w:rsidRPr="007E3AE7">
        <w:rPr>
          <w:rFonts w:ascii="Century Schoolbook" w:hAnsi="Century Schoolbook"/>
          <w:i/>
          <w:sz w:val="22"/>
          <w:szCs w:val="22"/>
        </w:rPr>
        <w:t>UCC 9-102(a)</w:t>
      </w:r>
      <w:r w:rsidR="002C63C1" w:rsidRPr="007E3AE7">
        <w:rPr>
          <w:rFonts w:ascii="Century Schoolbook" w:hAnsi="Century Schoolbook"/>
          <w:i/>
          <w:sz w:val="22"/>
          <w:szCs w:val="22"/>
        </w:rPr>
        <w:t>(71)</w:t>
      </w:r>
      <w:r w:rsidR="002C63C1" w:rsidRPr="007E3AE7">
        <w:rPr>
          <w:rFonts w:ascii="Century Schoolbook" w:hAnsi="Century Schoolbook"/>
          <w:sz w:val="22"/>
          <w:szCs w:val="22"/>
        </w:rPr>
        <w:t>]. There is no proof to the contrary;</w:t>
      </w:r>
    </w:p>
    <w:p w14:paraId="56484373" w14:textId="77777777" w:rsidR="002C63C1" w:rsidRPr="007E3AE7" w:rsidRDefault="002C63C1" w:rsidP="002C63C1">
      <w:pPr>
        <w:rPr>
          <w:rFonts w:ascii="Century Schoolbook" w:hAnsi="Century Schoolbook"/>
          <w:sz w:val="22"/>
          <w:szCs w:val="22"/>
        </w:rPr>
      </w:pPr>
    </w:p>
    <w:p w14:paraId="2D507F46" w14:textId="77777777" w:rsidR="002C63C1" w:rsidRPr="007E3AE7" w:rsidRDefault="002C63C1"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w:t>
      </w:r>
      <w:r w:rsidRPr="007E3AE7">
        <w:rPr>
          <w:rFonts w:ascii="Century Schoolbook" w:hAnsi="Century Schoolbook"/>
          <w:b/>
          <w:sz w:val="22"/>
          <w:szCs w:val="22"/>
        </w:rPr>
        <w:t>implied admission</w:t>
      </w:r>
      <w:r w:rsidRPr="007E3AE7">
        <w:rPr>
          <w:rFonts w:ascii="Century Schoolbook" w:hAnsi="Century Schoolbook"/>
          <w:sz w:val="22"/>
          <w:szCs w:val="22"/>
        </w:rPr>
        <w:t>. An admission reasonably inferable from a party’s action or statement, or a party’s failure to speak. – Also termed tacit admission” [</w:t>
      </w:r>
      <w:r w:rsidRPr="007E3AE7">
        <w:rPr>
          <w:rFonts w:ascii="Century Schoolbook" w:hAnsi="Century Schoolbook"/>
          <w:i/>
          <w:sz w:val="22"/>
          <w:szCs w:val="22"/>
        </w:rPr>
        <w:t>Black</w:t>
      </w:r>
      <w:r w:rsidR="003F1D58" w:rsidRPr="007E3AE7">
        <w:rPr>
          <w:rFonts w:ascii="Century Schoolbook" w:hAnsi="Century Schoolbook"/>
          <w:i/>
          <w:sz w:val="22"/>
          <w:szCs w:val="22"/>
        </w:rPr>
        <w:t>’</w:t>
      </w:r>
      <w:r w:rsidRPr="007E3AE7">
        <w:rPr>
          <w:rFonts w:ascii="Century Schoolbook" w:hAnsi="Century Schoolbook"/>
          <w:i/>
          <w:sz w:val="22"/>
          <w:szCs w:val="22"/>
        </w:rPr>
        <w:t>s Law Dictionary 7</w:t>
      </w:r>
      <w:r w:rsidRPr="007E3AE7">
        <w:rPr>
          <w:rFonts w:ascii="Century Schoolbook" w:hAnsi="Century Schoolbook"/>
          <w:i/>
          <w:sz w:val="22"/>
          <w:szCs w:val="22"/>
          <w:vertAlign w:val="superscript"/>
        </w:rPr>
        <w:t>th</w:t>
      </w:r>
      <w:r w:rsidRPr="007E3AE7">
        <w:rPr>
          <w:rFonts w:ascii="Century Schoolbook" w:hAnsi="Century Schoolbook"/>
          <w:i/>
          <w:sz w:val="22"/>
          <w:szCs w:val="22"/>
        </w:rPr>
        <w:t xml:space="preserve"> Edition – p. 49</w:t>
      </w:r>
      <w:r w:rsidRPr="007E3AE7">
        <w:rPr>
          <w:rFonts w:ascii="Century Schoolbook" w:hAnsi="Century Schoolbook"/>
          <w:sz w:val="22"/>
          <w:szCs w:val="22"/>
        </w:rPr>
        <w:t>]. There is no proof to the contrary;</w:t>
      </w:r>
    </w:p>
    <w:p w14:paraId="042F7ADF" w14:textId="77777777" w:rsidR="002C63C1" w:rsidRPr="007E3AE7" w:rsidRDefault="002C63C1" w:rsidP="002C63C1">
      <w:pPr>
        <w:rPr>
          <w:rFonts w:ascii="Century Schoolbook" w:hAnsi="Century Schoolbook"/>
          <w:sz w:val="22"/>
          <w:szCs w:val="22"/>
        </w:rPr>
      </w:pPr>
    </w:p>
    <w:p w14:paraId="2C8979B5" w14:textId="77777777" w:rsidR="002C63C1" w:rsidRPr="007E3AE7" w:rsidRDefault="002C63C1"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w:t>
      </w:r>
      <w:r w:rsidRPr="007E3AE7">
        <w:rPr>
          <w:rFonts w:ascii="Century Schoolbook" w:hAnsi="Century Schoolbook"/>
          <w:b/>
          <w:sz w:val="22"/>
          <w:szCs w:val="22"/>
        </w:rPr>
        <w:t>property</w:t>
      </w:r>
      <w:r w:rsidR="00DB7ED9" w:rsidRPr="007E3AE7">
        <w:rPr>
          <w:rFonts w:ascii="Century Schoolbook" w:hAnsi="Century Schoolbook"/>
          <w:b/>
          <w:sz w:val="22"/>
          <w:szCs w:val="22"/>
        </w:rPr>
        <w:t xml:space="preserve">. 1. </w:t>
      </w:r>
      <w:r w:rsidR="00DB7ED9" w:rsidRPr="007E3AE7">
        <w:rPr>
          <w:rFonts w:ascii="Century Schoolbook" w:hAnsi="Century Schoolbook"/>
          <w:sz w:val="22"/>
          <w:szCs w:val="22"/>
        </w:rPr>
        <w:t>The right to possess, use, and enjoy a determinate thing (either a tract of land or chattel</w:t>
      </w:r>
      <w:r w:rsidR="003F1D58" w:rsidRPr="007E3AE7">
        <w:rPr>
          <w:rFonts w:ascii="Century Schoolbook" w:hAnsi="Century Schoolbook"/>
          <w:sz w:val="22"/>
          <w:szCs w:val="22"/>
        </w:rPr>
        <w:t>); the right of ownership. &lt;the institution of private property is protected from undue governmental interference&gt;” [</w:t>
      </w:r>
      <w:r w:rsidR="003F1D58" w:rsidRPr="007E3AE7">
        <w:rPr>
          <w:rFonts w:ascii="Century Schoolbook" w:hAnsi="Century Schoolbook"/>
          <w:i/>
          <w:sz w:val="22"/>
          <w:szCs w:val="22"/>
        </w:rPr>
        <w:t>Black’s Law Dictionary 7</w:t>
      </w:r>
      <w:r w:rsidR="003F1D58" w:rsidRPr="007E3AE7">
        <w:rPr>
          <w:rFonts w:ascii="Century Schoolbook" w:hAnsi="Century Schoolbook"/>
          <w:i/>
          <w:sz w:val="22"/>
          <w:szCs w:val="22"/>
          <w:vertAlign w:val="superscript"/>
        </w:rPr>
        <w:t>th</w:t>
      </w:r>
      <w:r w:rsidR="003F1D58" w:rsidRPr="007E3AE7">
        <w:rPr>
          <w:rFonts w:ascii="Century Schoolbook" w:hAnsi="Century Schoolbook"/>
          <w:i/>
          <w:sz w:val="22"/>
          <w:szCs w:val="22"/>
        </w:rPr>
        <w:t xml:space="preserve"> Edition – p.1232</w:t>
      </w:r>
      <w:r w:rsidR="003F1D58" w:rsidRPr="007E3AE7">
        <w:rPr>
          <w:rFonts w:ascii="Century Schoolbook" w:hAnsi="Century Schoolbook"/>
          <w:sz w:val="22"/>
          <w:szCs w:val="22"/>
        </w:rPr>
        <w:t>]. There is no proof to the contrary;</w:t>
      </w:r>
    </w:p>
    <w:p w14:paraId="310ECD2D" w14:textId="77777777" w:rsidR="003F1D58" w:rsidRPr="007E3AE7" w:rsidRDefault="003F1D58" w:rsidP="003F1D58">
      <w:pPr>
        <w:rPr>
          <w:rFonts w:ascii="Century Schoolbook" w:hAnsi="Century Schoolbook"/>
          <w:sz w:val="22"/>
          <w:szCs w:val="22"/>
        </w:rPr>
      </w:pPr>
    </w:p>
    <w:p w14:paraId="1FE20892" w14:textId="77777777" w:rsidR="003F1D58" w:rsidRPr="007E3AE7" w:rsidRDefault="003F1D58"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w:t>
      </w:r>
      <w:r w:rsidRPr="007E3AE7">
        <w:rPr>
          <w:rFonts w:ascii="Century Schoolbook" w:hAnsi="Century Schoolbook"/>
          <w:b/>
          <w:sz w:val="22"/>
          <w:szCs w:val="22"/>
        </w:rPr>
        <w:t xml:space="preserve">tacit, </w:t>
      </w:r>
      <w:r w:rsidRPr="007E3AE7">
        <w:rPr>
          <w:rFonts w:ascii="Century Schoolbook" w:hAnsi="Century Schoolbook"/>
          <w:i/>
          <w:sz w:val="22"/>
          <w:szCs w:val="22"/>
        </w:rPr>
        <w:t xml:space="preserve">adj. </w:t>
      </w:r>
      <w:r w:rsidRPr="007E3AE7">
        <w:rPr>
          <w:rFonts w:ascii="Century Schoolbook" w:hAnsi="Century Schoolbook"/>
          <w:b/>
          <w:sz w:val="22"/>
          <w:szCs w:val="22"/>
        </w:rPr>
        <w:t xml:space="preserve">1. </w:t>
      </w:r>
      <w:r w:rsidRPr="007E3AE7">
        <w:rPr>
          <w:rFonts w:ascii="Century Schoolbook" w:hAnsi="Century Schoolbook"/>
          <w:sz w:val="22"/>
          <w:szCs w:val="22"/>
        </w:rPr>
        <w:t xml:space="preserve">Implied but not actually expressed; implied by silence or silent acquiescence. &lt;a tacit understanding&gt; &lt;a tacit admission&gt;. </w:t>
      </w:r>
      <w:r w:rsidRPr="007E3AE7">
        <w:rPr>
          <w:rFonts w:ascii="Century Schoolbook" w:hAnsi="Century Schoolbook"/>
          <w:b/>
          <w:sz w:val="22"/>
          <w:szCs w:val="22"/>
        </w:rPr>
        <w:t xml:space="preserve">2. </w:t>
      </w:r>
      <w:r w:rsidRPr="007E3AE7">
        <w:rPr>
          <w:rFonts w:ascii="Century Schoolbook" w:hAnsi="Century Schoolbook"/>
          <w:i/>
          <w:sz w:val="22"/>
          <w:szCs w:val="22"/>
        </w:rPr>
        <w:t xml:space="preserve">Civil Law. </w:t>
      </w:r>
      <w:r w:rsidRPr="007E3AE7">
        <w:rPr>
          <w:rFonts w:ascii="Century Schoolbook" w:hAnsi="Century Schoolbook"/>
          <w:sz w:val="22"/>
          <w:szCs w:val="22"/>
        </w:rPr>
        <w:t>Arising by operation of Law; constructive &lt;a tacit mortgage&gt; &lt;a tacit relocation&gt;” [</w:t>
      </w:r>
      <w:r w:rsidRPr="007E3AE7">
        <w:rPr>
          <w:rFonts w:ascii="Century Schoolbook" w:hAnsi="Century Schoolbook"/>
          <w:i/>
          <w:sz w:val="22"/>
          <w:szCs w:val="22"/>
        </w:rPr>
        <w:t>Black’s Law Dictionary 7</w:t>
      </w:r>
      <w:r w:rsidRPr="007E3AE7">
        <w:rPr>
          <w:rFonts w:ascii="Century Schoolbook" w:hAnsi="Century Schoolbook"/>
          <w:i/>
          <w:sz w:val="22"/>
          <w:szCs w:val="22"/>
          <w:vertAlign w:val="superscript"/>
        </w:rPr>
        <w:t>th</w:t>
      </w:r>
      <w:r w:rsidRPr="007E3AE7">
        <w:rPr>
          <w:rFonts w:ascii="Century Schoolbook" w:hAnsi="Century Schoolbook"/>
          <w:i/>
          <w:sz w:val="22"/>
          <w:szCs w:val="22"/>
        </w:rPr>
        <w:t xml:space="preserve"> E</w:t>
      </w:r>
      <w:r w:rsidR="0067111B" w:rsidRPr="007E3AE7">
        <w:rPr>
          <w:rFonts w:ascii="Century Schoolbook" w:hAnsi="Century Schoolbook"/>
          <w:i/>
          <w:sz w:val="22"/>
          <w:szCs w:val="22"/>
        </w:rPr>
        <w:t>dition – p. 1465</w:t>
      </w:r>
      <w:r w:rsidRPr="007E3AE7">
        <w:rPr>
          <w:rFonts w:ascii="Century Schoolbook" w:hAnsi="Century Schoolbook"/>
          <w:sz w:val="22"/>
          <w:szCs w:val="22"/>
        </w:rPr>
        <w:t>]. There is no proof to the contrary;</w:t>
      </w:r>
    </w:p>
    <w:p w14:paraId="3D6F9EFB" w14:textId="77777777" w:rsidR="003F1D58" w:rsidRPr="007E3AE7" w:rsidRDefault="003F1D58" w:rsidP="003F1D58">
      <w:pPr>
        <w:rPr>
          <w:rFonts w:ascii="Century Schoolbook" w:hAnsi="Century Schoolbook"/>
          <w:sz w:val="22"/>
          <w:szCs w:val="22"/>
        </w:rPr>
      </w:pPr>
    </w:p>
    <w:p w14:paraId="7E32EA22" w14:textId="77777777" w:rsidR="003F1D58" w:rsidRPr="007E3AE7" w:rsidRDefault="003F1D58"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w:t>
      </w:r>
      <w:r w:rsidRPr="007E3AE7">
        <w:rPr>
          <w:rFonts w:ascii="Century Schoolbook" w:hAnsi="Century Schoolbook"/>
          <w:b/>
          <w:sz w:val="22"/>
          <w:szCs w:val="22"/>
        </w:rPr>
        <w:t xml:space="preserve">tacit contract. </w:t>
      </w:r>
      <w:r w:rsidRPr="007E3AE7">
        <w:rPr>
          <w:rFonts w:ascii="Century Schoolbook" w:hAnsi="Century Schoolbook"/>
          <w:sz w:val="22"/>
          <w:szCs w:val="22"/>
        </w:rPr>
        <w:t>A contract in which conduct takes the place of written or spoken words in the offer or acceptance (or both)”</w:t>
      </w:r>
      <w:r w:rsidR="0067111B" w:rsidRPr="007E3AE7">
        <w:rPr>
          <w:rFonts w:ascii="Century Schoolbook" w:hAnsi="Century Schoolbook"/>
          <w:sz w:val="22"/>
          <w:szCs w:val="22"/>
        </w:rPr>
        <w:t xml:space="preserve"> [</w:t>
      </w:r>
      <w:r w:rsidR="0067111B" w:rsidRPr="007E3AE7">
        <w:rPr>
          <w:rFonts w:ascii="Century Schoolbook" w:hAnsi="Century Schoolbook"/>
          <w:i/>
          <w:sz w:val="22"/>
          <w:szCs w:val="22"/>
        </w:rPr>
        <w:t>Black’s Law Dictionary 7</w:t>
      </w:r>
      <w:r w:rsidR="0067111B" w:rsidRPr="007E3AE7">
        <w:rPr>
          <w:rFonts w:ascii="Century Schoolbook" w:hAnsi="Century Schoolbook"/>
          <w:i/>
          <w:sz w:val="22"/>
          <w:szCs w:val="22"/>
          <w:vertAlign w:val="superscript"/>
        </w:rPr>
        <w:t>th</w:t>
      </w:r>
      <w:r w:rsidR="0067111B" w:rsidRPr="007E3AE7">
        <w:rPr>
          <w:rFonts w:ascii="Century Schoolbook" w:hAnsi="Century Schoolbook"/>
          <w:i/>
          <w:sz w:val="22"/>
          <w:szCs w:val="22"/>
        </w:rPr>
        <w:t xml:space="preserve"> Edition – p. 325</w:t>
      </w:r>
      <w:r w:rsidR="0067111B" w:rsidRPr="007E3AE7">
        <w:rPr>
          <w:rFonts w:ascii="Century Schoolbook" w:hAnsi="Century Schoolbook"/>
          <w:sz w:val="22"/>
          <w:szCs w:val="22"/>
        </w:rPr>
        <w:t>]. There is no proof to the contrary;</w:t>
      </w:r>
    </w:p>
    <w:p w14:paraId="024D0A39" w14:textId="77777777" w:rsidR="007813AD" w:rsidRPr="007E3AE7" w:rsidRDefault="007813AD" w:rsidP="007813AD">
      <w:pPr>
        <w:rPr>
          <w:rFonts w:ascii="Century Schoolbook" w:hAnsi="Century Schoolbook"/>
          <w:sz w:val="22"/>
          <w:szCs w:val="22"/>
        </w:rPr>
      </w:pPr>
    </w:p>
    <w:p w14:paraId="608DE786" w14:textId="77777777" w:rsidR="007813AD" w:rsidRPr="007E3AE7" w:rsidRDefault="007813AD"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w:t>
      </w:r>
      <w:r w:rsidRPr="007E3AE7">
        <w:rPr>
          <w:rFonts w:ascii="Century Schoolbook" w:hAnsi="Century Schoolbook"/>
          <w:b/>
          <w:sz w:val="22"/>
          <w:szCs w:val="22"/>
        </w:rPr>
        <w:t>perfect</w:t>
      </w:r>
      <w:r w:rsidR="00AC1EC8" w:rsidRPr="007E3AE7">
        <w:rPr>
          <w:rFonts w:ascii="Century Schoolbook" w:hAnsi="Century Schoolbook"/>
          <w:b/>
          <w:sz w:val="22"/>
          <w:szCs w:val="22"/>
        </w:rPr>
        <w:t xml:space="preserve"> </w:t>
      </w:r>
      <w:r w:rsidR="00AC1EC8" w:rsidRPr="007E3AE7">
        <w:rPr>
          <w:rFonts w:ascii="Century Schoolbook" w:hAnsi="Century Schoolbook" w:cs="Póv„˛"/>
          <w:sz w:val="22"/>
          <w:szCs w:val="22"/>
        </w:rPr>
        <w:t xml:space="preserve">(per-fekt), </w:t>
      </w:r>
      <w:r w:rsidR="00AC1EC8" w:rsidRPr="007E3AE7">
        <w:rPr>
          <w:rFonts w:ascii="Century Schoolbook" w:hAnsi="Century Schoolbook" w:cs="Póv„˛"/>
          <w:i/>
          <w:sz w:val="22"/>
          <w:szCs w:val="22"/>
        </w:rPr>
        <w:t>vb.</w:t>
      </w:r>
      <w:r w:rsidR="00AC1EC8" w:rsidRPr="007E3AE7">
        <w:rPr>
          <w:rFonts w:ascii="Century Schoolbook" w:hAnsi="Century Schoolbook" w:cs="Póv„˛"/>
          <w:sz w:val="22"/>
          <w:szCs w:val="22"/>
        </w:rPr>
        <w:t xml:space="preserve"> To take all legal steps needed to complete, secure, or record (a claim, right, or interest); to put in final conformity with the law… &lt;perfect a security interest&gt; &lt;perfect the title&gt;” [</w:t>
      </w:r>
      <w:r w:rsidR="00AC1EC8" w:rsidRPr="007E3AE7">
        <w:rPr>
          <w:rFonts w:ascii="Century Schoolbook" w:hAnsi="Century Schoolbook" w:cs="Póv„˛"/>
          <w:i/>
          <w:sz w:val="22"/>
          <w:szCs w:val="22"/>
        </w:rPr>
        <w:t>Black’s Law Dictionary 7</w:t>
      </w:r>
      <w:r w:rsidR="00AC1EC8" w:rsidRPr="007E3AE7">
        <w:rPr>
          <w:rFonts w:ascii="Century Schoolbook" w:hAnsi="Century Schoolbook" w:cs="Póv„˛"/>
          <w:i/>
          <w:sz w:val="22"/>
          <w:szCs w:val="22"/>
          <w:vertAlign w:val="superscript"/>
        </w:rPr>
        <w:t>th</w:t>
      </w:r>
      <w:r w:rsidR="00AC1EC8" w:rsidRPr="007E3AE7">
        <w:rPr>
          <w:rFonts w:ascii="Century Schoolbook" w:hAnsi="Century Schoolbook" w:cs="Póv„˛"/>
          <w:i/>
          <w:sz w:val="22"/>
          <w:szCs w:val="22"/>
        </w:rPr>
        <w:t xml:space="preserve"> Edition – p. 1157]. </w:t>
      </w:r>
      <w:r w:rsidR="00AC1EC8" w:rsidRPr="007E3AE7">
        <w:rPr>
          <w:rFonts w:ascii="Century Schoolbook" w:hAnsi="Century Schoolbook" w:cs="Póv„˛"/>
          <w:sz w:val="22"/>
          <w:szCs w:val="22"/>
        </w:rPr>
        <w:t>There is no proof to the contrary;</w:t>
      </w:r>
    </w:p>
    <w:p w14:paraId="3EF7F013" w14:textId="77777777" w:rsidR="0067111B" w:rsidRPr="007E3AE7" w:rsidRDefault="0067111B" w:rsidP="0067111B">
      <w:pPr>
        <w:rPr>
          <w:rFonts w:ascii="Century Schoolbook" w:hAnsi="Century Schoolbook"/>
          <w:sz w:val="22"/>
          <w:szCs w:val="22"/>
        </w:rPr>
      </w:pPr>
    </w:p>
    <w:p w14:paraId="48C1E510" w14:textId="77777777" w:rsidR="0067111B" w:rsidRPr="007E3AE7" w:rsidRDefault="0067111B"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Affiant acknowledges that the registration of Birth evidenced by the Certificate of Live Birth is a public organic record fulfilling the commercial requirement for a registered organization defined in the Plain Statement of Facts, clause two (2) of this affidavit. There is no proof to the contrary;</w:t>
      </w:r>
    </w:p>
    <w:p w14:paraId="517D80AF" w14:textId="77777777" w:rsidR="0067111B" w:rsidRPr="007E3AE7" w:rsidRDefault="0067111B" w:rsidP="0067111B">
      <w:pPr>
        <w:rPr>
          <w:rFonts w:ascii="Century Schoolbook" w:hAnsi="Century Schoolbook"/>
          <w:sz w:val="22"/>
          <w:szCs w:val="22"/>
        </w:rPr>
      </w:pPr>
    </w:p>
    <w:p w14:paraId="56BEACAA" w14:textId="77777777" w:rsidR="0067111B" w:rsidRPr="007E3AE7" w:rsidRDefault="0067111B"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 acknowledges that the authentication certificates from the Secretary of State of the State of </w:t>
      </w:r>
      <w:r w:rsidR="00F85BCE" w:rsidRPr="007E3AE7">
        <w:rPr>
          <w:rFonts w:ascii="Century Schoolbook" w:hAnsi="Century Schoolbook"/>
          <w:sz w:val="22"/>
          <w:szCs w:val="22"/>
        </w:rPr>
        <w:t>Indiana</w:t>
      </w:r>
      <w:r w:rsidRPr="007E3AE7">
        <w:rPr>
          <w:rFonts w:ascii="Century Schoolbook" w:hAnsi="Century Schoolbook"/>
          <w:sz w:val="22"/>
          <w:szCs w:val="22"/>
        </w:rPr>
        <w:t xml:space="preserve"> and the Secretary of State of the United States of America, as written instruments pertaining to property, are deeds signed, sealed and delivered as defined in the Plain </w:t>
      </w:r>
      <w:r w:rsidR="00250233" w:rsidRPr="007E3AE7">
        <w:rPr>
          <w:rFonts w:ascii="Century Schoolbook" w:hAnsi="Century Schoolbook"/>
          <w:sz w:val="22"/>
          <w:szCs w:val="22"/>
        </w:rPr>
        <w:t>Statement of Facts, clause one (1</w:t>
      </w:r>
      <w:r w:rsidRPr="007E3AE7">
        <w:rPr>
          <w:rFonts w:ascii="Century Schoolbook" w:hAnsi="Century Schoolbook"/>
          <w:sz w:val="22"/>
          <w:szCs w:val="22"/>
        </w:rPr>
        <w:t>) of this Affidavit. There is no proof to the contrary;</w:t>
      </w:r>
    </w:p>
    <w:p w14:paraId="6BF2CF98" w14:textId="77777777" w:rsidR="0067111B" w:rsidRPr="007E3AE7" w:rsidRDefault="0067111B" w:rsidP="0067111B">
      <w:pPr>
        <w:rPr>
          <w:rFonts w:ascii="Century Schoolbook" w:hAnsi="Century Schoolbook"/>
          <w:sz w:val="22"/>
          <w:szCs w:val="22"/>
        </w:rPr>
      </w:pPr>
    </w:p>
    <w:p w14:paraId="5D12F241" w14:textId="77777777" w:rsidR="0067111B" w:rsidRPr="007E3AE7" w:rsidRDefault="0067111B"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Affiant acknowledges that a registered organization, i.e. property, was created in the likeness of the living man Affiant, the certificate of title being a Certificate of Live Birth, held in trust by the birth State holder/Bailee for the Bailor/Affiant. There is no proof to the contrary;</w:t>
      </w:r>
    </w:p>
    <w:p w14:paraId="3AE48127" w14:textId="77777777" w:rsidR="0067111B" w:rsidRPr="007E3AE7" w:rsidRDefault="0067111B" w:rsidP="0067111B">
      <w:pPr>
        <w:rPr>
          <w:rFonts w:ascii="Century Schoolbook" w:hAnsi="Century Schoolbook"/>
          <w:sz w:val="22"/>
          <w:szCs w:val="22"/>
        </w:rPr>
      </w:pPr>
    </w:p>
    <w:p w14:paraId="6B3B9154" w14:textId="77777777" w:rsidR="0067111B" w:rsidRPr="007E3AE7" w:rsidRDefault="0067111B" w:rsidP="0065438D">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The United States Federal Zone is not the 50 States of the Union styled as the United States of America. There is no proof to the contrary;</w:t>
      </w:r>
    </w:p>
    <w:p w14:paraId="67432D63" w14:textId="77777777" w:rsidR="0067111B" w:rsidRPr="007E3AE7" w:rsidRDefault="0067111B" w:rsidP="0067111B">
      <w:pPr>
        <w:rPr>
          <w:rFonts w:ascii="Century Schoolbook" w:hAnsi="Century Schoolbook"/>
          <w:sz w:val="22"/>
          <w:szCs w:val="22"/>
        </w:rPr>
      </w:pPr>
    </w:p>
    <w:p w14:paraId="17312222" w14:textId="77777777" w:rsidR="00B223B1" w:rsidRPr="007E3AE7" w:rsidRDefault="00B223B1" w:rsidP="00B223B1">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lastRenderedPageBreak/>
        <w:t xml:space="preserve">Affiant is a free born </w:t>
      </w:r>
      <w:r w:rsidR="00F85BCE" w:rsidRPr="007E3AE7">
        <w:rPr>
          <w:rFonts w:ascii="Century Schoolbook" w:hAnsi="Century Schoolbook"/>
          <w:sz w:val="22"/>
          <w:szCs w:val="22"/>
        </w:rPr>
        <w:t>Indianan</w:t>
      </w:r>
      <w:r w:rsidRPr="007E3AE7">
        <w:rPr>
          <w:rFonts w:ascii="Century Schoolbook" w:hAnsi="Century Schoolbook"/>
          <w:sz w:val="22"/>
          <w:szCs w:val="22"/>
        </w:rPr>
        <w:t xml:space="preserve"> currently </w:t>
      </w:r>
      <w:r w:rsidR="006900E5" w:rsidRPr="007E3AE7">
        <w:rPr>
          <w:rFonts w:ascii="Century Schoolbook" w:hAnsi="Century Schoolbook"/>
          <w:sz w:val="22"/>
          <w:szCs w:val="22"/>
        </w:rPr>
        <w:t>alive and domiciled</w:t>
      </w:r>
      <w:r w:rsidRPr="007E3AE7">
        <w:rPr>
          <w:rFonts w:ascii="Century Schoolbook" w:hAnsi="Century Schoolbook"/>
          <w:sz w:val="22"/>
          <w:szCs w:val="22"/>
        </w:rPr>
        <w:t xml:space="preserve"> on the geographic location of </w:t>
      </w:r>
      <w:r w:rsidR="006C0978" w:rsidRPr="007E3AE7">
        <w:rPr>
          <w:rFonts w:ascii="Century Schoolbook" w:hAnsi="Century Schoolbook"/>
          <w:sz w:val="22"/>
          <w:szCs w:val="22"/>
        </w:rPr>
        <w:t xml:space="preserve">the </w:t>
      </w:r>
      <w:r w:rsidR="00F85BCE" w:rsidRPr="007E3AE7">
        <w:rPr>
          <w:rFonts w:ascii="Century Schoolbook" w:hAnsi="Century Schoolbook"/>
          <w:sz w:val="22"/>
          <w:szCs w:val="22"/>
        </w:rPr>
        <w:t>Missouri</w:t>
      </w:r>
      <w:r w:rsidRPr="007E3AE7">
        <w:rPr>
          <w:rFonts w:ascii="Century Schoolbook" w:hAnsi="Century Schoolbook"/>
          <w:sz w:val="22"/>
          <w:szCs w:val="22"/>
        </w:rPr>
        <w:t xml:space="preserve"> republic state and is NOT a citizen of the United States by any conscious and/or educated choice. There is no proof to the contrary;</w:t>
      </w:r>
    </w:p>
    <w:p w14:paraId="52F72CCB" w14:textId="77777777" w:rsidR="00B223B1" w:rsidRPr="007E3AE7" w:rsidRDefault="00B223B1" w:rsidP="00B223B1">
      <w:pPr>
        <w:rPr>
          <w:rFonts w:ascii="Century Schoolbook" w:hAnsi="Century Schoolbook"/>
          <w:sz w:val="22"/>
          <w:szCs w:val="22"/>
        </w:rPr>
      </w:pPr>
    </w:p>
    <w:p w14:paraId="6F7E5BA8" w14:textId="77777777" w:rsidR="00B223B1" w:rsidRPr="007E3AE7" w:rsidRDefault="00B223B1" w:rsidP="00B223B1">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 is an </w:t>
      </w:r>
      <w:r w:rsidR="00F85BCE" w:rsidRPr="007E3AE7">
        <w:rPr>
          <w:rFonts w:ascii="Century Schoolbook" w:hAnsi="Century Schoolbook"/>
          <w:sz w:val="22"/>
          <w:szCs w:val="22"/>
        </w:rPr>
        <w:t>Indianan</w:t>
      </w:r>
      <w:r w:rsidRPr="007E3AE7">
        <w:rPr>
          <w:rFonts w:ascii="Century Schoolbook" w:hAnsi="Century Schoolbook"/>
          <w:sz w:val="22"/>
          <w:szCs w:val="22"/>
        </w:rPr>
        <w:t>, a non-resident alien, and receives no income from inside the United States. There is no proof to the contrary;</w:t>
      </w:r>
    </w:p>
    <w:p w14:paraId="5D8F3C28" w14:textId="77777777" w:rsidR="00B223B1" w:rsidRPr="007E3AE7" w:rsidRDefault="00B223B1" w:rsidP="00B223B1">
      <w:pPr>
        <w:rPr>
          <w:rFonts w:ascii="Century Schoolbook" w:hAnsi="Century Schoolbook"/>
          <w:sz w:val="22"/>
          <w:szCs w:val="22"/>
        </w:rPr>
      </w:pPr>
    </w:p>
    <w:p w14:paraId="5B03BBBF" w14:textId="77777777" w:rsidR="00B223B1" w:rsidRPr="007E3AE7" w:rsidRDefault="007E38DE" w:rsidP="00B223B1">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The S</w:t>
      </w:r>
      <w:r w:rsidR="00B223B1" w:rsidRPr="007E3AE7">
        <w:rPr>
          <w:rFonts w:ascii="Century Schoolbook" w:hAnsi="Century Schoolbook"/>
          <w:sz w:val="22"/>
          <w:szCs w:val="22"/>
        </w:rPr>
        <w:t xml:space="preserve">tate of </w:t>
      </w:r>
      <w:r w:rsidR="00F85BCE" w:rsidRPr="007E3AE7">
        <w:rPr>
          <w:rFonts w:ascii="Century Schoolbook" w:hAnsi="Century Schoolbook"/>
          <w:sz w:val="22"/>
          <w:szCs w:val="22"/>
        </w:rPr>
        <w:t>Indiana</w:t>
      </w:r>
      <w:r w:rsidR="00B223B1" w:rsidRPr="007E3AE7">
        <w:rPr>
          <w:rFonts w:ascii="Century Schoolbook" w:hAnsi="Century Schoolbook"/>
          <w:sz w:val="22"/>
          <w:szCs w:val="22"/>
        </w:rPr>
        <w:t xml:space="preserve"> codes and statutes do not provide any statutory or administrative process to rescind the application for registration of birth evidence by the Certificate of Live Birth and/or Birth Certificate. There is no proof to the contrary;</w:t>
      </w:r>
    </w:p>
    <w:p w14:paraId="394679D6" w14:textId="77777777" w:rsidR="00B223B1" w:rsidRPr="007E3AE7" w:rsidRDefault="00B223B1" w:rsidP="00B223B1">
      <w:pPr>
        <w:rPr>
          <w:rFonts w:ascii="Century Schoolbook" w:hAnsi="Century Schoolbook"/>
          <w:sz w:val="22"/>
          <w:szCs w:val="22"/>
        </w:rPr>
      </w:pPr>
    </w:p>
    <w:p w14:paraId="5FBCCC59" w14:textId="34B2CC4D" w:rsidR="00B55559" w:rsidRPr="007E3AE7" w:rsidRDefault="00B223B1" w:rsidP="00B55559">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 acknowledges </w:t>
      </w:r>
      <w:r w:rsidR="009B3184" w:rsidRPr="007E3AE7">
        <w:rPr>
          <w:rFonts w:ascii="Century Schoolbook" w:hAnsi="Century Schoolbook"/>
          <w:sz w:val="22"/>
          <w:szCs w:val="22"/>
        </w:rPr>
        <w:t xml:space="preserve">that </w:t>
      </w:r>
      <w:r w:rsidRPr="007E3AE7">
        <w:rPr>
          <w:rFonts w:ascii="Century Schoolbook" w:hAnsi="Century Schoolbook"/>
          <w:sz w:val="22"/>
          <w:szCs w:val="22"/>
        </w:rPr>
        <w:t xml:space="preserve">the registered organization person </w:t>
      </w:r>
      <w:r w:rsidR="00F85BCE" w:rsidRPr="007E3AE7">
        <w:rPr>
          <w:rFonts w:ascii="Century Schoolbook" w:hAnsi="Century Schoolbook"/>
          <w:sz w:val="22"/>
          <w:szCs w:val="22"/>
        </w:rPr>
        <w:t>GORDON ERIC CHARLES PARKER</w:t>
      </w:r>
      <w:r w:rsidR="008D3D49" w:rsidRPr="007E3AE7">
        <w:rPr>
          <w:rFonts w:ascii="Century Schoolbook" w:hAnsi="Century Schoolbook"/>
          <w:sz w:val="21"/>
          <w:szCs w:val="21"/>
        </w:rPr>
        <w:t xml:space="preserve"> identified by the</w:t>
      </w:r>
      <w:r w:rsidRPr="007E3AE7">
        <w:rPr>
          <w:rFonts w:ascii="Century Schoolbook" w:hAnsi="Century Schoolbook"/>
          <w:sz w:val="22"/>
          <w:szCs w:val="22"/>
        </w:rPr>
        <w:t xml:space="preserve"> </w:t>
      </w:r>
      <w:r w:rsidR="005F2B31" w:rsidRPr="007E3AE7">
        <w:rPr>
          <w:rFonts w:ascii="Century Schoolbook" w:hAnsi="Century Schoolbook"/>
          <w:sz w:val="22"/>
          <w:szCs w:val="22"/>
        </w:rPr>
        <w:t>Indiana State Department of Health Vital Records Certificate of Live Birth state file No.: 113-80-035282</w:t>
      </w:r>
      <w:r w:rsidR="00B55559" w:rsidRPr="007E3AE7">
        <w:rPr>
          <w:rFonts w:ascii="Century Schoolbook" w:hAnsi="Century Schoolbook"/>
          <w:sz w:val="22"/>
          <w:szCs w:val="22"/>
        </w:rPr>
        <w:t xml:space="preserve">, with social security No.: </w:t>
      </w:r>
      <w:r w:rsidR="005F2B31" w:rsidRPr="007E3AE7">
        <w:rPr>
          <w:rFonts w:ascii="Century Schoolbook" w:hAnsi="Century Schoolbook"/>
          <w:sz w:val="22"/>
          <w:szCs w:val="22"/>
        </w:rPr>
        <w:t>303-92-2115</w:t>
      </w:r>
      <w:r w:rsidR="00B55559" w:rsidRPr="007E3AE7">
        <w:rPr>
          <w:rFonts w:ascii="Century Schoolbook" w:hAnsi="Century Schoolbook"/>
          <w:sz w:val="22"/>
          <w:szCs w:val="22"/>
        </w:rPr>
        <w:t>, is a corporate sole fiction citizen of the United States residing in custody of the United States alien property custodians. There is no proof to the contrary;</w:t>
      </w:r>
      <w:r w:rsidRPr="007E3AE7">
        <w:rPr>
          <w:rFonts w:ascii="Century Schoolbook" w:hAnsi="Century Schoolbook"/>
          <w:sz w:val="22"/>
          <w:szCs w:val="22"/>
        </w:rPr>
        <w:t xml:space="preserve"> </w:t>
      </w:r>
    </w:p>
    <w:p w14:paraId="68F868B7" w14:textId="77777777" w:rsidR="000E3534" w:rsidRPr="007E3AE7" w:rsidRDefault="000E3534" w:rsidP="000E3534">
      <w:pPr>
        <w:rPr>
          <w:rFonts w:ascii="Century Schoolbook" w:hAnsi="Century Schoolbook"/>
          <w:sz w:val="22"/>
          <w:szCs w:val="22"/>
        </w:rPr>
      </w:pPr>
    </w:p>
    <w:p w14:paraId="1CD63463" w14:textId="6C0DC83C" w:rsidR="000E3534" w:rsidRPr="007E3AE7" w:rsidRDefault="007E38DE" w:rsidP="000E3534">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 believes that </w:t>
      </w:r>
      <w:r w:rsidR="00F34889" w:rsidRPr="007E3AE7">
        <w:rPr>
          <w:rFonts w:ascii="Century Schoolbook" w:hAnsi="Century Schoolbook"/>
          <w:sz w:val="22"/>
          <w:szCs w:val="22"/>
        </w:rPr>
        <w:t>t</w:t>
      </w:r>
      <w:r w:rsidR="000E3534" w:rsidRPr="007E3AE7">
        <w:rPr>
          <w:rFonts w:ascii="Century Schoolbook" w:hAnsi="Century Schoolbook"/>
          <w:sz w:val="22"/>
          <w:szCs w:val="22"/>
        </w:rPr>
        <w:t xml:space="preserve">he registered organization person </w:t>
      </w:r>
      <w:r w:rsidR="005F2B31" w:rsidRPr="007E3AE7">
        <w:rPr>
          <w:rFonts w:ascii="Century Schoolbook" w:hAnsi="Century Schoolbook"/>
          <w:sz w:val="22"/>
          <w:szCs w:val="22"/>
        </w:rPr>
        <w:t>GORDON ERIC CHARLES PARKER</w:t>
      </w:r>
      <w:r w:rsidR="000E3534" w:rsidRPr="007E3AE7">
        <w:rPr>
          <w:rFonts w:ascii="Century Schoolbook" w:hAnsi="Century Schoolbook"/>
          <w:sz w:val="22"/>
          <w:szCs w:val="22"/>
        </w:rPr>
        <w:t xml:space="preserve"> can also be identified by the document officially registered at the office of the </w:t>
      </w:r>
      <w:r w:rsidR="005F2B31" w:rsidRPr="007E3AE7">
        <w:rPr>
          <w:rFonts w:ascii="Century Schoolbook" w:hAnsi="Century Schoolbook"/>
          <w:sz w:val="22"/>
          <w:szCs w:val="22"/>
        </w:rPr>
        <w:t>Floyd</w:t>
      </w:r>
      <w:r w:rsidR="008D3D49" w:rsidRPr="007E3AE7">
        <w:rPr>
          <w:rFonts w:ascii="Century Schoolbook" w:hAnsi="Century Schoolbook"/>
          <w:sz w:val="22"/>
          <w:szCs w:val="22"/>
        </w:rPr>
        <w:t xml:space="preserve"> County</w:t>
      </w:r>
      <w:r w:rsidR="000E3534" w:rsidRPr="007E3AE7">
        <w:rPr>
          <w:rFonts w:ascii="Century Schoolbook" w:hAnsi="Century Schoolbook"/>
          <w:sz w:val="22"/>
          <w:szCs w:val="22"/>
        </w:rPr>
        <w:t xml:space="preserve"> Registrar</w:t>
      </w:r>
      <w:r w:rsidR="003E1007" w:rsidRPr="007E3AE7">
        <w:rPr>
          <w:rFonts w:ascii="Century Schoolbook" w:hAnsi="Century Schoolbook"/>
          <w:sz w:val="22"/>
          <w:szCs w:val="22"/>
        </w:rPr>
        <w:t>, as well as</w:t>
      </w:r>
      <w:r w:rsidR="00A02648" w:rsidRPr="007E3AE7">
        <w:rPr>
          <w:rFonts w:ascii="Century Schoolbook" w:hAnsi="Century Schoolbook"/>
          <w:sz w:val="22"/>
          <w:szCs w:val="22"/>
        </w:rPr>
        <w:t xml:space="preserve"> </w:t>
      </w:r>
      <w:r w:rsidR="00534338" w:rsidRPr="007E3AE7">
        <w:rPr>
          <w:rFonts w:ascii="Century Schoolbook" w:hAnsi="Century Schoolbook"/>
          <w:sz w:val="22"/>
          <w:szCs w:val="22"/>
        </w:rPr>
        <w:t>the</w:t>
      </w:r>
      <w:r w:rsidR="00A02648" w:rsidRPr="007E3AE7">
        <w:rPr>
          <w:rFonts w:ascii="Century Schoolbook" w:hAnsi="Century Schoolbook"/>
          <w:sz w:val="22"/>
          <w:szCs w:val="22"/>
        </w:rPr>
        <w:t xml:space="preserve"> true and exact reproduction</w:t>
      </w:r>
      <w:r w:rsidR="00534338" w:rsidRPr="007E3AE7">
        <w:rPr>
          <w:rFonts w:ascii="Century Schoolbook" w:hAnsi="Century Schoolbook"/>
          <w:sz w:val="22"/>
          <w:szCs w:val="22"/>
        </w:rPr>
        <w:t xml:space="preserve"> of said document, issued </w:t>
      </w:r>
      <w:r w:rsidR="003E1007" w:rsidRPr="007E3AE7">
        <w:rPr>
          <w:rFonts w:ascii="Century Schoolbook" w:hAnsi="Century Schoolbook"/>
          <w:sz w:val="22"/>
          <w:szCs w:val="22"/>
        </w:rPr>
        <w:t xml:space="preserve">to Affiant’s father </w:t>
      </w:r>
      <w:r w:rsidRPr="007E3AE7">
        <w:rPr>
          <w:rFonts w:ascii="Century Schoolbook" w:hAnsi="Century Schoolbook"/>
          <w:sz w:val="22"/>
          <w:szCs w:val="22"/>
        </w:rPr>
        <w:t xml:space="preserve">and mother </w:t>
      </w:r>
      <w:r w:rsidR="003E1007" w:rsidRPr="007E3AE7">
        <w:rPr>
          <w:rFonts w:ascii="Century Schoolbook" w:hAnsi="Century Schoolbook"/>
          <w:sz w:val="22"/>
          <w:szCs w:val="22"/>
        </w:rPr>
        <w:t xml:space="preserve">by the </w:t>
      </w:r>
      <w:r w:rsidR="008D3D49" w:rsidRPr="007E3AE7">
        <w:rPr>
          <w:rFonts w:ascii="Century Schoolbook" w:hAnsi="Century Schoolbook"/>
          <w:sz w:val="22"/>
          <w:szCs w:val="22"/>
        </w:rPr>
        <w:t>Floyd County Health Officer</w:t>
      </w:r>
      <w:r w:rsidR="003E1007" w:rsidRPr="007E3AE7">
        <w:rPr>
          <w:rFonts w:ascii="Century Schoolbook" w:hAnsi="Century Schoolbook"/>
          <w:sz w:val="22"/>
          <w:szCs w:val="22"/>
        </w:rPr>
        <w:t xml:space="preserve">, on the date of </w:t>
      </w:r>
      <w:r w:rsidR="008D3D49" w:rsidRPr="007E3AE7">
        <w:rPr>
          <w:rFonts w:ascii="Century Schoolbook" w:hAnsi="Century Schoolbook"/>
          <w:sz w:val="22"/>
          <w:szCs w:val="22"/>
        </w:rPr>
        <w:t>June 23,</w:t>
      </w:r>
      <w:r w:rsidR="00534338" w:rsidRPr="007E3AE7">
        <w:rPr>
          <w:rFonts w:ascii="Century Schoolbook" w:hAnsi="Century Schoolbook"/>
          <w:sz w:val="22"/>
          <w:szCs w:val="22"/>
        </w:rPr>
        <w:t xml:space="preserve"> </w:t>
      </w:r>
      <w:r w:rsidR="008D3D49" w:rsidRPr="007E3AE7">
        <w:rPr>
          <w:rFonts w:ascii="Century Schoolbook" w:hAnsi="Century Schoolbook"/>
          <w:sz w:val="22"/>
          <w:szCs w:val="22"/>
        </w:rPr>
        <w:t>1980</w:t>
      </w:r>
      <w:r w:rsidR="000E3534" w:rsidRPr="007E3AE7">
        <w:rPr>
          <w:rFonts w:ascii="Century Schoolbook" w:hAnsi="Century Schoolbook"/>
          <w:sz w:val="22"/>
          <w:szCs w:val="22"/>
        </w:rPr>
        <w:t xml:space="preserve">. See public record in the Superior Court for Lamar County, Georgia, Book No.: </w:t>
      </w:r>
      <w:r w:rsidR="008D3D49" w:rsidRPr="007E3AE7">
        <w:rPr>
          <w:rFonts w:ascii="Century Schoolbook" w:hAnsi="Century Schoolbook"/>
          <w:sz w:val="22"/>
          <w:szCs w:val="22"/>
        </w:rPr>
        <w:t>93</w:t>
      </w:r>
      <w:r w:rsidR="000E3534" w:rsidRPr="007E3AE7">
        <w:rPr>
          <w:rFonts w:ascii="Century Schoolbook" w:hAnsi="Century Schoolbook"/>
          <w:sz w:val="22"/>
          <w:szCs w:val="22"/>
        </w:rPr>
        <w:t xml:space="preserve"> Pages </w:t>
      </w:r>
      <w:r w:rsidR="008D3D49" w:rsidRPr="007E3AE7">
        <w:rPr>
          <w:rFonts w:ascii="Century Schoolbook" w:hAnsi="Century Schoolbook"/>
          <w:sz w:val="22"/>
          <w:szCs w:val="22"/>
        </w:rPr>
        <w:t>871-884</w:t>
      </w:r>
      <w:r w:rsidR="00273786" w:rsidRPr="007E3AE7">
        <w:rPr>
          <w:rFonts w:ascii="Century Schoolbook" w:hAnsi="Century Schoolbook"/>
          <w:sz w:val="22"/>
          <w:szCs w:val="22"/>
        </w:rPr>
        <w:t xml:space="preserve"> for a true and correct copy of the</w:t>
      </w:r>
      <w:r w:rsidR="003E1007" w:rsidRPr="007E3AE7">
        <w:rPr>
          <w:rFonts w:ascii="Century Schoolbook" w:hAnsi="Century Schoolbook"/>
          <w:sz w:val="22"/>
          <w:szCs w:val="22"/>
        </w:rPr>
        <w:t xml:space="preserve"> true and exact reproduction of </w:t>
      </w:r>
      <w:r w:rsidR="003A2143" w:rsidRPr="007E3AE7">
        <w:rPr>
          <w:rFonts w:ascii="Century Schoolbook" w:hAnsi="Century Schoolbook"/>
          <w:sz w:val="22"/>
          <w:szCs w:val="22"/>
        </w:rPr>
        <w:t xml:space="preserve">the </w:t>
      </w:r>
      <w:r w:rsidR="00273786" w:rsidRPr="007E3AE7">
        <w:rPr>
          <w:rFonts w:ascii="Century Schoolbook" w:hAnsi="Century Schoolbook"/>
          <w:sz w:val="22"/>
          <w:szCs w:val="22"/>
        </w:rPr>
        <w:t>document officially registered</w:t>
      </w:r>
      <w:r w:rsidR="000E3534" w:rsidRPr="007E3AE7">
        <w:rPr>
          <w:rFonts w:ascii="Century Schoolbook" w:hAnsi="Century Schoolbook"/>
          <w:sz w:val="22"/>
          <w:szCs w:val="22"/>
        </w:rPr>
        <w:t>. There is no proof to the contrary;</w:t>
      </w:r>
    </w:p>
    <w:p w14:paraId="60A46FC3" w14:textId="77777777" w:rsidR="000E3534" w:rsidRPr="007E3AE7" w:rsidRDefault="000E3534" w:rsidP="00B55559">
      <w:pPr>
        <w:pStyle w:val="ListParagraph"/>
        <w:rPr>
          <w:rFonts w:ascii="Century Schoolbook" w:hAnsi="Century Schoolbook"/>
          <w:sz w:val="22"/>
          <w:szCs w:val="22"/>
        </w:rPr>
      </w:pPr>
    </w:p>
    <w:p w14:paraId="1F6075B7" w14:textId="23511C2C" w:rsidR="00B223B1" w:rsidRPr="007E3AE7" w:rsidRDefault="00B223B1" w:rsidP="00B55559">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 </w:t>
      </w:r>
      <w:r w:rsidR="009B3184" w:rsidRPr="007E3AE7">
        <w:rPr>
          <w:rFonts w:ascii="Century Schoolbook" w:hAnsi="Century Schoolbook"/>
          <w:sz w:val="22"/>
          <w:szCs w:val="22"/>
        </w:rPr>
        <w:t xml:space="preserve">has </w:t>
      </w:r>
      <w:r w:rsidR="00796552" w:rsidRPr="007E3AE7">
        <w:rPr>
          <w:rFonts w:ascii="Century Schoolbook" w:hAnsi="Century Schoolbook"/>
          <w:sz w:val="22"/>
          <w:szCs w:val="22"/>
        </w:rPr>
        <w:t>acknowledged and accepted</w:t>
      </w:r>
      <w:r w:rsidRPr="007E3AE7">
        <w:rPr>
          <w:rFonts w:ascii="Century Schoolbook" w:hAnsi="Century Schoolbook"/>
          <w:sz w:val="22"/>
          <w:szCs w:val="22"/>
        </w:rPr>
        <w:t xml:space="preserve"> </w:t>
      </w:r>
      <w:r w:rsidR="000E291E" w:rsidRPr="007E3AE7">
        <w:rPr>
          <w:rFonts w:ascii="Century Schoolbook" w:hAnsi="Century Schoolbook"/>
          <w:sz w:val="22"/>
          <w:szCs w:val="22"/>
        </w:rPr>
        <w:t xml:space="preserve">all interest, rights, and </w:t>
      </w:r>
      <w:r w:rsidRPr="007E3AE7">
        <w:rPr>
          <w:rFonts w:ascii="Century Schoolbook" w:hAnsi="Century Schoolbook"/>
          <w:sz w:val="22"/>
          <w:szCs w:val="22"/>
        </w:rPr>
        <w:t xml:space="preserve">title to the </w:t>
      </w:r>
      <w:r w:rsidR="007E38DE" w:rsidRPr="007E3AE7">
        <w:rPr>
          <w:rFonts w:ascii="Century Schoolbook" w:hAnsi="Century Schoolbook"/>
          <w:sz w:val="22"/>
          <w:szCs w:val="22"/>
        </w:rPr>
        <w:t>registered organization i.e.</w:t>
      </w:r>
      <w:r w:rsidR="000E291E" w:rsidRPr="007E3AE7">
        <w:rPr>
          <w:rFonts w:ascii="Century Schoolbook" w:hAnsi="Century Schoolbook"/>
          <w:sz w:val="22"/>
          <w:szCs w:val="22"/>
        </w:rPr>
        <w:t xml:space="preserve"> </w:t>
      </w:r>
      <w:r w:rsidRPr="007E3AE7">
        <w:rPr>
          <w:rFonts w:ascii="Century Schoolbook" w:hAnsi="Century Schoolbook"/>
          <w:sz w:val="22"/>
          <w:szCs w:val="22"/>
        </w:rPr>
        <w:t xml:space="preserve">conveyed property known as </w:t>
      </w:r>
      <w:r w:rsidR="008D3D49" w:rsidRPr="007E3AE7">
        <w:rPr>
          <w:rFonts w:ascii="Century Schoolbook" w:hAnsi="Century Schoolbook"/>
          <w:sz w:val="22"/>
          <w:szCs w:val="22"/>
        </w:rPr>
        <w:t>GORDON ERIC CHARLES PARKER</w:t>
      </w:r>
      <w:r w:rsidR="00033C63" w:rsidRPr="007E3AE7">
        <w:rPr>
          <w:rFonts w:ascii="Century Schoolbook" w:hAnsi="Century Schoolbook"/>
          <w:sz w:val="22"/>
          <w:szCs w:val="22"/>
        </w:rPr>
        <w:t xml:space="preserve"> </w:t>
      </w:r>
      <w:r w:rsidR="00534338" w:rsidRPr="007E3AE7">
        <w:rPr>
          <w:rFonts w:ascii="Century Schoolbook" w:hAnsi="Century Schoolbook"/>
          <w:sz w:val="22"/>
          <w:szCs w:val="22"/>
        </w:rPr>
        <w:t xml:space="preserve">identified by the </w:t>
      </w:r>
      <w:r w:rsidR="008D3D49" w:rsidRPr="007E3AE7">
        <w:rPr>
          <w:rFonts w:ascii="Century Schoolbook" w:hAnsi="Century Schoolbook"/>
          <w:sz w:val="22"/>
          <w:szCs w:val="22"/>
        </w:rPr>
        <w:t xml:space="preserve">Indiana State Department of Health Vital Records Certificate of Live Birth state file No.: 113-80-035282 </w:t>
      </w:r>
      <w:r w:rsidR="00B55559" w:rsidRPr="007E3AE7">
        <w:rPr>
          <w:rFonts w:ascii="Century Schoolbook" w:hAnsi="Century Schoolbook"/>
          <w:sz w:val="22"/>
          <w:szCs w:val="22"/>
        </w:rPr>
        <w:t xml:space="preserve">from the Bailee on the public record in the </w:t>
      </w:r>
      <w:r w:rsidR="008A5E61" w:rsidRPr="007E3AE7">
        <w:rPr>
          <w:rFonts w:ascii="Century Schoolbook" w:hAnsi="Century Schoolbook"/>
          <w:sz w:val="22"/>
          <w:szCs w:val="22"/>
        </w:rPr>
        <w:t>Superior Court for Lamar County</w:t>
      </w:r>
      <w:r w:rsidR="005279CB" w:rsidRPr="007E3AE7">
        <w:rPr>
          <w:rFonts w:ascii="Century Schoolbook" w:hAnsi="Century Schoolbook"/>
          <w:sz w:val="22"/>
          <w:szCs w:val="22"/>
        </w:rPr>
        <w:t>,</w:t>
      </w:r>
      <w:r w:rsidR="008A5E61" w:rsidRPr="007E3AE7">
        <w:rPr>
          <w:rFonts w:ascii="Century Schoolbook" w:hAnsi="Century Schoolbook"/>
          <w:sz w:val="22"/>
          <w:szCs w:val="22"/>
        </w:rPr>
        <w:t xml:space="preserve"> Georgia</w:t>
      </w:r>
      <w:r w:rsidR="005279CB" w:rsidRPr="007E3AE7">
        <w:rPr>
          <w:rFonts w:ascii="Century Schoolbook" w:hAnsi="Century Schoolbook"/>
          <w:sz w:val="22"/>
          <w:szCs w:val="22"/>
        </w:rPr>
        <w:t>,</w:t>
      </w:r>
      <w:r w:rsidR="008A5E61" w:rsidRPr="007E3AE7">
        <w:rPr>
          <w:rFonts w:ascii="Century Schoolbook" w:hAnsi="Century Schoolbook"/>
          <w:sz w:val="22"/>
          <w:szCs w:val="22"/>
        </w:rPr>
        <w:t xml:space="preserve"> B</w:t>
      </w:r>
      <w:r w:rsidR="00B55559" w:rsidRPr="007E3AE7">
        <w:rPr>
          <w:rFonts w:ascii="Century Schoolbook" w:hAnsi="Century Schoolbook"/>
          <w:sz w:val="22"/>
          <w:szCs w:val="22"/>
        </w:rPr>
        <w:t>ook</w:t>
      </w:r>
      <w:r w:rsidR="00954C7A" w:rsidRPr="007E3AE7">
        <w:rPr>
          <w:rFonts w:ascii="Century Schoolbook" w:hAnsi="Century Schoolbook"/>
          <w:sz w:val="22"/>
          <w:szCs w:val="22"/>
        </w:rPr>
        <w:t xml:space="preserve"> No.</w:t>
      </w:r>
      <w:r w:rsidR="00B55559" w:rsidRPr="007E3AE7">
        <w:rPr>
          <w:rFonts w:ascii="Century Schoolbook" w:hAnsi="Century Schoolbook"/>
          <w:sz w:val="22"/>
          <w:szCs w:val="22"/>
        </w:rPr>
        <w:t xml:space="preserve">: </w:t>
      </w:r>
      <w:r w:rsidR="008D3D49" w:rsidRPr="007E3AE7">
        <w:rPr>
          <w:rFonts w:ascii="Century Schoolbook" w:hAnsi="Century Schoolbook"/>
          <w:sz w:val="22"/>
          <w:szCs w:val="22"/>
        </w:rPr>
        <w:t>93</w:t>
      </w:r>
      <w:r w:rsidR="00F54C22" w:rsidRPr="007E3AE7">
        <w:rPr>
          <w:rFonts w:ascii="Century Schoolbook" w:hAnsi="Century Schoolbook"/>
          <w:sz w:val="22"/>
          <w:szCs w:val="22"/>
        </w:rPr>
        <w:t xml:space="preserve"> Pages: </w:t>
      </w:r>
      <w:r w:rsidR="008D3D49" w:rsidRPr="007E3AE7">
        <w:rPr>
          <w:rFonts w:ascii="Century Schoolbook" w:hAnsi="Century Schoolbook"/>
          <w:sz w:val="22"/>
          <w:szCs w:val="22"/>
        </w:rPr>
        <w:t>871-884</w:t>
      </w:r>
      <w:r w:rsidR="00B55559" w:rsidRPr="007E3AE7">
        <w:rPr>
          <w:rFonts w:ascii="Century Schoolbook" w:hAnsi="Century Schoolbook"/>
          <w:sz w:val="22"/>
          <w:szCs w:val="22"/>
        </w:rPr>
        <w:t>. There is no proof to the contrary;</w:t>
      </w:r>
    </w:p>
    <w:p w14:paraId="5290BA35" w14:textId="77777777" w:rsidR="00B55559" w:rsidRPr="007E3AE7" w:rsidRDefault="00B55559" w:rsidP="00B55559">
      <w:pPr>
        <w:ind w:left="360"/>
        <w:rPr>
          <w:rFonts w:ascii="Century Schoolbook" w:hAnsi="Century Schoolbook"/>
          <w:sz w:val="22"/>
          <w:szCs w:val="22"/>
        </w:rPr>
      </w:pPr>
    </w:p>
    <w:p w14:paraId="15445D19" w14:textId="53CDBFCA" w:rsidR="00B55559" w:rsidRPr="007E3AE7" w:rsidRDefault="00B55559" w:rsidP="00B55559">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Affiant’s natural and proper name has been used by the Bailee, State of </w:t>
      </w:r>
      <w:r w:rsidR="008D3D49" w:rsidRPr="007E3AE7">
        <w:rPr>
          <w:rFonts w:ascii="Century Schoolbook" w:hAnsi="Century Schoolbook"/>
          <w:sz w:val="22"/>
          <w:szCs w:val="22"/>
        </w:rPr>
        <w:t>Indiana</w:t>
      </w:r>
      <w:r w:rsidRPr="007E3AE7">
        <w:rPr>
          <w:rFonts w:ascii="Century Schoolbook" w:hAnsi="Century Schoolbook"/>
          <w:sz w:val="22"/>
          <w:szCs w:val="22"/>
        </w:rPr>
        <w:t xml:space="preserve">, </w:t>
      </w:r>
      <w:r w:rsidR="004C542C" w:rsidRPr="007E3AE7">
        <w:rPr>
          <w:rFonts w:ascii="Century Schoolbook" w:hAnsi="Century Schoolbook"/>
          <w:sz w:val="22"/>
          <w:szCs w:val="22"/>
        </w:rPr>
        <w:t>to create a nexus off the matrix</w:t>
      </w:r>
      <w:r w:rsidRPr="007E3AE7">
        <w:rPr>
          <w:rFonts w:ascii="Century Schoolbook" w:hAnsi="Century Schoolbook"/>
          <w:sz w:val="22"/>
          <w:szCs w:val="22"/>
        </w:rPr>
        <w:t xml:space="preserve"> Register</w:t>
      </w:r>
      <w:r w:rsidR="00796552" w:rsidRPr="007E3AE7">
        <w:rPr>
          <w:rFonts w:ascii="Century Schoolbook" w:hAnsi="Century Schoolbook"/>
          <w:sz w:val="22"/>
          <w:szCs w:val="22"/>
        </w:rPr>
        <w:t>ed Organization certificate, AKA</w:t>
      </w:r>
      <w:r w:rsidRPr="007E3AE7">
        <w:rPr>
          <w:rFonts w:ascii="Century Schoolbook" w:hAnsi="Century Schoolbook"/>
          <w:sz w:val="22"/>
          <w:szCs w:val="22"/>
        </w:rPr>
        <w:t xml:space="preserve"> the Cer</w:t>
      </w:r>
      <w:r w:rsidR="008A5E61" w:rsidRPr="007E3AE7">
        <w:rPr>
          <w:rFonts w:ascii="Century Schoolbook" w:hAnsi="Century Schoolbook"/>
          <w:sz w:val="22"/>
          <w:szCs w:val="22"/>
        </w:rPr>
        <w:t>tificate of Live Birth and the B</w:t>
      </w:r>
      <w:r w:rsidRPr="007E3AE7">
        <w:rPr>
          <w:rFonts w:ascii="Century Schoolbook" w:hAnsi="Century Schoolbook"/>
          <w:sz w:val="22"/>
          <w:szCs w:val="22"/>
        </w:rPr>
        <w:t xml:space="preserve">irth Certificate, with the same NAME as Affiant’s proper given and family name. There is no proof </w:t>
      </w:r>
      <w:r w:rsidR="008A5E61" w:rsidRPr="007E3AE7">
        <w:rPr>
          <w:rFonts w:ascii="Century Schoolbook" w:hAnsi="Century Schoolbook"/>
          <w:sz w:val="22"/>
          <w:szCs w:val="22"/>
        </w:rPr>
        <w:t>t</w:t>
      </w:r>
      <w:r w:rsidRPr="007E3AE7">
        <w:rPr>
          <w:rFonts w:ascii="Century Schoolbook" w:hAnsi="Century Schoolbook"/>
          <w:sz w:val="22"/>
          <w:szCs w:val="22"/>
        </w:rPr>
        <w:t>o the contrary;</w:t>
      </w:r>
    </w:p>
    <w:p w14:paraId="7AB43363" w14:textId="77777777" w:rsidR="00B55559" w:rsidRPr="007E3AE7" w:rsidRDefault="00B55559" w:rsidP="00B55559">
      <w:pPr>
        <w:rPr>
          <w:rFonts w:ascii="Century Schoolbook" w:hAnsi="Century Schoolbook"/>
          <w:sz w:val="22"/>
          <w:szCs w:val="22"/>
        </w:rPr>
      </w:pPr>
    </w:p>
    <w:p w14:paraId="6E245CB7" w14:textId="77777777" w:rsidR="00B55559" w:rsidRPr="007E3AE7" w:rsidRDefault="00B55559" w:rsidP="00B55559">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Affiant’s mother was forced to </w:t>
      </w:r>
      <w:r w:rsidR="008A5E61" w:rsidRPr="007E3AE7">
        <w:rPr>
          <w:rFonts w:ascii="Century Schoolbook" w:hAnsi="Century Schoolbook"/>
          <w:sz w:val="22"/>
          <w:szCs w:val="22"/>
        </w:rPr>
        <w:t>“</w:t>
      </w:r>
      <w:r w:rsidRPr="007E3AE7">
        <w:rPr>
          <w:rFonts w:ascii="Century Schoolbook" w:hAnsi="Century Schoolbook"/>
          <w:sz w:val="22"/>
          <w:szCs w:val="22"/>
        </w:rPr>
        <w:t>voluntarily</w:t>
      </w:r>
      <w:r w:rsidR="008A5E61" w:rsidRPr="007E3AE7">
        <w:rPr>
          <w:rFonts w:ascii="Century Schoolbook" w:hAnsi="Century Schoolbook"/>
          <w:sz w:val="22"/>
          <w:szCs w:val="22"/>
        </w:rPr>
        <w:t>”</w:t>
      </w:r>
      <w:r w:rsidRPr="007E3AE7">
        <w:rPr>
          <w:rFonts w:ascii="Century Schoolbook" w:hAnsi="Century Schoolbook"/>
          <w:sz w:val="22"/>
          <w:szCs w:val="22"/>
        </w:rPr>
        <w:t xml:space="preserve"> accept the creation of the Registered Organization and an account known as a Social Security Account which was given to the State in bailment and abandoned by Affiant leaving the property in the State’s care. There is no proof </w:t>
      </w:r>
      <w:r w:rsidR="008A5E61" w:rsidRPr="007E3AE7">
        <w:rPr>
          <w:rFonts w:ascii="Century Schoolbook" w:hAnsi="Century Schoolbook"/>
          <w:sz w:val="22"/>
          <w:szCs w:val="22"/>
        </w:rPr>
        <w:t>t</w:t>
      </w:r>
      <w:r w:rsidRPr="007E3AE7">
        <w:rPr>
          <w:rFonts w:ascii="Century Schoolbook" w:hAnsi="Century Schoolbook"/>
          <w:sz w:val="22"/>
          <w:szCs w:val="22"/>
        </w:rPr>
        <w:t>o the contrary;</w:t>
      </w:r>
    </w:p>
    <w:p w14:paraId="0405CD26" w14:textId="77777777" w:rsidR="00B55559" w:rsidRPr="007E3AE7" w:rsidRDefault="00B55559" w:rsidP="00B55559">
      <w:pPr>
        <w:rPr>
          <w:rFonts w:ascii="Century Schoolbook" w:hAnsi="Century Schoolbook"/>
          <w:sz w:val="22"/>
          <w:szCs w:val="22"/>
        </w:rPr>
      </w:pPr>
    </w:p>
    <w:p w14:paraId="6D9BD73C" w14:textId="77777777" w:rsidR="009B3184" w:rsidRPr="007E3AE7" w:rsidRDefault="009B3184" w:rsidP="00B55559">
      <w:pPr>
        <w:rPr>
          <w:rFonts w:ascii="Century Schoolbook" w:hAnsi="Century Schoolbook"/>
          <w:sz w:val="22"/>
          <w:szCs w:val="22"/>
        </w:rPr>
      </w:pPr>
    </w:p>
    <w:p w14:paraId="0E9D0DFD" w14:textId="77777777" w:rsidR="009B3184" w:rsidRPr="007E3AE7" w:rsidRDefault="009B3184" w:rsidP="00B55559">
      <w:pPr>
        <w:rPr>
          <w:rFonts w:ascii="Century Schoolbook" w:hAnsi="Century Schoolbook"/>
          <w:sz w:val="22"/>
          <w:szCs w:val="22"/>
        </w:rPr>
      </w:pPr>
    </w:p>
    <w:p w14:paraId="3A2E59AF" w14:textId="77777777" w:rsidR="009B3184" w:rsidRPr="007E3AE7" w:rsidRDefault="009B3184" w:rsidP="00B55559">
      <w:pPr>
        <w:rPr>
          <w:rFonts w:ascii="Century Schoolbook" w:hAnsi="Century Schoolbook"/>
          <w:sz w:val="22"/>
          <w:szCs w:val="22"/>
        </w:rPr>
      </w:pPr>
    </w:p>
    <w:p w14:paraId="1F335FF3" w14:textId="77777777" w:rsidR="009B3184" w:rsidRPr="007E3AE7" w:rsidRDefault="009B3184" w:rsidP="00B55559">
      <w:pPr>
        <w:rPr>
          <w:rFonts w:ascii="Century Schoolbook" w:hAnsi="Century Schoolbook"/>
          <w:sz w:val="22"/>
          <w:szCs w:val="22"/>
        </w:rPr>
      </w:pPr>
    </w:p>
    <w:p w14:paraId="10F4AACC" w14:textId="62631497" w:rsidR="00B55559" w:rsidRPr="007E3AE7" w:rsidRDefault="00B55559" w:rsidP="00B55559">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lastRenderedPageBreak/>
        <w:t xml:space="preserve">Affiant, as Bailor, has reclaimed the abandoned property “Estate” now held by the State in a fiduciary capacity identified as </w:t>
      </w:r>
      <w:r w:rsidR="008D3D49" w:rsidRPr="007E3AE7">
        <w:rPr>
          <w:rFonts w:ascii="Century Schoolbook" w:hAnsi="Century Schoolbook"/>
          <w:sz w:val="22"/>
          <w:szCs w:val="22"/>
        </w:rPr>
        <w:t>GORDON ERIC CHARLES PARKER</w:t>
      </w:r>
      <w:r w:rsidR="00033C63" w:rsidRPr="007E3AE7">
        <w:rPr>
          <w:rFonts w:ascii="Century Schoolbook" w:hAnsi="Century Schoolbook"/>
          <w:sz w:val="22"/>
          <w:szCs w:val="22"/>
        </w:rPr>
        <w:t xml:space="preserve"> </w:t>
      </w:r>
      <w:r w:rsidR="008D3D49" w:rsidRPr="007E3AE7">
        <w:rPr>
          <w:rFonts w:ascii="Century Schoolbook" w:hAnsi="Century Schoolbook"/>
          <w:sz w:val="22"/>
          <w:szCs w:val="22"/>
        </w:rPr>
        <w:t xml:space="preserve">Indiana State Department of Health Vital Records Certificate of Live Birth state file No.: 113-80-035282 </w:t>
      </w:r>
      <w:r w:rsidRPr="007E3AE7">
        <w:rPr>
          <w:rFonts w:ascii="Century Schoolbook" w:hAnsi="Century Schoolbook"/>
          <w:sz w:val="22"/>
          <w:szCs w:val="22"/>
        </w:rPr>
        <w:t xml:space="preserve">Social Security Account No.: </w:t>
      </w:r>
      <w:r w:rsidR="008D3D49" w:rsidRPr="007E3AE7">
        <w:rPr>
          <w:rFonts w:ascii="Century Schoolbook" w:hAnsi="Century Schoolbook"/>
          <w:sz w:val="22"/>
          <w:szCs w:val="22"/>
        </w:rPr>
        <w:t>303-92-2115</w:t>
      </w:r>
      <w:r w:rsidRPr="007E3AE7">
        <w:rPr>
          <w:rFonts w:ascii="Century Schoolbook" w:hAnsi="Century Schoolbook"/>
          <w:sz w:val="22"/>
          <w:szCs w:val="22"/>
        </w:rPr>
        <w:t xml:space="preserve">, private account number </w:t>
      </w:r>
      <w:r w:rsidR="00DA2F85" w:rsidRPr="007E3AE7">
        <w:rPr>
          <w:rFonts w:ascii="Century Schoolbook" w:hAnsi="Century Schoolbook"/>
          <w:sz w:val="22"/>
          <w:szCs w:val="22"/>
        </w:rPr>
        <w:t>303922115</w:t>
      </w:r>
      <w:r w:rsidRPr="007E3AE7">
        <w:rPr>
          <w:rFonts w:ascii="Century Schoolbook" w:hAnsi="Century Schoolbook"/>
          <w:sz w:val="22"/>
          <w:szCs w:val="22"/>
        </w:rPr>
        <w:t>, therefore terminating the original bailment transaction. There is no proof to the contrary;</w:t>
      </w:r>
    </w:p>
    <w:p w14:paraId="15490C75" w14:textId="77777777" w:rsidR="00A02648" w:rsidRPr="007E3AE7" w:rsidRDefault="00A02648" w:rsidP="00B55559">
      <w:pPr>
        <w:rPr>
          <w:rFonts w:ascii="Century Schoolbook" w:hAnsi="Century Schoolbook"/>
          <w:sz w:val="22"/>
          <w:szCs w:val="22"/>
        </w:rPr>
      </w:pPr>
    </w:p>
    <w:p w14:paraId="2E6FAEC2" w14:textId="4CC9E518" w:rsidR="00033C63" w:rsidRPr="007E3AE7" w:rsidRDefault="00B55559" w:rsidP="00033C63">
      <w:pPr>
        <w:pStyle w:val="ListParagraph"/>
        <w:numPr>
          <w:ilvl w:val="0"/>
          <w:numId w:val="4"/>
        </w:numPr>
        <w:rPr>
          <w:rFonts w:ascii="Century Schoolbook" w:hAnsi="Century Schoolbook"/>
          <w:sz w:val="22"/>
          <w:szCs w:val="22"/>
        </w:rPr>
      </w:pPr>
      <w:r w:rsidRPr="007E3AE7">
        <w:rPr>
          <w:rFonts w:ascii="Century Schoolbook" w:hAnsi="Century Schoolbook"/>
          <w:sz w:val="22"/>
          <w:szCs w:val="22"/>
        </w:rPr>
        <w:t xml:space="preserve">Affiant is the General Executor for the </w:t>
      </w:r>
      <w:r w:rsidR="008D3D49" w:rsidRPr="007E3AE7">
        <w:rPr>
          <w:rFonts w:ascii="Century Schoolbook" w:hAnsi="Century Schoolbook"/>
          <w:sz w:val="22"/>
          <w:szCs w:val="22"/>
        </w:rPr>
        <w:t>GORDON ERIC CHARLES PARKER</w:t>
      </w:r>
      <w:r w:rsidR="0033657E" w:rsidRPr="007E3AE7">
        <w:rPr>
          <w:rFonts w:ascii="Century Schoolbook" w:hAnsi="Century Schoolbook"/>
          <w:sz w:val="22"/>
          <w:szCs w:val="22"/>
        </w:rPr>
        <w:t>,</w:t>
      </w:r>
      <w:r w:rsidR="00033C63" w:rsidRPr="007E3AE7">
        <w:rPr>
          <w:rFonts w:ascii="Century Schoolbook" w:hAnsi="Century Schoolbook"/>
          <w:sz w:val="22"/>
          <w:szCs w:val="22"/>
        </w:rPr>
        <w:t xml:space="preserve"> </w:t>
      </w:r>
      <w:r w:rsidR="00534338" w:rsidRPr="007E3AE7">
        <w:rPr>
          <w:rFonts w:ascii="Century Schoolbook" w:hAnsi="Century Schoolbook"/>
          <w:sz w:val="22"/>
          <w:szCs w:val="22"/>
        </w:rPr>
        <w:t xml:space="preserve">Estate, </w:t>
      </w:r>
      <w:r w:rsidR="008D3D49" w:rsidRPr="007E3AE7">
        <w:rPr>
          <w:rFonts w:ascii="Century Schoolbook" w:hAnsi="Century Schoolbook"/>
          <w:sz w:val="22"/>
          <w:szCs w:val="22"/>
        </w:rPr>
        <w:t>Indiana State Department of Health Vital Records Certificate of Live Birth state file No.: 113-80-035282</w:t>
      </w:r>
      <w:r w:rsidR="00534338" w:rsidRPr="007E3AE7">
        <w:rPr>
          <w:rFonts w:ascii="Century Schoolbook" w:hAnsi="Century Schoolbook"/>
          <w:sz w:val="22"/>
          <w:szCs w:val="22"/>
        </w:rPr>
        <w:t>;</w:t>
      </w:r>
      <w:r w:rsidRPr="007E3AE7">
        <w:rPr>
          <w:rFonts w:ascii="Century Schoolbook" w:hAnsi="Century Schoolbook"/>
          <w:sz w:val="22"/>
          <w:szCs w:val="22"/>
        </w:rPr>
        <w:t xml:space="preserve"> </w:t>
      </w:r>
      <w:r w:rsidR="00534338" w:rsidRPr="007E3AE7">
        <w:rPr>
          <w:rFonts w:ascii="Century Schoolbook" w:hAnsi="Century Schoolbook"/>
          <w:sz w:val="22"/>
          <w:szCs w:val="22"/>
        </w:rPr>
        <w:t xml:space="preserve">see </w:t>
      </w:r>
      <w:r w:rsidRPr="007E3AE7">
        <w:rPr>
          <w:rFonts w:ascii="Century Schoolbook" w:hAnsi="Century Schoolbook"/>
          <w:sz w:val="22"/>
          <w:szCs w:val="22"/>
        </w:rPr>
        <w:t xml:space="preserve">public record at </w:t>
      </w:r>
      <w:r w:rsidR="008A5E61" w:rsidRPr="007E3AE7">
        <w:rPr>
          <w:rFonts w:ascii="Century Schoolbook" w:hAnsi="Century Schoolbook"/>
          <w:sz w:val="22"/>
          <w:szCs w:val="22"/>
        </w:rPr>
        <w:t>the Superior Court for Lamar County</w:t>
      </w:r>
      <w:r w:rsidR="00954C7A" w:rsidRPr="007E3AE7">
        <w:rPr>
          <w:rFonts w:ascii="Century Schoolbook" w:hAnsi="Century Schoolbook"/>
          <w:sz w:val="22"/>
          <w:szCs w:val="22"/>
        </w:rPr>
        <w:t>,</w:t>
      </w:r>
      <w:r w:rsidR="008A5E61" w:rsidRPr="007E3AE7">
        <w:rPr>
          <w:rFonts w:ascii="Century Schoolbook" w:hAnsi="Century Schoolbook"/>
          <w:sz w:val="22"/>
          <w:szCs w:val="22"/>
        </w:rPr>
        <w:t xml:space="preserve"> Georgia</w:t>
      </w:r>
      <w:r w:rsidR="00954C7A" w:rsidRPr="007E3AE7">
        <w:rPr>
          <w:rFonts w:ascii="Century Schoolbook" w:hAnsi="Century Schoolbook"/>
          <w:sz w:val="22"/>
          <w:szCs w:val="22"/>
        </w:rPr>
        <w:t>, Book No.:</w:t>
      </w:r>
      <w:r w:rsidR="008A5E61" w:rsidRPr="007E3AE7">
        <w:rPr>
          <w:rFonts w:ascii="Century Schoolbook" w:hAnsi="Century Schoolbook"/>
          <w:sz w:val="22"/>
          <w:szCs w:val="22"/>
        </w:rPr>
        <w:t xml:space="preserve"> </w:t>
      </w:r>
      <w:r w:rsidR="00B50F43" w:rsidRPr="007E3AE7">
        <w:rPr>
          <w:rFonts w:ascii="Century Schoolbook" w:hAnsi="Century Schoolbook"/>
          <w:sz w:val="22"/>
          <w:szCs w:val="22"/>
        </w:rPr>
        <w:t>93</w:t>
      </w:r>
      <w:r w:rsidR="006E1B00" w:rsidRPr="007E3AE7">
        <w:rPr>
          <w:rFonts w:ascii="Century Schoolbook" w:hAnsi="Century Schoolbook"/>
          <w:sz w:val="22"/>
          <w:szCs w:val="22"/>
        </w:rPr>
        <w:t xml:space="preserve"> Page</w:t>
      </w:r>
      <w:r w:rsidR="00B03440" w:rsidRPr="007E3AE7">
        <w:rPr>
          <w:rFonts w:ascii="Century Schoolbook" w:hAnsi="Century Schoolbook"/>
          <w:sz w:val="22"/>
          <w:szCs w:val="22"/>
        </w:rPr>
        <w:t>s</w:t>
      </w:r>
      <w:r w:rsidR="006E1B00" w:rsidRPr="007E3AE7">
        <w:rPr>
          <w:rFonts w:ascii="Century Schoolbook" w:hAnsi="Century Schoolbook"/>
          <w:sz w:val="22"/>
          <w:szCs w:val="22"/>
        </w:rPr>
        <w:t xml:space="preserve">: </w:t>
      </w:r>
      <w:r w:rsidR="00B50F43" w:rsidRPr="007E3AE7">
        <w:rPr>
          <w:rFonts w:ascii="Century Schoolbook" w:hAnsi="Century Schoolbook"/>
          <w:sz w:val="22"/>
          <w:szCs w:val="22"/>
        </w:rPr>
        <w:t>871-884</w:t>
      </w:r>
      <w:r w:rsidRPr="007E3AE7">
        <w:rPr>
          <w:rFonts w:ascii="Century Schoolbook" w:hAnsi="Century Schoolbook"/>
          <w:sz w:val="22"/>
          <w:szCs w:val="22"/>
        </w:rPr>
        <w:t>. There is no proof to the contrary;</w:t>
      </w:r>
    </w:p>
    <w:p w14:paraId="0D90228B" w14:textId="77777777" w:rsidR="00033C63" w:rsidRPr="007E3AE7" w:rsidRDefault="00033C63" w:rsidP="00033C63">
      <w:pPr>
        <w:rPr>
          <w:rFonts w:ascii="Century Schoolbook" w:hAnsi="Century Schoolbook"/>
          <w:sz w:val="22"/>
          <w:szCs w:val="22"/>
        </w:rPr>
      </w:pPr>
    </w:p>
    <w:p w14:paraId="6D89EEB5" w14:textId="77777777" w:rsidR="0096541F" w:rsidRPr="007E3AE7" w:rsidRDefault="00822AF2" w:rsidP="0096541F">
      <w:pPr>
        <w:jc w:val="center"/>
        <w:rPr>
          <w:rFonts w:ascii="Century Schoolbook" w:hAnsi="Century Schoolbook"/>
          <w:b/>
        </w:rPr>
      </w:pPr>
      <w:r w:rsidRPr="007E3AE7">
        <w:rPr>
          <w:rFonts w:ascii="Century Schoolbook" w:hAnsi="Century Schoolbook"/>
          <w:b/>
        </w:rPr>
        <w:t>NOTICE OF INTEREST</w:t>
      </w:r>
    </w:p>
    <w:p w14:paraId="5F978924" w14:textId="77777777" w:rsidR="00822AF2" w:rsidRPr="007E3AE7" w:rsidRDefault="0068518A" w:rsidP="00822AF2">
      <w:pPr>
        <w:rPr>
          <w:rFonts w:ascii="Century Schoolbook" w:hAnsi="Century Schoolbook"/>
          <w:sz w:val="22"/>
          <w:szCs w:val="22"/>
        </w:rPr>
      </w:pPr>
      <w:r w:rsidRPr="007E3AE7">
        <w:rPr>
          <w:rFonts w:ascii="Century Schoolbook" w:hAnsi="Century Schoolbook"/>
          <w:sz w:val="22"/>
          <w:szCs w:val="22"/>
        </w:rPr>
        <w:t>Respondents have</w:t>
      </w:r>
      <w:r w:rsidR="00822AF2" w:rsidRPr="007E3AE7">
        <w:rPr>
          <w:rFonts w:ascii="Century Schoolbook" w:hAnsi="Century Schoolbook"/>
          <w:sz w:val="22"/>
          <w:szCs w:val="22"/>
        </w:rPr>
        <w:t xml:space="preserve"> thirty (30) days after the date of receipt of this letter to rebut the facts listed above or Respondents agree to all the facts, terms and conditions </w:t>
      </w:r>
      <w:r w:rsidR="00615508" w:rsidRPr="007E3AE7">
        <w:rPr>
          <w:rFonts w:ascii="Century Schoolbook" w:hAnsi="Century Schoolbook"/>
          <w:sz w:val="22"/>
          <w:szCs w:val="22"/>
        </w:rPr>
        <w:t>stated</w:t>
      </w:r>
      <w:r w:rsidR="00AC1EC8" w:rsidRPr="007E3AE7">
        <w:rPr>
          <w:rFonts w:ascii="Century Schoolbook" w:hAnsi="Century Schoolbook"/>
          <w:sz w:val="22"/>
          <w:szCs w:val="22"/>
        </w:rPr>
        <w:t xml:space="preserve"> in averments 1-4 and 1-21</w:t>
      </w:r>
      <w:r w:rsidR="00822AF2" w:rsidRPr="007E3AE7">
        <w:rPr>
          <w:rFonts w:ascii="Century Schoolbook" w:hAnsi="Century Schoolbook"/>
          <w:sz w:val="22"/>
          <w:szCs w:val="22"/>
        </w:rPr>
        <w:t xml:space="preserve"> herein above.</w:t>
      </w:r>
    </w:p>
    <w:p w14:paraId="53751FCA" w14:textId="77777777" w:rsidR="008A5E61" w:rsidRPr="007E3AE7" w:rsidRDefault="008A5E61" w:rsidP="00822AF2">
      <w:pPr>
        <w:rPr>
          <w:rFonts w:ascii="Century Schoolbook" w:hAnsi="Century Schoolbook"/>
          <w:sz w:val="22"/>
          <w:szCs w:val="22"/>
        </w:rPr>
      </w:pPr>
    </w:p>
    <w:p w14:paraId="4F516FEF" w14:textId="282F8BCC" w:rsidR="00822AF2" w:rsidRPr="007E3AE7" w:rsidRDefault="00822AF2" w:rsidP="00822AF2">
      <w:pPr>
        <w:rPr>
          <w:rFonts w:ascii="Century Schoolbook" w:hAnsi="Century Schoolbook"/>
          <w:sz w:val="22"/>
          <w:szCs w:val="22"/>
        </w:rPr>
      </w:pPr>
      <w:r w:rsidRPr="007E3AE7">
        <w:rPr>
          <w:rFonts w:ascii="Century Schoolbook" w:hAnsi="Century Schoolbook"/>
          <w:sz w:val="22"/>
          <w:szCs w:val="22"/>
        </w:rPr>
        <w:t xml:space="preserve">This Commercial Affidavit stands as Notice of Interest and is binding on all public agents and agencies of the UNITED STATES, the United States of America, the State of </w:t>
      </w:r>
      <w:r w:rsidR="00B50F43" w:rsidRPr="007E3AE7">
        <w:rPr>
          <w:rFonts w:ascii="Century Schoolbook" w:hAnsi="Century Schoolbook"/>
          <w:sz w:val="22"/>
          <w:szCs w:val="22"/>
        </w:rPr>
        <w:t>Indiana</w:t>
      </w:r>
      <w:r w:rsidRPr="007E3AE7">
        <w:rPr>
          <w:rFonts w:ascii="Century Schoolbook" w:hAnsi="Century Schoolbook"/>
          <w:sz w:val="22"/>
          <w:szCs w:val="22"/>
        </w:rPr>
        <w:t>,</w:t>
      </w:r>
      <w:r w:rsidR="00345994" w:rsidRPr="007E3AE7">
        <w:rPr>
          <w:rFonts w:ascii="Century Schoolbook" w:hAnsi="Century Schoolbook"/>
          <w:sz w:val="22"/>
          <w:szCs w:val="22"/>
        </w:rPr>
        <w:t xml:space="preserve"> t</w:t>
      </w:r>
      <w:r w:rsidR="00BF34E0" w:rsidRPr="007E3AE7">
        <w:rPr>
          <w:rFonts w:ascii="Century Schoolbook" w:hAnsi="Century Schoolbook"/>
          <w:sz w:val="22"/>
          <w:szCs w:val="22"/>
        </w:rPr>
        <w:t xml:space="preserve">he State of </w:t>
      </w:r>
      <w:r w:rsidR="00B50F43" w:rsidRPr="007E3AE7">
        <w:rPr>
          <w:rFonts w:ascii="Century Schoolbook" w:hAnsi="Century Schoolbook"/>
          <w:sz w:val="22"/>
          <w:szCs w:val="22"/>
        </w:rPr>
        <w:t>Missouri</w:t>
      </w:r>
      <w:r w:rsidR="00BF34E0" w:rsidRPr="007E3AE7">
        <w:rPr>
          <w:rFonts w:ascii="Century Schoolbook" w:hAnsi="Century Schoolbook"/>
          <w:sz w:val="22"/>
          <w:szCs w:val="22"/>
        </w:rPr>
        <w:t>,</w:t>
      </w:r>
      <w:r w:rsidRPr="007E3AE7">
        <w:rPr>
          <w:rFonts w:ascii="Century Schoolbook" w:hAnsi="Century Schoolbook"/>
          <w:sz w:val="22"/>
          <w:szCs w:val="22"/>
        </w:rPr>
        <w:t xml:space="preserve"> </w:t>
      </w:r>
      <w:r w:rsidR="00BF34E0" w:rsidRPr="007E3AE7">
        <w:rPr>
          <w:rFonts w:ascii="Century Schoolbook" w:hAnsi="Century Schoolbook"/>
          <w:sz w:val="22"/>
          <w:szCs w:val="22"/>
        </w:rPr>
        <w:t xml:space="preserve">all United </w:t>
      </w:r>
      <w:r w:rsidRPr="007E3AE7">
        <w:rPr>
          <w:rFonts w:ascii="Century Schoolbook" w:hAnsi="Century Schoolbook"/>
          <w:sz w:val="22"/>
          <w:szCs w:val="22"/>
        </w:rPr>
        <w:t>States corporations be they registered and/or non-registered</w:t>
      </w:r>
      <w:r w:rsidR="00BF34E0" w:rsidRPr="007E3AE7">
        <w:rPr>
          <w:rFonts w:ascii="Century Schoolbook" w:hAnsi="Century Schoolbook"/>
          <w:sz w:val="22"/>
          <w:szCs w:val="22"/>
        </w:rPr>
        <w:t>,</w:t>
      </w:r>
      <w:r w:rsidRPr="007E3AE7">
        <w:rPr>
          <w:rFonts w:ascii="Century Schoolbook" w:hAnsi="Century Schoolbook"/>
          <w:sz w:val="22"/>
          <w:szCs w:val="22"/>
        </w:rPr>
        <w:t xml:space="preserve"> and all parties that align themselves with this claim. The Respondents have thirty (30) days to rebut this commercial affidavit with truth, fact, law and evidence under </w:t>
      </w:r>
      <w:r w:rsidR="00357382" w:rsidRPr="007E3AE7">
        <w:rPr>
          <w:rFonts w:ascii="Century Schoolbook" w:hAnsi="Century Schoolbook"/>
          <w:sz w:val="22"/>
          <w:szCs w:val="22"/>
        </w:rPr>
        <w:t>oath and returned to claimant by</w:t>
      </w:r>
      <w:r w:rsidRPr="007E3AE7">
        <w:rPr>
          <w:rFonts w:ascii="Century Schoolbook" w:hAnsi="Century Schoolbook"/>
          <w:sz w:val="22"/>
          <w:szCs w:val="22"/>
        </w:rPr>
        <w:t xml:space="preserve"> certified mail written exactly as follows: :</w:t>
      </w:r>
      <w:r w:rsidR="00B50F43" w:rsidRPr="007E3AE7">
        <w:rPr>
          <w:rFonts w:ascii="Century Schoolbook" w:hAnsi="Century Schoolbook"/>
          <w:sz w:val="22"/>
          <w:szCs w:val="22"/>
        </w:rPr>
        <w:t>Gordon-Eric-Charles</w:t>
      </w:r>
      <w:r w:rsidRPr="007E3AE7">
        <w:rPr>
          <w:rFonts w:ascii="Century Schoolbook" w:hAnsi="Century Schoolbook"/>
          <w:sz w:val="22"/>
          <w:szCs w:val="22"/>
        </w:rPr>
        <w:t xml:space="preserve">: </w:t>
      </w:r>
      <w:r w:rsidR="00B50F43" w:rsidRPr="007E3AE7">
        <w:rPr>
          <w:rFonts w:ascii="Century Schoolbook" w:hAnsi="Century Schoolbook"/>
          <w:sz w:val="22"/>
          <w:szCs w:val="22"/>
        </w:rPr>
        <w:t>Parker</w:t>
      </w:r>
      <w:r w:rsidRPr="007E3AE7">
        <w:rPr>
          <w:rFonts w:ascii="Century Schoolbook" w:hAnsi="Century Schoolbook"/>
          <w:sz w:val="22"/>
          <w:szCs w:val="22"/>
        </w:rPr>
        <w:t xml:space="preserve">, General Delivery, </w:t>
      </w:r>
      <w:r w:rsidR="00B50F43" w:rsidRPr="007E3AE7">
        <w:rPr>
          <w:rFonts w:ascii="Century Schoolbook" w:hAnsi="Century Schoolbook"/>
          <w:sz w:val="22"/>
          <w:szCs w:val="22"/>
        </w:rPr>
        <w:t>Saint Louis, Missouri</w:t>
      </w:r>
      <w:r w:rsidRPr="007E3AE7">
        <w:rPr>
          <w:rFonts w:ascii="Century Schoolbook" w:hAnsi="Century Schoolbook"/>
          <w:sz w:val="22"/>
          <w:szCs w:val="22"/>
        </w:rPr>
        <w:t xml:space="preserve"> (ZIP code exempt). Failure to respond as described in the preceding sentence of this section will be a binding agreement to the terms and conditions stated herein agreeing with the true ownership of the commercial registered organization/property/debtor/security known as </w:t>
      </w:r>
      <w:r w:rsidR="00B50F43" w:rsidRPr="007E3AE7">
        <w:rPr>
          <w:rFonts w:ascii="Century Schoolbook" w:hAnsi="Century Schoolbook"/>
          <w:sz w:val="22"/>
          <w:szCs w:val="22"/>
        </w:rPr>
        <w:t>GORDON ERIC CHARLES PARKER</w:t>
      </w:r>
      <w:r w:rsidRPr="007E3AE7">
        <w:rPr>
          <w:rFonts w:ascii="Century Schoolbook" w:hAnsi="Century Schoolbook"/>
          <w:sz w:val="22"/>
          <w:szCs w:val="22"/>
        </w:rPr>
        <w:t xml:space="preserve"> </w:t>
      </w:r>
      <w:r w:rsidR="00B50F43" w:rsidRPr="007E3AE7">
        <w:rPr>
          <w:rFonts w:ascii="Century Schoolbook" w:hAnsi="Century Schoolbook"/>
          <w:sz w:val="22"/>
          <w:szCs w:val="22"/>
        </w:rPr>
        <w:t>Indiana State Department of Health Vital Records Certificate of Live Birth state file No.: 113-80-035282</w:t>
      </w:r>
      <w:r w:rsidRPr="007E3AE7">
        <w:rPr>
          <w:rFonts w:ascii="Century Schoolbook" w:hAnsi="Century Schoolbook"/>
          <w:sz w:val="22"/>
          <w:szCs w:val="22"/>
        </w:rPr>
        <w:t xml:space="preserve">, all associated accounts including but not limited to Social Security Account No.: </w:t>
      </w:r>
      <w:r w:rsidR="00B50F43" w:rsidRPr="007E3AE7">
        <w:rPr>
          <w:rFonts w:ascii="Century Schoolbook" w:hAnsi="Century Schoolbook"/>
          <w:sz w:val="22"/>
          <w:szCs w:val="22"/>
        </w:rPr>
        <w:t>303-92-2115</w:t>
      </w:r>
      <w:r w:rsidRPr="007E3AE7">
        <w:rPr>
          <w:rFonts w:ascii="Century Schoolbook" w:hAnsi="Century Schoolbook"/>
          <w:sz w:val="22"/>
          <w:szCs w:val="22"/>
        </w:rPr>
        <w:t xml:space="preserve">, private account No.: </w:t>
      </w:r>
      <w:r w:rsidR="00B50F43" w:rsidRPr="007E3AE7">
        <w:rPr>
          <w:rFonts w:ascii="Century Schoolbook" w:hAnsi="Century Schoolbook"/>
          <w:sz w:val="22"/>
          <w:szCs w:val="22"/>
        </w:rPr>
        <w:t>303922115</w:t>
      </w:r>
      <w:r w:rsidR="00DF0916" w:rsidRPr="007E3AE7">
        <w:rPr>
          <w:rFonts w:ascii="Century Schoolbook" w:hAnsi="Century Schoolbook"/>
          <w:sz w:val="22"/>
          <w:szCs w:val="22"/>
        </w:rPr>
        <w:t xml:space="preserve"> </w:t>
      </w:r>
      <w:r w:rsidRPr="007E3AE7">
        <w:rPr>
          <w:rFonts w:ascii="Century Schoolbook" w:hAnsi="Century Schoolbook"/>
          <w:sz w:val="22"/>
          <w:szCs w:val="22"/>
        </w:rPr>
        <w:t xml:space="preserve">and any and all linked accounts with both legal and equitable title belonging to </w:t>
      </w:r>
      <w:r w:rsidR="00B50F43" w:rsidRPr="007E3AE7">
        <w:rPr>
          <w:rFonts w:ascii="Century Schoolbook" w:hAnsi="Century Schoolbook"/>
          <w:sz w:val="22"/>
          <w:szCs w:val="22"/>
        </w:rPr>
        <w:t xml:space="preserve">:Gordon-Eric-Charles: Parker </w:t>
      </w:r>
      <w:r w:rsidRPr="007E3AE7">
        <w:rPr>
          <w:rFonts w:ascii="Century Schoolbook" w:hAnsi="Century Schoolbook"/>
          <w:sz w:val="22"/>
          <w:szCs w:val="22"/>
        </w:rPr>
        <w:t xml:space="preserve">as Bailor on special deposit with the United States Department of </w:t>
      </w:r>
      <w:r w:rsidR="0059232F" w:rsidRPr="007E3AE7">
        <w:rPr>
          <w:rFonts w:ascii="Century Schoolbook" w:hAnsi="Century Schoolbook"/>
          <w:sz w:val="22"/>
          <w:szCs w:val="22"/>
        </w:rPr>
        <w:t xml:space="preserve">the </w:t>
      </w:r>
      <w:r w:rsidRPr="007E3AE7">
        <w:rPr>
          <w:rFonts w:ascii="Century Schoolbook" w:hAnsi="Century Schoolbook"/>
          <w:sz w:val="22"/>
          <w:szCs w:val="22"/>
        </w:rPr>
        <w:t xml:space="preserve">Treasury for the United States of America and the State of </w:t>
      </w:r>
      <w:r w:rsidR="00B50F43" w:rsidRPr="007E3AE7">
        <w:rPr>
          <w:rFonts w:ascii="Century Schoolbook" w:hAnsi="Century Schoolbook"/>
          <w:sz w:val="22"/>
          <w:szCs w:val="22"/>
        </w:rPr>
        <w:t>Indiana</w:t>
      </w:r>
      <w:r w:rsidRPr="007E3AE7">
        <w:rPr>
          <w:rFonts w:ascii="Century Schoolbook" w:hAnsi="Century Schoolbook"/>
          <w:sz w:val="22"/>
          <w:szCs w:val="22"/>
        </w:rPr>
        <w:t xml:space="preserve"> as Bailee.</w:t>
      </w:r>
    </w:p>
    <w:p w14:paraId="023FFEB7" w14:textId="77777777" w:rsidR="00822AF2" w:rsidRPr="007E3AE7" w:rsidRDefault="00822AF2" w:rsidP="00822AF2">
      <w:pPr>
        <w:rPr>
          <w:rFonts w:ascii="Century Schoolbook" w:hAnsi="Century Schoolbook"/>
          <w:sz w:val="22"/>
          <w:szCs w:val="22"/>
        </w:rPr>
      </w:pPr>
    </w:p>
    <w:p w14:paraId="6C1B729E" w14:textId="2B99C527" w:rsidR="00822AF2" w:rsidRPr="007E3AE7" w:rsidRDefault="00822AF2" w:rsidP="00822AF2">
      <w:pPr>
        <w:rPr>
          <w:rFonts w:ascii="Century Schoolbook" w:hAnsi="Century Schoolbook"/>
          <w:sz w:val="22"/>
          <w:szCs w:val="22"/>
        </w:rPr>
      </w:pPr>
      <w:r w:rsidRPr="007E3AE7">
        <w:rPr>
          <w:rFonts w:ascii="Century Schoolbook" w:hAnsi="Century Schoolbook"/>
          <w:sz w:val="22"/>
          <w:szCs w:val="22"/>
        </w:rPr>
        <w:t>Upon failure to rebut the affirmed facts enumerated herein the above Affidavit, as stated in the preceding paragraph, all parties to this claim including principals, agents, and agencies et</w:t>
      </w:r>
      <w:r w:rsidR="00D928F8" w:rsidRPr="007E3AE7">
        <w:rPr>
          <w:rFonts w:ascii="Century Schoolbook" w:hAnsi="Century Schoolbook"/>
          <w:sz w:val="22"/>
          <w:szCs w:val="22"/>
        </w:rPr>
        <w:t>.</w:t>
      </w:r>
      <w:r w:rsidRPr="007E3AE7">
        <w:rPr>
          <w:rFonts w:ascii="Century Schoolbook" w:hAnsi="Century Schoolbook"/>
          <w:sz w:val="22"/>
          <w:szCs w:val="22"/>
        </w:rPr>
        <w:t xml:space="preserve"> al</w:t>
      </w:r>
      <w:r w:rsidR="00D928F8" w:rsidRPr="007E3AE7">
        <w:rPr>
          <w:rFonts w:ascii="Century Schoolbook" w:hAnsi="Century Schoolbook"/>
          <w:sz w:val="22"/>
          <w:szCs w:val="22"/>
        </w:rPr>
        <w:t>.</w:t>
      </w:r>
      <w:r w:rsidRPr="007E3AE7">
        <w:rPr>
          <w:rFonts w:ascii="Century Schoolbook" w:hAnsi="Century Schoolbook"/>
          <w:sz w:val="22"/>
          <w:szCs w:val="22"/>
        </w:rPr>
        <w:t xml:space="preserve">, of the State of </w:t>
      </w:r>
      <w:r w:rsidR="00B50F43" w:rsidRPr="007E3AE7">
        <w:rPr>
          <w:rFonts w:ascii="Century Schoolbook" w:hAnsi="Century Schoolbook"/>
          <w:sz w:val="22"/>
          <w:szCs w:val="22"/>
        </w:rPr>
        <w:t>Indiana</w:t>
      </w:r>
      <w:r w:rsidRPr="007E3AE7">
        <w:rPr>
          <w:rFonts w:ascii="Century Schoolbook" w:hAnsi="Century Schoolbook"/>
          <w:sz w:val="22"/>
          <w:szCs w:val="22"/>
        </w:rPr>
        <w:t xml:space="preserve">, </w:t>
      </w:r>
      <w:r w:rsidR="00591307" w:rsidRPr="007E3AE7">
        <w:rPr>
          <w:rFonts w:ascii="Century Schoolbook" w:hAnsi="Century Schoolbook"/>
          <w:sz w:val="22"/>
          <w:szCs w:val="22"/>
        </w:rPr>
        <w:t xml:space="preserve">the State of </w:t>
      </w:r>
      <w:r w:rsidR="00B50F43" w:rsidRPr="007E3AE7">
        <w:rPr>
          <w:rFonts w:ascii="Century Schoolbook" w:hAnsi="Century Schoolbook"/>
          <w:sz w:val="22"/>
          <w:szCs w:val="22"/>
        </w:rPr>
        <w:t>Missouri</w:t>
      </w:r>
      <w:r w:rsidR="00591307" w:rsidRPr="007E3AE7">
        <w:rPr>
          <w:rFonts w:ascii="Century Schoolbook" w:hAnsi="Century Schoolbook"/>
          <w:sz w:val="22"/>
          <w:szCs w:val="22"/>
        </w:rPr>
        <w:t xml:space="preserve">, </w:t>
      </w:r>
      <w:r w:rsidRPr="007E3AE7">
        <w:rPr>
          <w:rFonts w:ascii="Century Schoolbook" w:hAnsi="Century Schoolbook"/>
          <w:sz w:val="22"/>
          <w:szCs w:val="22"/>
        </w:rPr>
        <w:t>the United States of America and the United States shall no longer hold any title and interest rights to the property which is the subject of this claim. Upon tacit agreement of th</w:t>
      </w:r>
      <w:r w:rsidR="001034EB" w:rsidRPr="007E3AE7">
        <w:rPr>
          <w:rFonts w:ascii="Century Schoolbook" w:hAnsi="Century Schoolbook"/>
          <w:sz w:val="22"/>
          <w:szCs w:val="22"/>
        </w:rPr>
        <w:t>is contract, or other agreement</w:t>
      </w:r>
      <w:r w:rsidRPr="007E3AE7">
        <w:rPr>
          <w:rFonts w:ascii="Century Schoolbook" w:hAnsi="Century Schoolbook"/>
          <w:sz w:val="22"/>
          <w:szCs w:val="22"/>
        </w:rPr>
        <w:t xml:space="preserve"> arising out of</w:t>
      </w:r>
      <w:r w:rsidR="00C81240" w:rsidRPr="007E3AE7">
        <w:rPr>
          <w:rFonts w:ascii="Century Schoolbook" w:hAnsi="Century Schoolbook"/>
          <w:sz w:val="22"/>
          <w:szCs w:val="22"/>
        </w:rPr>
        <w:t xml:space="preserve"> operation of law, any and all </w:t>
      </w:r>
      <w:r w:rsidRPr="007E3AE7">
        <w:rPr>
          <w:rFonts w:ascii="Century Schoolbook" w:hAnsi="Century Schoolbook"/>
          <w:sz w:val="22"/>
          <w:szCs w:val="22"/>
        </w:rPr>
        <w:t xml:space="preserve">use of the property by any </w:t>
      </w:r>
      <w:r w:rsidR="001034EB" w:rsidRPr="007E3AE7">
        <w:rPr>
          <w:rFonts w:ascii="Century Schoolbook" w:hAnsi="Century Schoolbook"/>
          <w:sz w:val="22"/>
          <w:szCs w:val="22"/>
        </w:rPr>
        <w:t>and all legal persons, United States federal corporations, personnel, agents and agencies, shall cease including but not limited to, the use of registered organization’s information on finger print ID’s, citations, tickets, warrants, information not expressly granted with proof thereof, securities, commercial instruments both negotiable and non-negotiable</w:t>
      </w:r>
      <w:r w:rsidR="00031F5F" w:rsidRPr="007E3AE7">
        <w:rPr>
          <w:rFonts w:ascii="Century Schoolbook" w:hAnsi="Century Schoolbook"/>
          <w:sz w:val="22"/>
          <w:szCs w:val="22"/>
        </w:rPr>
        <w:t xml:space="preserve">, charges to accounts, all use of any derivation of the name </w:t>
      </w:r>
      <w:r w:rsidR="00B50F43" w:rsidRPr="007E3AE7">
        <w:rPr>
          <w:rFonts w:ascii="Century Schoolbook" w:hAnsi="Century Schoolbook"/>
          <w:sz w:val="22"/>
          <w:szCs w:val="22"/>
        </w:rPr>
        <w:t>GORDON ERIC CHARLES PARKER</w:t>
      </w:r>
      <w:r w:rsidR="00315FCD" w:rsidRPr="007E3AE7">
        <w:rPr>
          <w:rFonts w:ascii="Century Schoolbook" w:hAnsi="Century Schoolbook"/>
          <w:sz w:val="22"/>
          <w:szCs w:val="22"/>
        </w:rPr>
        <w:t xml:space="preserve"> </w:t>
      </w:r>
      <w:r w:rsidR="00DE0ED1" w:rsidRPr="007E3AE7">
        <w:rPr>
          <w:rFonts w:ascii="Century Schoolbook" w:hAnsi="Century Schoolbook"/>
          <w:sz w:val="22"/>
          <w:szCs w:val="22"/>
        </w:rPr>
        <w:t>et</w:t>
      </w:r>
      <w:r w:rsidR="00D928F8" w:rsidRPr="007E3AE7">
        <w:rPr>
          <w:rFonts w:ascii="Century Schoolbook" w:hAnsi="Century Schoolbook"/>
          <w:sz w:val="22"/>
          <w:szCs w:val="22"/>
        </w:rPr>
        <w:t>.</w:t>
      </w:r>
      <w:r w:rsidR="00DE0ED1" w:rsidRPr="007E3AE7">
        <w:rPr>
          <w:rFonts w:ascii="Century Schoolbook" w:hAnsi="Century Schoolbook"/>
          <w:sz w:val="22"/>
          <w:szCs w:val="22"/>
        </w:rPr>
        <w:t xml:space="preserve"> </w:t>
      </w:r>
      <w:r w:rsidR="00D928F8" w:rsidRPr="007E3AE7">
        <w:rPr>
          <w:rFonts w:ascii="Century Schoolbook" w:hAnsi="Century Schoolbook"/>
          <w:sz w:val="22"/>
          <w:szCs w:val="22"/>
        </w:rPr>
        <w:t>a</w:t>
      </w:r>
      <w:r w:rsidR="00DE0ED1" w:rsidRPr="007E3AE7">
        <w:rPr>
          <w:rFonts w:ascii="Century Schoolbook" w:hAnsi="Century Schoolbook"/>
          <w:sz w:val="22"/>
          <w:szCs w:val="22"/>
        </w:rPr>
        <w:t>l</w:t>
      </w:r>
      <w:r w:rsidR="00D928F8" w:rsidRPr="007E3AE7">
        <w:rPr>
          <w:rFonts w:ascii="Century Schoolbook" w:hAnsi="Century Schoolbook"/>
          <w:sz w:val="22"/>
          <w:szCs w:val="22"/>
        </w:rPr>
        <w:t>.</w:t>
      </w:r>
      <w:r w:rsidR="00DE0ED1" w:rsidRPr="007E3AE7">
        <w:rPr>
          <w:rFonts w:ascii="Century Schoolbook" w:hAnsi="Century Schoolbook"/>
          <w:sz w:val="22"/>
          <w:szCs w:val="22"/>
        </w:rPr>
        <w:t xml:space="preserve"> associated, or in connection </w:t>
      </w:r>
      <w:r w:rsidR="00DF0916" w:rsidRPr="007E3AE7">
        <w:rPr>
          <w:rFonts w:ascii="Century Schoolbook" w:hAnsi="Century Schoolbook"/>
          <w:sz w:val="22"/>
          <w:szCs w:val="22"/>
        </w:rPr>
        <w:t xml:space="preserve">with, social security number </w:t>
      </w:r>
      <w:r w:rsidR="00122B85" w:rsidRPr="007E3AE7">
        <w:rPr>
          <w:rFonts w:ascii="Century Schoolbook" w:hAnsi="Century Schoolbook"/>
          <w:sz w:val="22"/>
          <w:szCs w:val="22"/>
        </w:rPr>
        <w:t>303-92-2115</w:t>
      </w:r>
      <w:r w:rsidR="00DE0ED1" w:rsidRPr="007E3AE7">
        <w:rPr>
          <w:rFonts w:ascii="Century Schoolbook" w:hAnsi="Century Schoolbook"/>
          <w:sz w:val="22"/>
          <w:szCs w:val="22"/>
        </w:rPr>
        <w:t>, includi</w:t>
      </w:r>
      <w:r w:rsidR="00DF0916" w:rsidRPr="007E3AE7">
        <w:rPr>
          <w:rFonts w:ascii="Century Schoolbook" w:hAnsi="Century Schoolbook"/>
          <w:sz w:val="22"/>
          <w:szCs w:val="22"/>
        </w:rPr>
        <w:t xml:space="preserve">ng private account number </w:t>
      </w:r>
      <w:r w:rsidR="00122B85" w:rsidRPr="007E3AE7">
        <w:rPr>
          <w:rFonts w:ascii="Century Schoolbook" w:hAnsi="Century Schoolbook"/>
          <w:sz w:val="22"/>
          <w:szCs w:val="22"/>
        </w:rPr>
        <w:t>303922115</w:t>
      </w:r>
      <w:r w:rsidR="00DE0ED1" w:rsidRPr="007E3AE7">
        <w:rPr>
          <w:rFonts w:ascii="Century Schoolbook" w:hAnsi="Century Schoolbook"/>
          <w:sz w:val="22"/>
          <w:szCs w:val="22"/>
        </w:rPr>
        <w:t xml:space="preserve">, by the following corporations and/or agencies: Depository Trust &amp; Clearing Company (DTCC), the Military Industrial Complex, all Federal Zone Law enforcement agencies, all Federal Zone courts, all Federal Reserve System funded law enforcement </w:t>
      </w:r>
      <w:r w:rsidR="00DE0ED1" w:rsidRPr="007E3AE7">
        <w:rPr>
          <w:rFonts w:ascii="Century Schoolbook" w:hAnsi="Century Schoolbook"/>
          <w:sz w:val="22"/>
          <w:szCs w:val="22"/>
        </w:rPr>
        <w:lastRenderedPageBreak/>
        <w:t>agencies and personnel belonging to the State</w:t>
      </w:r>
      <w:r w:rsidR="006D63B5" w:rsidRPr="007E3AE7">
        <w:rPr>
          <w:rFonts w:ascii="Century Schoolbook" w:hAnsi="Century Schoolbook"/>
          <w:sz w:val="22"/>
          <w:szCs w:val="22"/>
        </w:rPr>
        <w:t>s</w:t>
      </w:r>
      <w:r w:rsidR="00DE0ED1" w:rsidRPr="007E3AE7">
        <w:rPr>
          <w:rFonts w:ascii="Century Schoolbook" w:hAnsi="Century Schoolbook"/>
          <w:sz w:val="22"/>
          <w:szCs w:val="22"/>
        </w:rPr>
        <w:t xml:space="preserve"> of </w:t>
      </w:r>
      <w:r w:rsidR="00122B85" w:rsidRPr="007E3AE7">
        <w:rPr>
          <w:rFonts w:ascii="Century Schoolbook" w:hAnsi="Century Schoolbook"/>
          <w:sz w:val="22"/>
          <w:szCs w:val="22"/>
        </w:rPr>
        <w:t>Indiana</w:t>
      </w:r>
      <w:r w:rsidR="006D63B5" w:rsidRPr="007E3AE7">
        <w:rPr>
          <w:rFonts w:ascii="Century Schoolbook" w:hAnsi="Century Schoolbook"/>
          <w:sz w:val="22"/>
          <w:szCs w:val="22"/>
        </w:rPr>
        <w:t xml:space="preserve"> and </w:t>
      </w:r>
      <w:r w:rsidR="00122B85" w:rsidRPr="007E3AE7">
        <w:rPr>
          <w:rFonts w:ascii="Century Schoolbook" w:hAnsi="Century Schoolbook"/>
          <w:sz w:val="22"/>
          <w:szCs w:val="22"/>
        </w:rPr>
        <w:t>Missouri</w:t>
      </w:r>
      <w:r w:rsidR="00DE0ED1" w:rsidRPr="007E3AE7">
        <w:rPr>
          <w:rFonts w:ascii="Century Schoolbook" w:hAnsi="Century Schoolbook"/>
          <w:sz w:val="22"/>
          <w:szCs w:val="22"/>
        </w:rPr>
        <w:t>, all Federal Reserve System funded State</w:t>
      </w:r>
      <w:r w:rsidR="006D63B5" w:rsidRPr="007E3AE7">
        <w:rPr>
          <w:rFonts w:ascii="Century Schoolbook" w:hAnsi="Century Schoolbook"/>
          <w:sz w:val="22"/>
          <w:szCs w:val="22"/>
        </w:rPr>
        <w:t xml:space="preserve">s of </w:t>
      </w:r>
      <w:r w:rsidR="00122B85" w:rsidRPr="007E3AE7">
        <w:rPr>
          <w:rFonts w:ascii="Century Schoolbook" w:hAnsi="Century Schoolbook"/>
          <w:sz w:val="22"/>
          <w:szCs w:val="22"/>
        </w:rPr>
        <w:t>Indiana</w:t>
      </w:r>
      <w:r w:rsidR="006D63B5" w:rsidRPr="007E3AE7">
        <w:rPr>
          <w:rFonts w:ascii="Century Schoolbook" w:hAnsi="Century Schoolbook"/>
          <w:sz w:val="22"/>
          <w:szCs w:val="22"/>
        </w:rPr>
        <w:t xml:space="preserve"> and </w:t>
      </w:r>
      <w:r w:rsidR="00122B85" w:rsidRPr="007E3AE7">
        <w:rPr>
          <w:rFonts w:ascii="Century Schoolbook" w:hAnsi="Century Schoolbook"/>
          <w:sz w:val="22"/>
          <w:szCs w:val="22"/>
        </w:rPr>
        <w:t>Missouri</w:t>
      </w:r>
      <w:r w:rsidR="00DE0ED1" w:rsidRPr="007E3AE7">
        <w:rPr>
          <w:rFonts w:ascii="Century Schoolbook" w:hAnsi="Century Schoolbook"/>
          <w:sz w:val="22"/>
          <w:szCs w:val="22"/>
        </w:rPr>
        <w:t xml:space="preserve"> courts</w:t>
      </w:r>
      <w:r w:rsidR="007053A0" w:rsidRPr="007E3AE7">
        <w:rPr>
          <w:rFonts w:ascii="Century Schoolbook" w:hAnsi="Century Schoolbook"/>
          <w:sz w:val="22"/>
          <w:szCs w:val="22"/>
        </w:rPr>
        <w:t xml:space="preserve"> and Federal courts, any use by all CORPORATIONS registered with the STATE and/or FEDERAL governments and </w:t>
      </w:r>
      <w:r w:rsidR="00345994" w:rsidRPr="007E3AE7">
        <w:rPr>
          <w:rFonts w:ascii="Century Schoolbook" w:hAnsi="Century Schoolbook"/>
          <w:sz w:val="22"/>
          <w:szCs w:val="22"/>
        </w:rPr>
        <w:t>anyone other than the true title holder(s)/owner(s). A</w:t>
      </w:r>
      <w:r w:rsidR="007053A0" w:rsidRPr="007E3AE7">
        <w:rPr>
          <w:rFonts w:ascii="Century Schoolbook" w:hAnsi="Century Schoolbook"/>
          <w:sz w:val="22"/>
          <w:szCs w:val="22"/>
        </w:rPr>
        <w:t xml:space="preserve">ny further use by anyone other than the true title holders/owner(s), or those given express permission by the </w:t>
      </w:r>
      <w:r w:rsidR="00345994" w:rsidRPr="007E3AE7">
        <w:rPr>
          <w:rFonts w:ascii="Century Schoolbook" w:hAnsi="Century Schoolbook"/>
          <w:sz w:val="22"/>
          <w:szCs w:val="22"/>
        </w:rPr>
        <w:t xml:space="preserve">true </w:t>
      </w:r>
      <w:r w:rsidR="007053A0" w:rsidRPr="007E3AE7">
        <w:rPr>
          <w:rFonts w:ascii="Century Schoolbook" w:hAnsi="Century Schoolbook"/>
          <w:sz w:val="22"/>
          <w:szCs w:val="22"/>
        </w:rPr>
        <w:t>title holders/owner</w:t>
      </w:r>
      <w:r w:rsidR="00E6273D" w:rsidRPr="007E3AE7">
        <w:rPr>
          <w:rFonts w:ascii="Century Schoolbook" w:hAnsi="Century Schoolbook"/>
          <w:sz w:val="22"/>
          <w:szCs w:val="22"/>
        </w:rPr>
        <w:t>(</w:t>
      </w:r>
      <w:r w:rsidR="007053A0" w:rsidRPr="007E3AE7">
        <w:rPr>
          <w:rFonts w:ascii="Century Schoolbook" w:hAnsi="Century Schoolbook"/>
          <w:sz w:val="22"/>
          <w:szCs w:val="22"/>
        </w:rPr>
        <w:t>s</w:t>
      </w:r>
      <w:r w:rsidR="00E6273D" w:rsidRPr="007E3AE7">
        <w:rPr>
          <w:rFonts w:ascii="Century Schoolbook" w:hAnsi="Century Schoolbook"/>
          <w:sz w:val="22"/>
          <w:szCs w:val="22"/>
        </w:rPr>
        <w:t>)</w:t>
      </w:r>
      <w:r w:rsidR="007053A0" w:rsidRPr="007E3AE7">
        <w:rPr>
          <w:rFonts w:ascii="Century Schoolbook" w:hAnsi="Century Schoolbook"/>
          <w:sz w:val="22"/>
          <w:szCs w:val="22"/>
        </w:rPr>
        <w:t xml:space="preserve">, will be deemed a tort of trespass against the owner(s) of the property as it is now private property of the Bailor </w:t>
      </w:r>
      <w:r w:rsidR="00122B85" w:rsidRPr="007E3AE7">
        <w:rPr>
          <w:rFonts w:ascii="Century Schoolbook" w:hAnsi="Century Schoolbook"/>
          <w:sz w:val="22"/>
          <w:szCs w:val="22"/>
        </w:rPr>
        <w:t xml:space="preserve">:Gordon-Eric-Charles: Parker </w:t>
      </w:r>
      <w:r w:rsidR="007053A0" w:rsidRPr="007E3AE7">
        <w:rPr>
          <w:rFonts w:ascii="Century Schoolbook" w:hAnsi="Century Schoolbook"/>
          <w:sz w:val="22"/>
          <w:szCs w:val="22"/>
        </w:rPr>
        <w:t xml:space="preserve">held in Trust by the Bailee State of </w:t>
      </w:r>
      <w:r w:rsidR="00122B85" w:rsidRPr="007E3AE7">
        <w:rPr>
          <w:rFonts w:ascii="Century Schoolbook" w:hAnsi="Century Schoolbook"/>
          <w:sz w:val="22"/>
          <w:szCs w:val="22"/>
        </w:rPr>
        <w:t>Indiana</w:t>
      </w:r>
      <w:r w:rsidR="007053A0" w:rsidRPr="007E3AE7">
        <w:rPr>
          <w:rFonts w:ascii="Century Schoolbook" w:hAnsi="Century Schoolbook"/>
          <w:sz w:val="22"/>
          <w:szCs w:val="22"/>
        </w:rPr>
        <w:t xml:space="preserve"> in conjunction with the United States for the benefit of the Bailor private Republic State citizen </w:t>
      </w:r>
      <w:r w:rsidR="00122B85" w:rsidRPr="007E3AE7">
        <w:rPr>
          <w:rFonts w:ascii="Century Schoolbook" w:hAnsi="Century Schoolbook"/>
          <w:sz w:val="22"/>
          <w:szCs w:val="22"/>
        </w:rPr>
        <w:t xml:space="preserve">:Gordon-Eric-Charles: Parker </w:t>
      </w:r>
      <w:r w:rsidR="007053A0" w:rsidRPr="007E3AE7">
        <w:rPr>
          <w:rFonts w:ascii="Century Schoolbook" w:hAnsi="Century Schoolbook"/>
          <w:sz w:val="22"/>
          <w:szCs w:val="22"/>
        </w:rPr>
        <w:t>in accordance with the laws of Nature and Nature’s God, Equity and Trust.</w:t>
      </w:r>
    </w:p>
    <w:p w14:paraId="740903D2" w14:textId="77777777" w:rsidR="007053A0" w:rsidRPr="007E3AE7" w:rsidRDefault="007053A0" w:rsidP="00822AF2">
      <w:pPr>
        <w:rPr>
          <w:rFonts w:ascii="Century Schoolbook" w:hAnsi="Century Schoolbook"/>
          <w:sz w:val="22"/>
          <w:szCs w:val="22"/>
        </w:rPr>
      </w:pPr>
    </w:p>
    <w:p w14:paraId="18E479C4" w14:textId="4E9189A0" w:rsidR="006D63B5" w:rsidRPr="007E3AE7" w:rsidRDefault="007053A0" w:rsidP="00822AF2">
      <w:pPr>
        <w:rPr>
          <w:rFonts w:ascii="Century Schoolbook" w:hAnsi="Century Schoolbook"/>
          <w:sz w:val="22"/>
          <w:szCs w:val="22"/>
        </w:rPr>
      </w:pPr>
      <w:r w:rsidRPr="007E3AE7">
        <w:rPr>
          <w:rFonts w:ascii="Century Schoolbook" w:hAnsi="Century Schoolbook"/>
          <w:sz w:val="22"/>
          <w:szCs w:val="22"/>
        </w:rPr>
        <w:t>Nonresponse or failure to rebut the enumerated facts in the annexed affidavit as specified will make null and void prior contracts assumed and presumed between</w:t>
      </w:r>
      <w:r w:rsidR="00345994" w:rsidRPr="007E3AE7">
        <w:rPr>
          <w:rFonts w:ascii="Century Schoolbook" w:hAnsi="Century Schoolbook"/>
          <w:sz w:val="22"/>
          <w:szCs w:val="22"/>
        </w:rPr>
        <w:t xml:space="preserve"> </w:t>
      </w:r>
      <w:r w:rsidR="00122B85" w:rsidRPr="007E3AE7">
        <w:rPr>
          <w:rFonts w:ascii="Century Schoolbook" w:hAnsi="Century Schoolbook"/>
          <w:sz w:val="22"/>
          <w:szCs w:val="22"/>
        </w:rPr>
        <w:t xml:space="preserve">:Gordon-Eric-Charles: Parker </w:t>
      </w:r>
      <w:r w:rsidR="00345994" w:rsidRPr="007E3AE7">
        <w:rPr>
          <w:rFonts w:ascii="Century Schoolbook" w:hAnsi="Century Schoolbook"/>
          <w:sz w:val="22"/>
          <w:szCs w:val="22"/>
        </w:rPr>
        <w:t>and</w:t>
      </w:r>
      <w:r w:rsidR="006D63B5" w:rsidRPr="007E3AE7">
        <w:rPr>
          <w:rFonts w:ascii="Century Schoolbook" w:hAnsi="Century Schoolbook"/>
          <w:sz w:val="22"/>
          <w:szCs w:val="22"/>
        </w:rPr>
        <w:t xml:space="preserve"> the</w:t>
      </w:r>
      <w:r w:rsidRPr="007E3AE7">
        <w:rPr>
          <w:rFonts w:ascii="Century Schoolbook" w:hAnsi="Century Schoolbook"/>
          <w:sz w:val="22"/>
          <w:szCs w:val="22"/>
        </w:rPr>
        <w:t xml:space="preserve"> </w:t>
      </w:r>
      <w:r w:rsidR="00122B85" w:rsidRPr="007E3AE7">
        <w:rPr>
          <w:rFonts w:ascii="Century Schoolbook" w:hAnsi="Century Schoolbook"/>
          <w:sz w:val="22"/>
          <w:szCs w:val="22"/>
        </w:rPr>
        <w:t>States of Indiana and Missouri</w:t>
      </w:r>
      <w:r w:rsidR="006D63B5" w:rsidRPr="007E3AE7">
        <w:rPr>
          <w:rFonts w:ascii="Century Schoolbook" w:hAnsi="Century Schoolbook"/>
          <w:sz w:val="22"/>
          <w:szCs w:val="22"/>
        </w:rPr>
        <w:t>, the United States</w:t>
      </w:r>
      <w:r w:rsidR="000E0EDC" w:rsidRPr="007E3AE7">
        <w:rPr>
          <w:rFonts w:ascii="Century Schoolbook" w:hAnsi="Century Schoolbook"/>
          <w:sz w:val="22"/>
          <w:szCs w:val="22"/>
        </w:rPr>
        <w:t>,</w:t>
      </w:r>
      <w:r w:rsidR="006D63B5" w:rsidRPr="007E3AE7">
        <w:rPr>
          <w:rFonts w:ascii="Century Schoolbook" w:hAnsi="Century Schoolbook"/>
          <w:sz w:val="22"/>
          <w:szCs w:val="22"/>
        </w:rPr>
        <w:t xml:space="preserve"> any and all federal and state corporations, any and all governments, and any and all publicly re</w:t>
      </w:r>
      <w:r w:rsidR="009936E4" w:rsidRPr="007E3AE7">
        <w:rPr>
          <w:rFonts w:ascii="Century Schoolbook" w:hAnsi="Century Schoolbook"/>
          <w:sz w:val="22"/>
          <w:szCs w:val="22"/>
        </w:rPr>
        <w:t>gistered organizations be they “private”</w:t>
      </w:r>
      <w:r w:rsidR="006D63B5" w:rsidRPr="007E3AE7">
        <w:rPr>
          <w:rFonts w:ascii="Century Schoolbook" w:hAnsi="Century Schoolbook"/>
          <w:sz w:val="22"/>
          <w:szCs w:val="22"/>
        </w:rPr>
        <w:t xml:space="preserve"> or public </w:t>
      </w:r>
      <w:r w:rsidR="006D63B5" w:rsidRPr="007E3AE7">
        <w:rPr>
          <w:rFonts w:ascii="Century Schoolbook" w:hAnsi="Century Schoolbook"/>
          <w:i/>
          <w:sz w:val="22"/>
          <w:szCs w:val="22"/>
        </w:rPr>
        <w:t>nunc pro tunc ab initio</w:t>
      </w:r>
      <w:r w:rsidR="006D63B5" w:rsidRPr="007E3AE7">
        <w:rPr>
          <w:rFonts w:ascii="Century Schoolbook" w:hAnsi="Century Schoolbook"/>
          <w:sz w:val="22"/>
          <w:szCs w:val="22"/>
        </w:rPr>
        <w:t xml:space="preserve">, for elements of </w:t>
      </w:r>
      <w:r w:rsidR="006D63B5" w:rsidRPr="007E3AE7">
        <w:rPr>
          <w:rFonts w:ascii="Century Schoolbook" w:hAnsi="Century Schoolbook"/>
          <w:b/>
          <w:sz w:val="22"/>
          <w:szCs w:val="22"/>
        </w:rPr>
        <w:t>contract fraud</w:t>
      </w:r>
      <w:r w:rsidR="006D63B5" w:rsidRPr="007E3AE7">
        <w:rPr>
          <w:rFonts w:ascii="Century Schoolbook" w:hAnsi="Century Schoolbook"/>
          <w:sz w:val="22"/>
          <w:szCs w:val="22"/>
        </w:rPr>
        <w:t xml:space="preserve">. Nonresponse to this agreement shall constitute expatriation from the assumed and/or presumed Citizenship of the United States returning </w:t>
      </w:r>
      <w:r w:rsidR="00122B85" w:rsidRPr="007E3AE7">
        <w:rPr>
          <w:rFonts w:ascii="Century Schoolbook" w:hAnsi="Century Schoolbook"/>
          <w:sz w:val="22"/>
          <w:szCs w:val="22"/>
        </w:rPr>
        <w:t xml:space="preserve">:Gordon-Eric-Charles: Parker </w:t>
      </w:r>
      <w:r w:rsidR="006D63B5" w:rsidRPr="007E3AE7">
        <w:rPr>
          <w:rFonts w:ascii="Century Schoolbook" w:hAnsi="Century Schoolbook"/>
          <w:sz w:val="22"/>
          <w:szCs w:val="22"/>
        </w:rPr>
        <w:t xml:space="preserve">to his state citizenship with all privileges and immunities afforded </w:t>
      </w:r>
      <w:r w:rsidR="00591307" w:rsidRPr="007E3AE7">
        <w:rPr>
          <w:rFonts w:ascii="Century Schoolbook" w:hAnsi="Century Schoolbook"/>
          <w:sz w:val="22"/>
          <w:szCs w:val="22"/>
        </w:rPr>
        <w:t xml:space="preserve">to </w:t>
      </w:r>
      <w:r w:rsidR="006D63B5" w:rsidRPr="007E3AE7">
        <w:rPr>
          <w:rFonts w:ascii="Century Schoolbook" w:hAnsi="Century Schoolbook"/>
          <w:sz w:val="22"/>
          <w:szCs w:val="22"/>
        </w:rPr>
        <w:t>him by the 14</w:t>
      </w:r>
      <w:r w:rsidR="006D63B5" w:rsidRPr="007E3AE7">
        <w:rPr>
          <w:rFonts w:ascii="Century Schoolbook" w:hAnsi="Century Schoolbook"/>
          <w:sz w:val="22"/>
          <w:szCs w:val="22"/>
          <w:vertAlign w:val="superscript"/>
        </w:rPr>
        <w:t>th</w:t>
      </w:r>
      <w:r w:rsidR="006D63B5" w:rsidRPr="007E3AE7">
        <w:rPr>
          <w:rFonts w:ascii="Century Schoolbook" w:hAnsi="Century Schoolbook"/>
          <w:sz w:val="22"/>
          <w:szCs w:val="22"/>
        </w:rPr>
        <w:t xml:space="preserve"> amendment of the Constitution of the United States of America.</w:t>
      </w:r>
    </w:p>
    <w:p w14:paraId="10200C07" w14:textId="77777777" w:rsidR="009B3184" w:rsidRPr="007E3AE7" w:rsidRDefault="009B3184" w:rsidP="00822AF2">
      <w:pPr>
        <w:rPr>
          <w:rFonts w:ascii="Century Schoolbook" w:hAnsi="Century Schoolbook"/>
          <w:sz w:val="22"/>
          <w:szCs w:val="22"/>
        </w:rPr>
      </w:pPr>
    </w:p>
    <w:p w14:paraId="387A2862" w14:textId="77777777" w:rsidR="006D63B5" w:rsidRPr="007E3AE7" w:rsidRDefault="006D63B5" w:rsidP="006D63B5">
      <w:pPr>
        <w:jc w:val="center"/>
        <w:rPr>
          <w:rFonts w:ascii="Century Schoolbook" w:hAnsi="Century Schoolbook"/>
          <w:b/>
          <w:sz w:val="22"/>
          <w:szCs w:val="22"/>
        </w:rPr>
      </w:pPr>
      <w:r w:rsidRPr="007E3AE7">
        <w:rPr>
          <w:rFonts w:ascii="Century Schoolbook" w:hAnsi="Century Schoolbook"/>
          <w:b/>
          <w:sz w:val="22"/>
          <w:szCs w:val="22"/>
        </w:rPr>
        <w:t>I</w:t>
      </w:r>
    </w:p>
    <w:p w14:paraId="416C0826" w14:textId="77777777" w:rsidR="006D63B5" w:rsidRPr="007E3AE7" w:rsidRDefault="00CC7D13" w:rsidP="009B3184">
      <w:pPr>
        <w:jc w:val="center"/>
        <w:rPr>
          <w:rFonts w:ascii="Century Schoolbook" w:hAnsi="Century Schoolbook"/>
          <w:b/>
          <w:sz w:val="22"/>
          <w:szCs w:val="22"/>
        </w:rPr>
      </w:pPr>
      <w:r w:rsidRPr="007E3AE7">
        <w:rPr>
          <w:rFonts w:ascii="Century Schoolbook" w:hAnsi="Century Schoolbook"/>
          <w:b/>
          <w:sz w:val="22"/>
          <w:szCs w:val="22"/>
        </w:rPr>
        <w:t>ESTOPP</w:t>
      </w:r>
      <w:r w:rsidR="006D63B5" w:rsidRPr="007E3AE7">
        <w:rPr>
          <w:rFonts w:ascii="Century Schoolbook" w:hAnsi="Century Schoolbook"/>
          <w:b/>
          <w:sz w:val="22"/>
          <w:szCs w:val="22"/>
        </w:rPr>
        <w:t>E</w:t>
      </w:r>
      <w:r w:rsidRPr="007E3AE7">
        <w:rPr>
          <w:rFonts w:ascii="Century Schoolbook" w:hAnsi="Century Schoolbook"/>
          <w:b/>
          <w:sz w:val="22"/>
          <w:szCs w:val="22"/>
        </w:rPr>
        <w:t>L</w:t>
      </w:r>
    </w:p>
    <w:p w14:paraId="68817DC2" w14:textId="5397A537" w:rsidR="00D32694" w:rsidRPr="007E3AE7" w:rsidRDefault="006D63B5" w:rsidP="006D63B5">
      <w:pPr>
        <w:rPr>
          <w:rFonts w:ascii="Century Schoolbook" w:hAnsi="Century Schoolbook"/>
          <w:sz w:val="22"/>
          <w:szCs w:val="22"/>
        </w:rPr>
      </w:pPr>
      <w:r w:rsidRPr="007E3AE7">
        <w:rPr>
          <w:rFonts w:ascii="Century Schoolbook" w:hAnsi="Century Schoolbook"/>
          <w:sz w:val="22"/>
          <w:szCs w:val="22"/>
        </w:rPr>
        <w:t>Upon failure of the Respondents to rebut the affirmed facts enumerated herein above point by point, with truth</w:t>
      </w:r>
      <w:r w:rsidR="00F77A13" w:rsidRPr="007E3AE7">
        <w:rPr>
          <w:rFonts w:ascii="Century Schoolbook" w:hAnsi="Century Schoolbook"/>
          <w:sz w:val="22"/>
          <w:szCs w:val="22"/>
        </w:rPr>
        <w:t>,</w:t>
      </w:r>
      <w:r w:rsidRPr="007E3AE7">
        <w:rPr>
          <w:rFonts w:ascii="Century Schoolbook" w:hAnsi="Century Schoolbook"/>
          <w:sz w:val="22"/>
          <w:szCs w:val="22"/>
        </w:rPr>
        <w:t xml:space="preserve"> fact, law, and evidence under oath and seal, all parties including but not limited to the DTCC, the Military Industrial Complex et</w:t>
      </w:r>
      <w:r w:rsidR="00D928F8" w:rsidRPr="007E3AE7">
        <w:rPr>
          <w:rFonts w:ascii="Century Schoolbook" w:hAnsi="Century Schoolbook"/>
          <w:sz w:val="22"/>
          <w:szCs w:val="22"/>
        </w:rPr>
        <w:t>.</w:t>
      </w:r>
      <w:r w:rsidRPr="007E3AE7">
        <w:rPr>
          <w:rFonts w:ascii="Century Schoolbook" w:hAnsi="Century Schoolbook"/>
          <w:sz w:val="22"/>
          <w:szCs w:val="22"/>
        </w:rPr>
        <w:t xml:space="preserve"> al</w:t>
      </w:r>
      <w:r w:rsidR="00D928F8" w:rsidRPr="007E3AE7">
        <w:rPr>
          <w:rFonts w:ascii="Century Schoolbook" w:hAnsi="Century Schoolbook"/>
          <w:sz w:val="22"/>
          <w:szCs w:val="22"/>
        </w:rPr>
        <w:t>.</w:t>
      </w:r>
      <w:r w:rsidRPr="007E3AE7">
        <w:rPr>
          <w:rFonts w:ascii="Century Schoolbook" w:hAnsi="Century Schoolbook"/>
          <w:sz w:val="22"/>
          <w:szCs w:val="22"/>
        </w:rPr>
        <w:t>, the United States et</w:t>
      </w:r>
      <w:r w:rsidR="00D928F8" w:rsidRPr="007E3AE7">
        <w:rPr>
          <w:rFonts w:ascii="Century Schoolbook" w:hAnsi="Century Schoolbook"/>
          <w:sz w:val="22"/>
          <w:szCs w:val="22"/>
        </w:rPr>
        <w:t>.</w:t>
      </w:r>
      <w:r w:rsidRPr="007E3AE7">
        <w:rPr>
          <w:rFonts w:ascii="Century Schoolbook" w:hAnsi="Century Schoolbook"/>
          <w:sz w:val="22"/>
          <w:szCs w:val="22"/>
        </w:rPr>
        <w:t xml:space="preserve"> al</w:t>
      </w:r>
      <w:r w:rsidR="00D928F8" w:rsidRPr="007E3AE7">
        <w:rPr>
          <w:rFonts w:ascii="Century Schoolbook" w:hAnsi="Century Schoolbook"/>
          <w:sz w:val="22"/>
          <w:szCs w:val="22"/>
        </w:rPr>
        <w:t>.</w:t>
      </w:r>
      <w:r w:rsidRPr="007E3AE7">
        <w:rPr>
          <w:rFonts w:ascii="Century Schoolbook" w:hAnsi="Century Schoolbook"/>
          <w:sz w:val="22"/>
          <w:szCs w:val="22"/>
        </w:rPr>
        <w:t xml:space="preserve">, all Corporate law enforcement agents and agencies, all agents and agencies created, registered or organized under the United States or any Federal Reserve System funded States of </w:t>
      </w:r>
      <w:r w:rsidR="00122B85" w:rsidRPr="007E3AE7">
        <w:rPr>
          <w:rFonts w:ascii="Century Schoolbook" w:hAnsi="Century Schoolbook"/>
          <w:sz w:val="22"/>
          <w:szCs w:val="22"/>
        </w:rPr>
        <w:t>Indiana</w:t>
      </w:r>
      <w:r w:rsidRPr="007E3AE7">
        <w:rPr>
          <w:rFonts w:ascii="Century Schoolbook" w:hAnsi="Century Schoolbook"/>
          <w:sz w:val="22"/>
          <w:szCs w:val="22"/>
        </w:rPr>
        <w:t xml:space="preserve"> and </w:t>
      </w:r>
      <w:r w:rsidR="00122B85" w:rsidRPr="007E3AE7">
        <w:rPr>
          <w:rFonts w:ascii="Century Schoolbook" w:hAnsi="Century Schoolbook"/>
          <w:sz w:val="22"/>
          <w:szCs w:val="22"/>
        </w:rPr>
        <w:t>Missouri</w:t>
      </w:r>
      <w:r w:rsidRPr="007E3AE7">
        <w:rPr>
          <w:rFonts w:ascii="Century Schoolbook" w:hAnsi="Century Schoolbook"/>
          <w:sz w:val="22"/>
          <w:szCs w:val="22"/>
        </w:rPr>
        <w:t>, be they dome</w:t>
      </w:r>
      <w:r w:rsidR="00E04BD8" w:rsidRPr="007E3AE7">
        <w:rPr>
          <w:rFonts w:ascii="Century Schoolbook" w:hAnsi="Century Schoolbook"/>
          <w:sz w:val="22"/>
          <w:szCs w:val="22"/>
        </w:rPr>
        <w:t>stic or international, will be E</w:t>
      </w:r>
      <w:r w:rsidRPr="007E3AE7">
        <w:rPr>
          <w:rFonts w:ascii="Century Schoolbook" w:hAnsi="Century Schoolbook"/>
          <w:sz w:val="22"/>
          <w:szCs w:val="22"/>
        </w:rPr>
        <w:t xml:space="preserve">stopped </w:t>
      </w:r>
      <w:r w:rsidR="00E04BD8" w:rsidRPr="007E3AE7">
        <w:rPr>
          <w:rFonts w:ascii="Century Schoolbook" w:hAnsi="Century Schoolbook"/>
          <w:sz w:val="22"/>
          <w:szCs w:val="22"/>
        </w:rPr>
        <w:t xml:space="preserve">from all action involving </w:t>
      </w:r>
      <w:r w:rsidR="00122B85" w:rsidRPr="007E3AE7">
        <w:rPr>
          <w:rFonts w:ascii="Century Schoolbook" w:hAnsi="Century Schoolbook"/>
          <w:sz w:val="22"/>
          <w:szCs w:val="22"/>
        </w:rPr>
        <w:t>GORDON ERIC CHARLES PARKER 303-92-2115</w:t>
      </w:r>
      <w:r w:rsidR="00E04BD8" w:rsidRPr="007E3AE7">
        <w:rPr>
          <w:rFonts w:ascii="Century Schoolbook" w:hAnsi="Century Schoolbook"/>
          <w:sz w:val="22"/>
          <w:szCs w:val="22"/>
        </w:rPr>
        <w:t xml:space="preserve">, private account number </w:t>
      </w:r>
      <w:r w:rsidR="00122B85" w:rsidRPr="007E3AE7">
        <w:rPr>
          <w:rFonts w:ascii="Century Schoolbook" w:hAnsi="Century Schoolbook"/>
          <w:sz w:val="22"/>
          <w:szCs w:val="22"/>
        </w:rPr>
        <w:t>303922115</w:t>
      </w:r>
      <w:r w:rsidR="00035B5B" w:rsidRPr="007E3AE7">
        <w:rPr>
          <w:rFonts w:ascii="Century Schoolbook" w:hAnsi="Century Schoolbook"/>
          <w:sz w:val="22"/>
          <w:szCs w:val="22"/>
        </w:rPr>
        <w:t>, from the first d</w:t>
      </w:r>
      <w:r w:rsidR="00D32694" w:rsidRPr="007E3AE7">
        <w:rPr>
          <w:rFonts w:ascii="Century Schoolbook" w:hAnsi="Century Schoolbook"/>
          <w:sz w:val="22"/>
          <w:szCs w:val="22"/>
        </w:rPr>
        <w:t xml:space="preserve">ay following thirty (30) days after receipt of this notice by Respondents. Any and all use of the </w:t>
      </w:r>
      <w:r w:rsidR="00122B85" w:rsidRPr="007E3AE7">
        <w:rPr>
          <w:rFonts w:ascii="Century Schoolbook" w:hAnsi="Century Schoolbook"/>
          <w:sz w:val="22"/>
          <w:szCs w:val="22"/>
        </w:rPr>
        <w:t xml:space="preserve">GORDON ERIC CHARLES PARKER </w:t>
      </w:r>
      <w:r w:rsidR="00D32694" w:rsidRPr="007E3AE7">
        <w:rPr>
          <w:rFonts w:ascii="Century Schoolbook" w:hAnsi="Century Schoolbook"/>
          <w:sz w:val="22"/>
          <w:szCs w:val="22"/>
        </w:rPr>
        <w:t xml:space="preserve">social security account number </w:t>
      </w:r>
      <w:r w:rsidR="00122B85" w:rsidRPr="007E3AE7">
        <w:rPr>
          <w:rFonts w:ascii="Century Schoolbook" w:hAnsi="Century Schoolbook"/>
          <w:sz w:val="22"/>
          <w:szCs w:val="22"/>
        </w:rPr>
        <w:t>303-92-2115</w:t>
      </w:r>
      <w:r w:rsidR="00D32694" w:rsidRPr="007E3AE7">
        <w:rPr>
          <w:rFonts w:ascii="Century Schoolbook" w:hAnsi="Century Schoolbook"/>
          <w:sz w:val="22"/>
          <w:szCs w:val="22"/>
        </w:rPr>
        <w:t xml:space="preserve"> and private account number </w:t>
      </w:r>
      <w:r w:rsidR="00A76DE9" w:rsidRPr="007E3AE7">
        <w:rPr>
          <w:rFonts w:ascii="Century Schoolbook" w:hAnsi="Century Schoolbook"/>
          <w:sz w:val="22"/>
          <w:szCs w:val="22"/>
        </w:rPr>
        <w:t>303922115</w:t>
      </w:r>
      <w:r w:rsidR="00D32694" w:rsidRPr="007E3AE7">
        <w:rPr>
          <w:rFonts w:ascii="Century Schoolbook" w:hAnsi="Century Schoolbook"/>
          <w:sz w:val="22"/>
          <w:szCs w:val="22"/>
        </w:rPr>
        <w:t xml:space="preserve"> for the benefit of any entity other than </w:t>
      </w:r>
      <w:r w:rsidR="00A76DE9" w:rsidRPr="007E3AE7">
        <w:rPr>
          <w:rFonts w:ascii="Century Schoolbook" w:hAnsi="Century Schoolbook"/>
          <w:sz w:val="22"/>
          <w:szCs w:val="22"/>
        </w:rPr>
        <w:t xml:space="preserve">:Gordon-Eric-Charles: Parker </w:t>
      </w:r>
      <w:r w:rsidR="00D32694" w:rsidRPr="007E3AE7">
        <w:rPr>
          <w:rFonts w:ascii="Century Schoolbook" w:hAnsi="Century Schoolbook"/>
          <w:sz w:val="22"/>
          <w:szCs w:val="22"/>
        </w:rPr>
        <w:t>shall be here after criminal conversion.</w:t>
      </w:r>
    </w:p>
    <w:p w14:paraId="4AC26127" w14:textId="77777777" w:rsidR="00D32694" w:rsidRPr="007E3AE7" w:rsidRDefault="00D32694" w:rsidP="00D32694">
      <w:pPr>
        <w:jc w:val="center"/>
        <w:rPr>
          <w:rFonts w:ascii="Century Schoolbook" w:hAnsi="Century Schoolbook"/>
          <w:b/>
          <w:sz w:val="22"/>
          <w:szCs w:val="22"/>
        </w:rPr>
      </w:pPr>
      <w:r w:rsidRPr="007E3AE7">
        <w:rPr>
          <w:rFonts w:ascii="Century Schoolbook" w:hAnsi="Century Schoolbook"/>
          <w:b/>
          <w:sz w:val="22"/>
          <w:szCs w:val="22"/>
        </w:rPr>
        <w:t>II</w:t>
      </w:r>
    </w:p>
    <w:p w14:paraId="1E1601AB" w14:textId="77777777" w:rsidR="00D32694" w:rsidRPr="007E3AE7" w:rsidRDefault="00D32694" w:rsidP="009B3184">
      <w:pPr>
        <w:jc w:val="center"/>
        <w:rPr>
          <w:rFonts w:ascii="Century Schoolbook" w:hAnsi="Century Schoolbook"/>
          <w:b/>
          <w:sz w:val="22"/>
          <w:szCs w:val="22"/>
        </w:rPr>
      </w:pPr>
      <w:r w:rsidRPr="007E3AE7">
        <w:rPr>
          <w:rFonts w:ascii="Century Schoolbook" w:hAnsi="Century Schoolbook"/>
          <w:b/>
          <w:sz w:val="22"/>
          <w:szCs w:val="22"/>
        </w:rPr>
        <w:t>CONSIDERATION</w:t>
      </w:r>
    </w:p>
    <w:p w14:paraId="4D4AB132" w14:textId="77777777" w:rsidR="00D32694" w:rsidRPr="007E3AE7" w:rsidRDefault="00D32694" w:rsidP="00D32694">
      <w:pPr>
        <w:rPr>
          <w:rFonts w:ascii="Century Schoolbook" w:hAnsi="Century Schoolbook"/>
          <w:sz w:val="22"/>
          <w:szCs w:val="22"/>
        </w:rPr>
      </w:pPr>
      <w:r w:rsidRPr="007E3AE7">
        <w:rPr>
          <w:rFonts w:ascii="Century Schoolbook" w:hAnsi="Century Schoolbook"/>
          <w:sz w:val="22"/>
          <w:szCs w:val="22"/>
        </w:rPr>
        <w:t>Consideration for this agreement shall be the payment of one lawful dollar postage stamp cancelled and affixed to this agreement on the front and back pages of this agreement.</w:t>
      </w:r>
    </w:p>
    <w:p w14:paraId="457CAE38" w14:textId="77777777" w:rsidR="009B3184" w:rsidRPr="007E3AE7" w:rsidRDefault="009B3184" w:rsidP="00D32694">
      <w:pPr>
        <w:rPr>
          <w:rFonts w:ascii="Century Schoolbook" w:hAnsi="Century Schoolbook"/>
          <w:sz w:val="22"/>
          <w:szCs w:val="22"/>
        </w:rPr>
      </w:pPr>
    </w:p>
    <w:p w14:paraId="5B347920" w14:textId="77777777" w:rsidR="00D32694" w:rsidRPr="007E3AE7" w:rsidRDefault="00D32694" w:rsidP="00D32694">
      <w:pPr>
        <w:jc w:val="center"/>
        <w:rPr>
          <w:rFonts w:ascii="Century Schoolbook" w:hAnsi="Century Schoolbook"/>
          <w:b/>
          <w:sz w:val="22"/>
          <w:szCs w:val="22"/>
        </w:rPr>
      </w:pPr>
      <w:r w:rsidRPr="007E3AE7">
        <w:rPr>
          <w:rFonts w:ascii="Century Schoolbook" w:hAnsi="Century Schoolbook"/>
          <w:b/>
          <w:sz w:val="22"/>
          <w:szCs w:val="22"/>
        </w:rPr>
        <w:t>III</w:t>
      </w:r>
    </w:p>
    <w:p w14:paraId="0717B837" w14:textId="77777777" w:rsidR="00D32694" w:rsidRPr="007E3AE7" w:rsidRDefault="00D32694" w:rsidP="009B3184">
      <w:pPr>
        <w:jc w:val="center"/>
        <w:rPr>
          <w:rFonts w:ascii="Century Schoolbook" w:hAnsi="Century Schoolbook"/>
          <w:b/>
          <w:sz w:val="22"/>
          <w:szCs w:val="22"/>
        </w:rPr>
      </w:pPr>
      <w:r w:rsidRPr="007E3AE7">
        <w:rPr>
          <w:rFonts w:ascii="Century Schoolbook" w:hAnsi="Century Schoolbook"/>
          <w:b/>
          <w:sz w:val="22"/>
          <w:szCs w:val="22"/>
        </w:rPr>
        <w:t>INDEMNITY</w:t>
      </w:r>
    </w:p>
    <w:p w14:paraId="3402C590" w14:textId="0FC0EB62" w:rsidR="00D32694" w:rsidRPr="007E3AE7" w:rsidRDefault="00A76DE9" w:rsidP="00591307">
      <w:pPr>
        <w:rPr>
          <w:rFonts w:ascii="Century Schoolbook" w:hAnsi="Century Schoolbook"/>
          <w:sz w:val="22"/>
          <w:szCs w:val="22"/>
        </w:rPr>
      </w:pPr>
      <w:r w:rsidRPr="007E3AE7">
        <w:rPr>
          <w:rFonts w:ascii="Century Schoolbook" w:hAnsi="Century Schoolbook"/>
          <w:sz w:val="22"/>
          <w:szCs w:val="22"/>
        </w:rPr>
        <w:t xml:space="preserve">:Gordon-Eric-Charles: Parker </w:t>
      </w:r>
      <w:r w:rsidR="00D32694" w:rsidRPr="007E3AE7">
        <w:rPr>
          <w:rFonts w:ascii="Century Schoolbook" w:hAnsi="Century Schoolbook"/>
          <w:sz w:val="22"/>
          <w:szCs w:val="22"/>
        </w:rPr>
        <w:t>indemnifies and holds harmless any and all Respondents, associated parties and agents, foreign and domestic, t</w:t>
      </w:r>
      <w:r w:rsidR="00DA3F52" w:rsidRPr="007E3AE7">
        <w:rPr>
          <w:rFonts w:ascii="Century Schoolbook" w:hAnsi="Century Schoolbook"/>
          <w:sz w:val="22"/>
          <w:szCs w:val="22"/>
        </w:rPr>
        <w:t>h</w:t>
      </w:r>
      <w:r w:rsidR="00D32694" w:rsidRPr="007E3AE7">
        <w:rPr>
          <w:rFonts w:ascii="Century Schoolbook" w:hAnsi="Century Schoolbook"/>
          <w:sz w:val="22"/>
          <w:szCs w:val="22"/>
        </w:rPr>
        <w:t xml:space="preserve">at comply with the laws of Nature and Nature’s God, Common Law, Trust Law, Bailment Law and the Law of Equity, the Constitution for the United States of America i.e. Law of the Land, the Unanimous Declaration of the thirteen united States of America circa 1776, by which Affiant is lawfully protected due to his religious beliefs and nationality. Affiant further indemnifies and holds harmless all those that have previously trespassed against him. From the first day following thirty (30) days from receipt of this notice, the imposition, subjugation, or the use </w:t>
      </w:r>
      <w:r w:rsidR="00D32694" w:rsidRPr="007E3AE7">
        <w:rPr>
          <w:rFonts w:ascii="Century Schoolbook" w:hAnsi="Century Schoolbook"/>
          <w:sz w:val="22"/>
          <w:szCs w:val="22"/>
        </w:rPr>
        <w:lastRenderedPageBreak/>
        <w:t>of, any statues, codes, rules, regulations and/or corporate public policy outside the Federal Zone in violation of Article I Section 8 Clause 17 of the Constitution of the United States of America are repugnant to the Divine Unalienable Rights of the Affiant to enjoy his Life, Liberty and Pursuit of Happiness and shall cause the Respondents et. al. the loss of indemnification thus waiving any and all assumed or presumed immunity against personal tort claims and all other possible injurious claims.</w:t>
      </w:r>
    </w:p>
    <w:p w14:paraId="6961E5E6" w14:textId="77777777" w:rsidR="009B3184" w:rsidRPr="007E3AE7" w:rsidRDefault="009B3184" w:rsidP="00591307">
      <w:pPr>
        <w:rPr>
          <w:rFonts w:ascii="Century Schoolbook" w:hAnsi="Century Schoolbook"/>
          <w:sz w:val="22"/>
          <w:szCs w:val="22"/>
        </w:rPr>
      </w:pPr>
    </w:p>
    <w:p w14:paraId="6BBD986C" w14:textId="77777777" w:rsidR="00D32694" w:rsidRPr="007E3AE7" w:rsidRDefault="00D32694" w:rsidP="00D32694">
      <w:pPr>
        <w:jc w:val="center"/>
        <w:rPr>
          <w:rFonts w:ascii="Century Schoolbook" w:hAnsi="Century Schoolbook"/>
          <w:b/>
          <w:sz w:val="22"/>
          <w:szCs w:val="22"/>
        </w:rPr>
      </w:pPr>
      <w:r w:rsidRPr="007E3AE7">
        <w:rPr>
          <w:rFonts w:ascii="Century Schoolbook" w:hAnsi="Century Schoolbook"/>
          <w:b/>
          <w:sz w:val="22"/>
          <w:szCs w:val="22"/>
        </w:rPr>
        <w:t>IV</w:t>
      </w:r>
    </w:p>
    <w:p w14:paraId="638D4857" w14:textId="77777777" w:rsidR="0096541F" w:rsidRPr="007E3AE7" w:rsidRDefault="00D32694" w:rsidP="0096541F">
      <w:pPr>
        <w:jc w:val="center"/>
        <w:rPr>
          <w:rFonts w:ascii="Century Schoolbook" w:hAnsi="Century Schoolbook"/>
          <w:b/>
          <w:sz w:val="22"/>
          <w:szCs w:val="22"/>
        </w:rPr>
      </w:pPr>
      <w:r w:rsidRPr="007E3AE7">
        <w:rPr>
          <w:rFonts w:ascii="Century Schoolbook" w:hAnsi="Century Schoolbook"/>
          <w:b/>
          <w:sz w:val="22"/>
          <w:szCs w:val="22"/>
        </w:rPr>
        <w:t>VIOLATIONS</w:t>
      </w:r>
    </w:p>
    <w:p w14:paraId="3E1D1B08" w14:textId="284A0CCE" w:rsidR="00D32694" w:rsidRPr="007E3AE7" w:rsidRDefault="00D32694" w:rsidP="00D32694">
      <w:pPr>
        <w:rPr>
          <w:rFonts w:ascii="Century Schoolbook" w:hAnsi="Century Schoolbook"/>
          <w:sz w:val="22"/>
          <w:szCs w:val="22"/>
        </w:rPr>
      </w:pPr>
      <w:r w:rsidRPr="007E3AE7">
        <w:rPr>
          <w:rFonts w:ascii="Century Schoolbook" w:hAnsi="Century Schoolbook"/>
          <w:sz w:val="22"/>
          <w:szCs w:val="22"/>
        </w:rPr>
        <w:t>Due to the nature of this agreement, violation of the terms of this agreement may lead to possible Human Rights violations, International Peace Treaty violations and/or Treason for any and all associated parties that align themselves with this agreement and/or continue to enjoy unjust enri</w:t>
      </w:r>
      <w:r w:rsidR="00534338" w:rsidRPr="007E3AE7">
        <w:rPr>
          <w:rFonts w:ascii="Century Schoolbook" w:hAnsi="Century Schoolbook"/>
          <w:sz w:val="22"/>
          <w:szCs w:val="22"/>
        </w:rPr>
        <w:t>chment by unlawful conversion from</w:t>
      </w:r>
      <w:r w:rsidRPr="007E3AE7">
        <w:rPr>
          <w:rFonts w:ascii="Century Schoolbook" w:hAnsi="Century Schoolbook"/>
          <w:sz w:val="22"/>
          <w:szCs w:val="22"/>
        </w:rPr>
        <w:t xml:space="preserve"> the private property of </w:t>
      </w:r>
      <w:r w:rsidR="00A76DE9" w:rsidRPr="007E3AE7">
        <w:rPr>
          <w:rFonts w:ascii="Century Schoolbook" w:hAnsi="Century Schoolbook"/>
          <w:sz w:val="22"/>
          <w:szCs w:val="22"/>
        </w:rPr>
        <w:t>:Gordon-Eric-Charles: Parker</w:t>
      </w:r>
      <w:r w:rsidRPr="007E3AE7">
        <w:rPr>
          <w:rFonts w:ascii="Century Schoolbook" w:hAnsi="Century Schoolbook"/>
          <w:sz w:val="22"/>
          <w:szCs w:val="22"/>
        </w:rPr>
        <w:t>, and/or any Trust that holds his property, the first day following thirty (3</w:t>
      </w:r>
      <w:r w:rsidR="001C763C" w:rsidRPr="007E3AE7">
        <w:rPr>
          <w:rFonts w:ascii="Century Schoolbook" w:hAnsi="Century Schoolbook"/>
          <w:sz w:val="22"/>
          <w:szCs w:val="22"/>
        </w:rPr>
        <w:t>0</w:t>
      </w:r>
      <w:r w:rsidRPr="007E3AE7">
        <w:rPr>
          <w:rFonts w:ascii="Century Schoolbook" w:hAnsi="Century Schoolbook"/>
          <w:sz w:val="22"/>
          <w:szCs w:val="22"/>
        </w:rPr>
        <w:t xml:space="preserve">) days from receipt of this notice. Due to the nature of Affiant’s </w:t>
      </w:r>
      <w:r w:rsidR="004B4597" w:rsidRPr="007E3AE7">
        <w:rPr>
          <w:rFonts w:ascii="Century Schoolbook" w:hAnsi="Century Schoolbook"/>
          <w:sz w:val="22"/>
          <w:szCs w:val="22"/>
        </w:rPr>
        <w:t>Divine Status and his secular political character and status, this agreement is International in scope, subject to, but not limited to, God’s Law, International Law of Nations, International Commercial Law, Constitutional Law, Bailment Law, Equity Law, Trust Law, as well as intern</w:t>
      </w:r>
      <w:r w:rsidR="001C763C" w:rsidRPr="007E3AE7">
        <w:rPr>
          <w:rFonts w:ascii="Century Schoolbook" w:hAnsi="Century Schoolbook"/>
          <w:sz w:val="22"/>
          <w:szCs w:val="22"/>
        </w:rPr>
        <w:t>ational peace keeping laws and T</w:t>
      </w:r>
      <w:r w:rsidR="004B4597" w:rsidRPr="007E3AE7">
        <w:rPr>
          <w:rFonts w:ascii="Century Schoolbook" w:hAnsi="Century Schoolbook"/>
          <w:sz w:val="22"/>
          <w:szCs w:val="22"/>
        </w:rPr>
        <w:t>reaties.</w:t>
      </w:r>
    </w:p>
    <w:p w14:paraId="7DA2CB2F" w14:textId="77777777" w:rsidR="004B4597" w:rsidRPr="007E3AE7" w:rsidRDefault="004B4597" w:rsidP="00D32694">
      <w:pPr>
        <w:rPr>
          <w:rFonts w:ascii="Century Schoolbook" w:hAnsi="Century Schoolbook"/>
          <w:sz w:val="22"/>
          <w:szCs w:val="22"/>
        </w:rPr>
      </w:pPr>
    </w:p>
    <w:p w14:paraId="6959BCA3" w14:textId="77777777" w:rsidR="004B4597" w:rsidRPr="007E3AE7" w:rsidRDefault="004B4597" w:rsidP="00D32694">
      <w:pPr>
        <w:rPr>
          <w:rFonts w:ascii="Century Schoolbook" w:hAnsi="Century Schoolbook"/>
          <w:sz w:val="22"/>
          <w:szCs w:val="22"/>
        </w:rPr>
      </w:pPr>
      <w:r w:rsidRPr="007E3AE7">
        <w:rPr>
          <w:rFonts w:ascii="Century Schoolbook" w:hAnsi="Century Schoolbook"/>
          <w:sz w:val="22"/>
          <w:szCs w:val="22"/>
        </w:rPr>
        <w:t>Further Affiant Sayeth Naught.</w:t>
      </w:r>
    </w:p>
    <w:p w14:paraId="32A6AF14" w14:textId="77777777" w:rsidR="004B4597" w:rsidRPr="007E3AE7" w:rsidRDefault="004B4597" w:rsidP="00D32694">
      <w:pPr>
        <w:rPr>
          <w:rFonts w:ascii="Century Schoolbook" w:hAnsi="Century Schoolbook"/>
          <w:sz w:val="22"/>
          <w:szCs w:val="22"/>
        </w:rPr>
      </w:pPr>
    </w:p>
    <w:p w14:paraId="3F976164" w14:textId="3D7BC023" w:rsidR="004B4597" w:rsidRPr="007E3AE7" w:rsidRDefault="004B4597" w:rsidP="00D32694">
      <w:pPr>
        <w:rPr>
          <w:rFonts w:ascii="Century Schoolbook" w:hAnsi="Century Schoolbook"/>
          <w:sz w:val="22"/>
          <w:szCs w:val="22"/>
        </w:rPr>
      </w:pPr>
      <w:r w:rsidRPr="007E3AE7">
        <w:rPr>
          <w:rFonts w:ascii="Century Schoolbook" w:hAnsi="Century Schoolbook"/>
          <w:sz w:val="22"/>
          <w:szCs w:val="22"/>
        </w:rPr>
        <w:t xml:space="preserve">I, </w:t>
      </w:r>
      <w:r w:rsidR="00A76DE9" w:rsidRPr="007E3AE7">
        <w:rPr>
          <w:rFonts w:ascii="Century Schoolbook" w:hAnsi="Century Schoolbook"/>
          <w:sz w:val="22"/>
          <w:szCs w:val="22"/>
        </w:rPr>
        <w:t>Gordon-Eric-Charles and his family/klan Parker</w:t>
      </w:r>
      <w:r w:rsidRPr="007E3AE7">
        <w:rPr>
          <w:rFonts w:ascii="Century Schoolbook" w:hAnsi="Century Schoolbook"/>
          <w:sz w:val="22"/>
          <w:szCs w:val="22"/>
        </w:rPr>
        <w:t>, affirm under penalty of perjury and under the laws of the United States of America, that the foregoing is true and correct to the best of my knowledge and belief so help me God. [28 USC 1746(1)]</w:t>
      </w:r>
    </w:p>
    <w:p w14:paraId="2D800BFA" w14:textId="77777777" w:rsidR="004B4597" w:rsidRPr="007E3AE7" w:rsidRDefault="004B4597" w:rsidP="00D32694">
      <w:pPr>
        <w:rPr>
          <w:rFonts w:ascii="Century Schoolbook" w:hAnsi="Century Schoolbook"/>
          <w:sz w:val="22"/>
          <w:szCs w:val="22"/>
        </w:rPr>
      </w:pPr>
    </w:p>
    <w:p w14:paraId="245836B6" w14:textId="29F1E5C4" w:rsidR="004B4597" w:rsidRPr="007E3AE7" w:rsidRDefault="004B4597" w:rsidP="004B4597">
      <w:pPr>
        <w:rPr>
          <w:rFonts w:ascii="Century Schoolbook" w:hAnsi="Century Schoolbook"/>
          <w:sz w:val="22"/>
          <w:szCs w:val="22"/>
        </w:rPr>
      </w:pPr>
      <w:r w:rsidRPr="007E3AE7">
        <w:rPr>
          <w:rFonts w:ascii="Century Schoolbook" w:hAnsi="Century Schoolbook"/>
          <w:sz w:val="22"/>
          <w:szCs w:val="22"/>
        </w:rPr>
        <w:t xml:space="preserve">Executed this________________________day of_____________________two thousand </w:t>
      </w:r>
      <w:r w:rsidR="00A76DE9" w:rsidRPr="007E3AE7">
        <w:rPr>
          <w:rFonts w:ascii="Century Schoolbook" w:hAnsi="Century Schoolbook"/>
          <w:sz w:val="22"/>
          <w:szCs w:val="22"/>
        </w:rPr>
        <w:t>nineteen</w:t>
      </w:r>
      <w:r w:rsidRPr="007E3AE7">
        <w:rPr>
          <w:rFonts w:ascii="Century Schoolbook" w:hAnsi="Century Schoolbook"/>
          <w:sz w:val="22"/>
          <w:szCs w:val="22"/>
        </w:rPr>
        <w:t>.</w:t>
      </w:r>
    </w:p>
    <w:p w14:paraId="6737A321" w14:textId="77777777" w:rsidR="004B4597" w:rsidRPr="007E3AE7" w:rsidRDefault="004B4597" w:rsidP="004B4597">
      <w:pPr>
        <w:rPr>
          <w:rFonts w:ascii="Century Schoolbook" w:hAnsi="Century Schoolbook"/>
          <w:sz w:val="22"/>
          <w:szCs w:val="22"/>
        </w:rPr>
      </w:pPr>
    </w:p>
    <w:p w14:paraId="5C7A1FF9" w14:textId="77777777" w:rsidR="004B4597" w:rsidRPr="007E3AE7" w:rsidRDefault="004B4597" w:rsidP="004B4597">
      <w:pPr>
        <w:jc w:val="right"/>
        <w:rPr>
          <w:rFonts w:ascii="Century Schoolbook" w:hAnsi="Century Schoolbook"/>
          <w:sz w:val="22"/>
          <w:szCs w:val="22"/>
        </w:rPr>
      </w:pPr>
      <w:r w:rsidRPr="007E3AE7">
        <w:rPr>
          <w:rFonts w:ascii="Century Schoolbook" w:hAnsi="Century Schoolbook"/>
          <w:sz w:val="22"/>
          <w:szCs w:val="22"/>
        </w:rPr>
        <w:t>Without Prejudice</w:t>
      </w:r>
    </w:p>
    <w:p w14:paraId="54297E61" w14:textId="77777777" w:rsidR="004B4597" w:rsidRPr="007E3AE7" w:rsidRDefault="004B4597" w:rsidP="004B4597">
      <w:pPr>
        <w:jc w:val="right"/>
        <w:rPr>
          <w:rFonts w:ascii="Century Schoolbook" w:hAnsi="Century Schoolbook"/>
          <w:sz w:val="22"/>
          <w:szCs w:val="22"/>
        </w:rPr>
      </w:pPr>
    </w:p>
    <w:p w14:paraId="56E230CB" w14:textId="77777777" w:rsidR="004B4597" w:rsidRPr="007E3AE7" w:rsidRDefault="004B4597" w:rsidP="004B4597">
      <w:pPr>
        <w:jc w:val="right"/>
        <w:rPr>
          <w:rFonts w:ascii="Century Schoolbook" w:hAnsi="Century Schoolbook"/>
          <w:sz w:val="22"/>
          <w:szCs w:val="22"/>
        </w:rPr>
      </w:pPr>
    </w:p>
    <w:p w14:paraId="3E76C89E" w14:textId="77777777" w:rsidR="004B4597" w:rsidRPr="007E3AE7" w:rsidRDefault="004B4597" w:rsidP="004B4597">
      <w:pPr>
        <w:ind w:left="5040"/>
        <w:rPr>
          <w:rFonts w:ascii="Century Schoolbook" w:hAnsi="Century Schoolbook"/>
          <w:sz w:val="22"/>
          <w:szCs w:val="22"/>
        </w:rPr>
      </w:pPr>
      <w:r w:rsidRPr="007E3AE7">
        <w:rPr>
          <w:rFonts w:ascii="Century Schoolbook" w:hAnsi="Century Schoolbook"/>
          <w:sz w:val="22"/>
          <w:szCs w:val="22"/>
        </w:rPr>
        <w:t>BY:</w:t>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r>
      <w:r w:rsidRPr="007E3AE7">
        <w:rPr>
          <w:rFonts w:ascii="Century Schoolbook" w:hAnsi="Century Schoolbook"/>
          <w:sz w:val="22"/>
          <w:szCs w:val="22"/>
        </w:rPr>
        <w:tab/>
        <w:t xml:space="preserve">    A.R.</w:t>
      </w:r>
    </w:p>
    <w:p w14:paraId="6DFB2C50" w14:textId="77777777" w:rsidR="004B4597" w:rsidRPr="007E3AE7" w:rsidRDefault="004B4597" w:rsidP="00534338">
      <w:pPr>
        <w:ind w:left="5040"/>
        <w:rPr>
          <w:rFonts w:ascii="Century Schoolbook" w:hAnsi="Century Schoolbook"/>
          <w:sz w:val="22"/>
          <w:szCs w:val="22"/>
        </w:rPr>
      </w:pPr>
      <w:r w:rsidRPr="007E3AE7">
        <w:rPr>
          <w:rFonts w:ascii="Century Schoolbook" w:hAnsi="Century Schoolbook"/>
          <w:sz w:val="22"/>
          <w:szCs w:val="22"/>
        </w:rPr>
        <w:tab/>
        <w:t xml:space="preserve">      Claimant’s Signature</w:t>
      </w:r>
    </w:p>
    <w:p w14:paraId="57DFEDE0" w14:textId="77777777" w:rsidR="004B4597" w:rsidRPr="007E3AE7" w:rsidRDefault="004B4597" w:rsidP="004B4597">
      <w:pPr>
        <w:ind w:left="5040"/>
        <w:rPr>
          <w:rFonts w:ascii="Century Schoolbook" w:hAnsi="Century Schoolbook"/>
          <w:sz w:val="22"/>
          <w:szCs w:val="22"/>
        </w:rPr>
      </w:pPr>
      <w:r w:rsidRPr="007E3AE7">
        <w:rPr>
          <w:rFonts w:ascii="Century Schoolbook" w:hAnsi="Century Schoolbook"/>
          <w:noProof/>
          <w:sz w:val="22"/>
          <w:szCs w:val="22"/>
        </w:rPr>
        <mc:AlternateContent>
          <mc:Choice Requires="wps">
            <w:drawing>
              <wp:anchor distT="0" distB="0" distL="114300" distR="114300" simplePos="0" relativeHeight="251660288" behindDoc="0" locked="0" layoutInCell="1" allowOverlap="1" wp14:anchorId="0FFE9D06" wp14:editId="6394E775">
                <wp:simplePos x="0" y="0"/>
                <wp:positionH relativeFrom="column">
                  <wp:posOffset>0</wp:posOffset>
                </wp:positionH>
                <wp:positionV relativeFrom="paragraph">
                  <wp:posOffset>226695</wp:posOffset>
                </wp:positionV>
                <wp:extent cx="6033135" cy="2392045"/>
                <wp:effectExtent l="0" t="0" r="37465" b="20955"/>
                <wp:wrapThrough wrapText="bothSides">
                  <wp:wrapPolygon edited="0">
                    <wp:start x="0" y="0"/>
                    <wp:lineTo x="0" y="21560"/>
                    <wp:lineTo x="21643" y="21560"/>
                    <wp:lineTo x="21643"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3135" cy="2392045"/>
                        </a:xfrm>
                        <a:prstGeom prst="rect">
                          <a:avLst/>
                        </a:prstGeom>
                        <a:solidFill>
                          <a:sysClr val="window" lastClr="FFFFFF"/>
                        </a:solidFill>
                        <a:ln w="6350">
                          <a:solidFill>
                            <a:prstClr val="black"/>
                          </a:solidFill>
                        </a:ln>
                        <a:effectLst/>
                      </wps:spPr>
                      <wps:txbx>
                        <w:txbxContent>
                          <w:p w14:paraId="2F1A657C" w14:textId="77777777" w:rsidR="00EF53B5" w:rsidRPr="002C7553" w:rsidRDefault="00EF53B5" w:rsidP="004B4597">
                            <w:pPr>
                              <w:jc w:val="center"/>
                              <w:rPr>
                                <w:rFonts w:ascii="Palatino" w:hAnsi="Palatino"/>
                                <w:b/>
                                <w:color w:val="000000"/>
                              </w:rPr>
                            </w:pPr>
                          </w:p>
                          <w:p w14:paraId="22B40B22" w14:textId="12F933C5" w:rsidR="00EF53B5" w:rsidRPr="00297D51" w:rsidRDefault="00EF53B5" w:rsidP="004B4597">
                            <w:pPr>
                              <w:jc w:val="both"/>
                              <w:rPr>
                                <w:rFonts w:ascii="Palatino" w:hAnsi="Palatino"/>
                                <w:color w:val="000000"/>
                                <w:sz w:val="20"/>
                                <w:szCs w:val="20"/>
                              </w:rPr>
                            </w:pPr>
                            <w:r w:rsidRPr="00297D51">
                              <w:rPr>
                                <w:rFonts w:ascii="Palatino" w:hAnsi="Palatino"/>
                                <w:color w:val="000000"/>
                                <w:sz w:val="20"/>
                                <w:szCs w:val="20"/>
                              </w:rPr>
                              <w:t xml:space="preserve">State of </w:t>
                            </w:r>
                            <w:r>
                              <w:rPr>
                                <w:rFonts w:ascii="Palatino" w:hAnsi="Palatino"/>
                                <w:color w:val="000000"/>
                                <w:sz w:val="20"/>
                                <w:szCs w:val="20"/>
                              </w:rPr>
                              <w:t>Missouri</w:t>
                            </w:r>
                            <w:r w:rsidRPr="00297D51">
                              <w:rPr>
                                <w:rFonts w:ascii="Palatino" w:hAnsi="Palatino"/>
                                <w:color w:val="000000"/>
                                <w:sz w:val="20"/>
                                <w:szCs w:val="20"/>
                              </w:rPr>
                              <w:tab/>
                            </w:r>
                            <w:r w:rsidRPr="00297D51">
                              <w:rPr>
                                <w:rFonts w:ascii="Palatino" w:hAnsi="Palatino"/>
                                <w:color w:val="000000"/>
                                <w:sz w:val="20"/>
                                <w:szCs w:val="20"/>
                              </w:rPr>
                              <w:tab/>
                              <w:t>)</w:t>
                            </w:r>
                          </w:p>
                          <w:p w14:paraId="701BDCF5" w14:textId="77777777" w:rsidR="00EF53B5" w:rsidRPr="00297D51" w:rsidRDefault="00EF53B5" w:rsidP="004B4597">
                            <w:pPr>
                              <w:jc w:val="both"/>
                              <w:rPr>
                                <w:rFonts w:ascii="Palatino" w:hAnsi="Palatino"/>
                                <w:color w:val="000000"/>
                                <w:sz w:val="20"/>
                                <w:szCs w:val="20"/>
                              </w:rPr>
                            </w:pPr>
                            <w:r w:rsidRPr="00297D51">
                              <w:rPr>
                                <w:rFonts w:ascii="Palatino" w:hAnsi="Palatino"/>
                                <w:color w:val="000000"/>
                                <w:sz w:val="20"/>
                                <w:szCs w:val="20"/>
                              </w:rPr>
                              <w:tab/>
                            </w:r>
                            <w:r w:rsidRPr="00297D51">
                              <w:rPr>
                                <w:rFonts w:ascii="Palatino" w:hAnsi="Palatino"/>
                                <w:color w:val="000000"/>
                                <w:sz w:val="20"/>
                                <w:szCs w:val="20"/>
                              </w:rPr>
                              <w:tab/>
                            </w:r>
                            <w:r w:rsidRPr="00297D51">
                              <w:rPr>
                                <w:rFonts w:ascii="Palatino" w:hAnsi="Palatino"/>
                                <w:color w:val="000000"/>
                                <w:sz w:val="20"/>
                                <w:szCs w:val="20"/>
                              </w:rPr>
                              <w:tab/>
                            </w:r>
                            <w:r w:rsidRPr="00297D51">
                              <w:rPr>
                                <w:rFonts w:ascii="Palatino" w:hAnsi="Palatino"/>
                                <w:color w:val="000000"/>
                                <w:sz w:val="20"/>
                                <w:szCs w:val="20"/>
                              </w:rPr>
                              <w:tab/>
                              <w:t>) ss.</w:t>
                            </w:r>
                          </w:p>
                          <w:p w14:paraId="77F89963" w14:textId="2F20A8D1" w:rsidR="00EF53B5" w:rsidRPr="002C7553" w:rsidRDefault="00EF53B5" w:rsidP="004B4597">
                            <w:pPr>
                              <w:jc w:val="both"/>
                              <w:rPr>
                                <w:rFonts w:ascii="Palatino" w:hAnsi="Palatino"/>
                                <w:b/>
                                <w:color w:val="000000"/>
                                <w:sz w:val="20"/>
                                <w:szCs w:val="20"/>
                              </w:rPr>
                            </w:pPr>
                            <w:r w:rsidRPr="00297D51">
                              <w:rPr>
                                <w:rFonts w:ascii="Palatino" w:hAnsi="Palatino"/>
                                <w:color w:val="000000"/>
                                <w:sz w:val="20"/>
                                <w:szCs w:val="20"/>
                              </w:rPr>
                              <w:t xml:space="preserve">County of </w:t>
                            </w:r>
                            <w:r>
                              <w:rPr>
                                <w:rFonts w:ascii="Palatino" w:hAnsi="Palatino"/>
                                <w:color w:val="000000"/>
                                <w:sz w:val="20"/>
                                <w:szCs w:val="20"/>
                              </w:rPr>
                              <w:t>_______________</w:t>
                            </w:r>
                            <w:r>
                              <w:rPr>
                                <w:rFonts w:ascii="Palatino" w:hAnsi="Palatino"/>
                                <w:color w:val="000000"/>
                                <w:sz w:val="20"/>
                                <w:szCs w:val="20"/>
                              </w:rPr>
                              <w:tab/>
                            </w:r>
                            <w:r w:rsidRPr="00297D51">
                              <w:rPr>
                                <w:rFonts w:ascii="Palatino" w:hAnsi="Palatino"/>
                                <w:color w:val="000000"/>
                                <w:sz w:val="20"/>
                                <w:szCs w:val="20"/>
                              </w:rPr>
                              <w:t>)</w:t>
                            </w:r>
                            <w:r w:rsidRPr="002C7553">
                              <w:rPr>
                                <w:rFonts w:ascii="Palatino" w:hAnsi="Palatino"/>
                                <w:b/>
                                <w:color w:val="000000"/>
                                <w:sz w:val="20"/>
                                <w:szCs w:val="20"/>
                              </w:rPr>
                              <w:tab/>
                            </w:r>
                          </w:p>
                          <w:p w14:paraId="17216ADF" w14:textId="77777777" w:rsidR="00EF53B5" w:rsidRPr="002C7553" w:rsidRDefault="00EF53B5" w:rsidP="004B4597">
                            <w:pPr>
                              <w:jc w:val="both"/>
                              <w:rPr>
                                <w:rFonts w:ascii="Palatino" w:hAnsi="Palatino"/>
                                <w:color w:val="000000"/>
                                <w:sz w:val="20"/>
                                <w:szCs w:val="20"/>
                              </w:rPr>
                            </w:pPr>
                            <w:r w:rsidRPr="002C7553">
                              <w:rPr>
                                <w:rFonts w:ascii="Palatino" w:hAnsi="Palatino"/>
                                <w:color w:val="000000"/>
                                <w:sz w:val="20"/>
                                <w:szCs w:val="20"/>
                              </w:rPr>
                              <w:tab/>
                            </w:r>
                          </w:p>
                          <w:p w14:paraId="780DA2E2" w14:textId="11CA403B" w:rsidR="00EF53B5" w:rsidRDefault="00EF53B5" w:rsidP="004B4597">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r w:rsidRPr="002C7553">
                              <w:rPr>
                                <w:rFonts w:ascii="Palatino" w:hAnsi="Palatino"/>
                                <w:color w:val="000000"/>
                                <w:sz w:val="20"/>
                                <w:szCs w:val="20"/>
                              </w:rPr>
                              <w:t xml:space="preserve">, </w:t>
                            </w:r>
                            <w:r w:rsidRPr="007E3AE7">
                              <w:rPr>
                                <w:rFonts w:ascii="Palatino" w:hAnsi="Palatino"/>
                                <w:sz w:val="20"/>
                                <w:szCs w:val="20"/>
                              </w:rPr>
                              <w:t>:Gordon-Eric-Charles: Parker</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3E2EA8F2" w14:textId="77777777" w:rsidR="00EF53B5" w:rsidRPr="002C7553" w:rsidRDefault="00EF53B5" w:rsidP="004B4597">
                            <w:pPr>
                              <w:jc w:val="both"/>
                              <w:rPr>
                                <w:rFonts w:ascii="Palatino" w:hAnsi="Palatino"/>
                                <w:color w:val="000000"/>
                                <w:sz w:val="20"/>
                                <w:szCs w:val="20"/>
                              </w:rPr>
                            </w:pPr>
                          </w:p>
                          <w:p w14:paraId="1F1414AC" w14:textId="2C6E8B1F" w:rsidR="00EF53B5" w:rsidRPr="002C7553" w:rsidRDefault="00EF53B5" w:rsidP="004B4597">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6069CC45" w14:textId="77777777" w:rsidR="00EF53B5" w:rsidRPr="002C7553" w:rsidRDefault="00EF53B5" w:rsidP="004B4597">
                            <w:pPr>
                              <w:jc w:val="both"/>
                              <w:rPr>
                                <w:rFonts w:ascii="Palatino" w:hAnsi="Palatino"/>
                                <w:sz w:val="20"/>
                                <w:szCs w:val="20"/>
                              </w:rPr>
                            </w:pPr>
                          </w:p>
                          <w:p w14:paraId="55CE5F56" w14:textId="77777777" w:rsidR="00EF53B5" w:rsidRPr="002C7553" w:rsidRDefault="00EF53B5" w:rsidP="004B4597">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692C5223" w14:textId="77777777" w:rsidR="00EF53B5" w:rsidRPr="002C7553" w:rsidRDefault="00EF53B5" w:rsidP="004B4597">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6457F822" w14:textId="77777777" w:rsidR="00EF53B5" w:rsidRPr="002C7553" w:rsidRDefault="00EF53B5" w:rsidP="004B4597">
                            <w:pPr>
                              <w:jc w:val="both"/>
                              <w:rPr>
                                <w:rFonts w:ascii="Palatino" w:hAnsi="Palatino"/>
                                <w:sz w:val="20"/>
                                <w:szCs w:val="20"/>
                              </w:rPr>
                            </w:pPr>
                          </w:p>
                          <w:p w14:paraId="1DD70E04" w14:textId="77777777" w:rsidR="00EF53B5" w:rsidRPr="002C7553" w:rsidRDefault="00EF53B5" w:rsidP="004B4597">
                            <w:pPr>
                              <w:jc w:val="both"/>
                              <w:rPr>
                                <w:rFonts w:ascii="Palatino" w:hAnsi="Palatino"/>
                                <w:sz w:val="20"/>
                                <w:szCs w:val="20"/>
                              </w:rPr>
                            </w:pPr>
                            <w:r w:rsidRPr="002C7553">
                              <w:rPr>
                                <w:rFonts w:ascii="Palatino" w:hAnsi="Palatino"/>
                                <w:sz w:val="20"/>
                                <w:szCs w:val="20"/>
                              </w:rPr>
                              <w:t>My commission expires___________________________</w:t>
                            </w:r>
                          </w:p>
                          <w:p w14:paraId="5E4164E0" w14:textId="77777777" w:rsidR="00EF53B5" w:rsidRPr="006A3842" w:rsidRDefault="00EF53B5" w:rsidP="004B459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DC7D2C6" w14:textId="77777777" w:rsidR="00EF53B5" w:rsidRDefault="00EF53B5" w:rsidP="004B4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0;margin-top:17.85pt;width:475.05pt;height:18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" fillcolor="window" strokeweight=".5pt">
                <v:path arrowok="t"/>
                <v:textbox>
                  <w:txbxContent>
                    <w:p w14:paraId="2F1A657C" w14:textId="77777777" w:rsidR="00142E01" w:rsidRPr="002C7553" w:rsidRDefault="00142E01" w:rsidP="004B4597">
                      <w:pPr>
                        <w:jc w:val="center"/>
                        <w:rPr>
                          <w:rFonts w:ascii="Palatino" w:hAnsi="Palatino"/>
                          <w:b/>
                          <w:color w:val="000000"/>
                        </w:rPr>
                      </w:pPr>
                    </w:p>
                    <w:p w14:paraId="22B40B22" w14:textId="12F933C5" w:rsidR="00142E01" w:rsidRPr="00297D51" w:rsidRDefault="00142E01" w:rsidP="004B4597">
                      <w:pPr>
                        <w:jc w:val="both"/>
                        <w:rPr>
                          <w:rFonts w:ascii="Palatino" w:hAnsi="Palatino"/>
                          <w:color w:val="000000"/>
                          <w:sz w:val="20"/>
                          <w:szCs w:val="20"/>
                        </w:rPr>
                      </w:pPr>
                      <w:r w:rsidRPr="00297D51">
                        <w:rPr>
                          <w:rFonts w:ascii="Palatino" w:hAnsi="Palatino"/>
                          <w:color w:val="000000"/>
                          <w:sz w:val="20"/>
                          <w:szCs w:val="20"/>
                        </w:rPr>
                        <w:t xml:space="preserve">State of </w:t>
                      </w:r>
                      <w:r>
                        <w:rPr>
                          <w:rFonts w:ascii="Palatino" w:hAnsi="Palatino"/>
                          <w:color w:val="000000"/>
                          <w:sz w:val="20"/>
                          <w:szCs w:val="20"/>
                        </w:rPr>
                        <w:t>Missouri</w:t>
                      </w:r>
                      <w:r w:rsidRPr="00297D51">
                        <w:rPr>
                          <w:rFonts w:ascii="Palatino" w:hAnsi="Palatino"/>
                          <w:color w:val="000000"/>
                          <w:sz w:val="20"/>
                          <w:szCs w:val="20"/>
                        </w:rPr>
                        <w:tab/>
                      </w:r>
                      <w:r w:rsidRPr="00297D51">
                        <w:rPr>
                          <w:rFonts w:ascii="Palatino" w:hAnsi="Palatino"/>
                          <w:color w:val="000000"/>
                          <w:sz w:val="20"/>
                          <w:szCs w:val="20"/>
                        </w:rPr>
                        <w:tab/>
                        <w:t>)</w:t>
                      </w:r>
                    </w:p>
                    <w:p w14:paraId="701BDCF5" w14:textId="77777777" w:rsidR="00142E01" w:rsidRPr="00297D51" w:rsidRDefault="00142E01" w:rsidP="004B4597">
                      <w:pPr>
                        <w:jc w:val="both"/>
                        <w:rPr>
                          <w:rFonts w:ascii="Palatino" w:hAnsi="Palatino"/>
                          <w:color w:val="000000"/>
                          <w:sz w:val="20"/>
                          <w:szCs w:val="20"/>
                        </w:rPr>
                      </w:pPr>
                      <w:r w:rsidRPr="00297D51">
                        <w:rPr>
                          <w:rFonts w:ascii="Palatino" w:hAnsi="Palatino"/>
                          <w:color w:val="000000"/>
                          <w:sz w:val="20"/>
                          <w:szCs w:val="20"/>
                        </w:rPr>
                        <w:tab/>
                      </w:r>
                      <w:r w:rsidRPr="00297D51">
                        <w:rPr>
                          <w:rFonts w:ascii="Palatino" w:hAnsi="Palatino"/>
                          <w:color w:val="000000"/>
                          <w:sz w:val="20"/>
                          <w:szCs w:val="20"/>
                        </w:rPr>
                        <w:tab/>
                      </w:r>
                      <w:r w:rsidRPr="00297D51">
                        <w:rPr>
                          <w:rFonts w:ascii="Palatino" w:hAnsi="Palatino"/>
                          <w:color w:val="000000"/>
                          <w:sz w:val="20"/>
                          <w:szCs w:val="20"/>
                        </w:rPr>
                        <w:tab/>
                      </w:r>
                      <w:r w:rsidRPr="00297D51">
                        <w:rPr>
                          <w:rFonts w:ascii="Palatino" w:hAnsi="Palatino"/>
                          <w:color w:val="000000"/>
                          <w:sz w:val="20"/>
                          <w:szCs w:val="20"/>
                        </w:rPr>
                        <w:tab/>
                        <w:t>) ss.</w:t>
                      </w:r>
                    </w:p>
                    <w:p w14:paraId="77F89963" w14:textId="2F20A8D1" w:rsidR="00142E01" w:rsidRPr="002C7553" w:rsidRDefault="00142E01" w:rsidP="004B4597">
                      <w:pPr>
                        <w:jc w:val="both"/>
                        <w:rPr>
                          <w:rFonts w:ascii="Palatino" w:hAnsi="Palatino"/>
                          <w:b/>
                          <w:color w:val="000000"/>
                          <w:sz w:val="20"/>
                          <w:szCs w:val="20"/>
                        </w:rPr>
                      </w:pPr>
                      <w:r w:rsidRPr="00297D51">
                        <w:rPr>
                          <w:rFonts w:ascii="Palatino" w:hAnsi="Palatino"/>
                          <w:color w:val="000000"/>
                          <w:sz w:val="20"/>
                          <w:szCs w:val="20"/>
                        </w:rPr>
                        <w:t xml:space="preserve">County of </w:t>
                      </w:r>
                      <w:r>
                        <w:rPr>
                          <w:rFonts w:ascii="Palatino" w:hAnsi="Palatino"/>
                          <w:color w:val="000000"/>
                          <w:sz w:val="20"/>
                          <w:szCs w:val="20"/>
                        </w:rPr>
                        <w:t>_______________</w:t>
                      </w:r>
                      <w:r>
                        <w:rPr>
                          <w:rFonts w:ascii="Palatino" w:hAnsi="Palatino"/>
                          <w:color w:val="000000"/>
                          <w:sz w:val="20"/>
                          <w:szCs w:val="20"/>
                        </w:rPr>
                        <w:tab/>
                      </w:r>
                      <w:r w:rsidRPr="00297D51">
                        <w:rPr>
                          <w:rFonts w:ascii="Palatino" w:hAnsi="Palatino"/>
                          <w:color w:val="000000"/>
                          <w:sz w:val="20"/>
                          <w:szCs w:val="20"/>
                        </w:rPr>
                        <w:t>)</w:t>
                      </w:r>
                      <w:r w:rsidRPr="002C7553">
                        <w:rPr>
                          <w:rFonts w:ascii="Palatino" w:hAnsi="Palatino"/>
                          <w:b/>
                          <w:color w:val="000000"/>
                          <w:sz w:val="20"/>
                          <w:szCs w:val="20"/>
                        </w:rPr>
                        <w:tab/>
                      </w:r>
                    </w:p>
                    <w:p w14:paraId="17216ADF" w14:textId="77777777" w:rsidR="00142E01" w:rsidRPr="002C7553" w:rsidRDefault="00142E01" w:rsidP="004B4597">
                      <w:pPr>
                        <w:jc w:val="both"/>
                        <w:rPr>
                          <w:rFonts w:ascii="Palatino" w:hAnsi="Palatino"/>
                          <w:color w:val="000000"/>
                          <w:sz w:val="20"/>
                          <w:szCs w:val="20"/>
                        </w:rPr>
                      </w:pPr>
                      <w:r w:rsidRPr="002C7553">
                        <w:rPr>
                          <w:rFonts w:ascii="Palatino" w:hAnsi="Palatino"/>
                          <w:color w:val="000000"/>
                          <w:sz w:val="20"/>
                          <w:szCs w:val="20"/>
                        </w:rPr>
                        <w:tab/>
                      </w:r>
                    </w:p>
                    <w:p w14:paraId="780DA2E2" w14:textId="11CA403B" w:rsidR="00142E01" w:rsidRDefault="00142E01" w:rsidP="004B4597">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r w:rsidRPr="002C7553">
                        <w:rPr>
                          <w:rFonts w:ascii="Palatino" w:hAnsi="Palatino"/>
                          <w:color w:val="000000"/>
                          <w:sz w:val="20"/>
                          <w:szCs w:val="20"/>
                        </w:rPr>
                        <w:t xml:space="preserve">, </w:t>
                      </w:r>
                      <w:bookmarkStart w:id="1" w:name="_GoBack"/>
                      <w:r w:rsidRPr="007E3AE7">
                        <w:rPr>
                          <w:rFonts w:ascii="Palatino" w:hAnsi="Palatino"/>
                          <w:sz w:val="20"/>
                          <w:szCs w:val="20"/>
                        </w:rPr>
                        <w:t>:Gordon-Eric-Charles: Parker</w:t>
                      </w:r>
                      <w:r w:rsidRPr="002C7553">
                        <w:rPr>
                          <w:rFonts w:ascii="Palatino" w:hAnsi="Palatino"/>
                          <w:color w:val="000000"/>
                          <w:sz w:val="20"/>
                          <w:szCs w:val="20"/>
                        </w:rPr>
                        <w:t xml:space="preserve"> </w:t>
                      </w:r>
                      <w:bookmarkEnd w:id="1"/>
                      <w:r w:rsidRPr="002C7553">
                        <w:rPr>
                          <w:rFonts w:ascii="Palatino" w:hAnsi="Palatino"/>
                          <w:color w:val="000000"/>
                          <w:sz w:val="20"/>
                          <w:szCs w:val="20"/>
                        </w:rPr>
                        <w:t>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3E2EA8F2" w14:textId="77777777" w:rsidR="00142E01" w:rsidRPr="002C7553" w:rsidRDefault="00142E01" w:rsidP="004B4597">
                      <w:pPr>
                        <w:jc w:val="both"/>
                        <w:rPr>
                          <w:rFonts w:ascii="Palatino" w:hAnsi="Palatino"/>
                          <w:color w:val="000000"/>
                          <w:sz w:val="20"/>
                          <w:szCs w:val="20"/>
                        </w:rPr>
                      </w:pPr>
                    </w:p>
                    <w:p w14:paraId="1F1414AC" w14:textId="2C6E8B1F" w:rsidR="00142E01" w:rsidRPr="002C7553" w:rsidRDefault="00142E01" w:rsidP="004B4597">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6069CC45" w14:textId="77777777" w:rsidR="00142E01" w:rsidRPr="002C7553" w:rsidRDefault="00142E01" w:rsidP="004B4597">
                      <w:pPr>
                        <w:jc w:val="both"/>
                        <w:rPr>
                          <w:rFonts w:ascii="Palatino" w:hAnsi="Palatino"/>
                          <w:sz w:val="20"/>
                          <w:szCs w:val="20"/>
                        </w:rPr>
                      </w:pPr>
                    </w:p>
                    <w:p w14:paraId="55CE5F56" w14:textId="77777777" w:rsidR="00142E01" w:rsidRPr="002C7553" w:rsidRDefault="00142E01" w:rsidP="004B4597">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692C5223" w14:textId="77777777" w:rsidR="00142E01" w:rsidRPr="002C7553" w:rsidRDefault="00142E01" w:rsidP="004B4597">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6457F822" w14:textId="77777777" w:rsidR="00142E01" w:rsidRPr="002C7553" w:rsidRDefault="00142E01" w:rsidP="004B4597">
                      <w:pPr>
                        <w:jc w:val="both"/>
                        <w:rPr>
                          <w:rFonts w:ascii="Palatino" w:hAnsi="Palatino"/>
                          <w:sz w:val="20"/>
                          <w:szCs w:val="20"/>
                        </w:rPr>
                      </w:pPr>
                    </w:p>
                    <w:p w14:paraId="1DD70E04" w14:textId="77777777" w:rsidR="00142E01" w:rsidRPr="002C7553" w:rsidRDefault="00142E01" w:rsidP="004B4597">
                      <w:pPr>
                        <w:jc w:val="both"/>
                        <w:rPr>
                          <w:rFonts w:ascii="Palatino" w:hAnsi="Palatino"/>
                          <w:sz w:val="20"/>
                          <w:szCs w:val="20"/>
                        </w:rPr>
                      </w:pPr>
                      <w:r w:rsidRPr="002C7553">
                        <w:rPr>
                          <w:rFonts w:ascii="Palatino" w:hAnsi="Palatino"/>
                          <w:sz w:val="20"/>
                          <w:szCs w:val="20"/>
                        </w:rPr>
                        <w:t>My commission expires___________________________</w:t>
                      </w:r>
                    </w:p>
                    <w:p w14:paraId="5E4164E0" w14:textId="77777777" w:rsidR="00142E01" w:rsidRPr="006A3842" w:rsidRDefault="00142E01" w:rsidP="004B459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DC7D2C6" w14:textId="77777777" w:rsidR="00142E01" w:rsidRDefault="00142E01" w:rsidP="004B4597"/>
                  </w:txbxContent>
                </v:textbox>
                <w10:wrap type="through"/>
              </v:shape>
            </w:pict>
          </mc:Fallback>
        </mc:AlternateContent>
      </w:r>
    </w:p>
    <w:sectPr w:rsidR="004B4597" w:rsidRPr="007E3AE7" w:rsidSect="00EF53B5">
      <w:footerReference w:type="even" r:id="rId10"/>
      <w:footerReference w:type="default" r:id="rId11"/>
      <w:pgSz w:w="12240" w:h="15840"/>
      <w:pgMar w:top="1440" w:right="1440" w:bottom="1350" w:left="1440" w:header="720" w:footer="720" w:gutter="0"/>
      <w:pgNumType w:chapStyle="1"/>
      <w:cols w:space="72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9FC17" w14:textId="77777777" w:rsidR="00EF53B5" w:rsidRDefault="00EF53B5" w:rsidP="00770920">
      <w:r>
        <w:separator/>
      </w:r>
    </w:p>
  </w:endnote>
  <w:endnote w:type="continuationSeparator" w:id="0">
    <w:p w14:paraId="54BDB21C" w14:textId="77777777" w:rsidR="00EF53B5" w:rsidRDefault="00EF53B5" w:rsidP="0077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Póv„˛">
    <w:altName w:val="Calibri"/>
    <w:panose1 w:val="00000000000000000000"/>
    <w:charset w:val="4D"/>
    <w:family w:val="auto"/>
    <w:notTrueType/>
    <w:pitch w:val="default"/>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B26A4" w14:textId="77777777" w:rsidR="00EF53B5" w:rsidRDefault="00EF53B5" w:rsidP="001121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64382" w14:textId="77777777" w:rsidR="00EF53B5" w:rsidRDefault="00EF53B5" w:rsidP="001121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E8BB94" w14:textId="77777777" w:rsidR="00EF53B5" w:rsidRDefault="00EF53B5" w:rsidP="0011218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DF13" w14:textId="77777777" w:rsidR="00EF53B5" w:rsidRDefault="00EF53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DB9E7" w14:textId="77777777" w:rsidR="00EF53B5" w:rsidRPr="00956561" w:rsidRDefault="00EF53B5" w:rsidP="00956561">
    <w:pPr>
      <w:pStyle w:val="Footer"/>
      <w:framePr w:wrap="none" w:vAnchor="text" w:hAnchor="page" w:x="1462" w:y="-241"/>
      <w:rPr>
        <w:rStyle w:val="PageNumber"/>
        <w:rFonts w:ascii="Century Schoolbook" w:hAnsi="Century Schoolbook"/>
        <w:b/>
        <w:sz w:val="28"/>
        <w:szCs w:val="28"/>
      </w:rPr>
    </w:pPr>
    <w:r>
      <w:rPr>
        <w:rStyle w:val="PageNumber"/>
      </w:rPr>
      <w:tab/>
    </w:r>
    <w:r w:rsidRPr="00956561">
      <w:rPr>
        <w:rStyle w:val="PageNumber"/>
        <w:rFonts w:ascii="Century Schoolbook" w:hAnsi="Century Schoolbook"/>
        <w:b/>
        <w:sz w:val="28"/>
        <w:szCs w:val="28"/>
      </w:rPr>
      <w:t>AFFIDAVIT</w:t>
    </w:r>
  </w:p>
  <w:p w14:paraId="4131C4F6" w14:textId="77777777" w:rsidR="00EF53B5" w:rsidRPr="00956561" w:rsidRDefault="00EF53B5" w:rsidP="00956561">
    <w:pPr>
      <w:pStyle w:val="Footer"/>
      <w:framePr w:wrap="none" w:vAnchor="text" w:hAnchor="page" w:x="1462" w:y="-241"/>
      <w:rPr>
        <w:rStyle w:val="PageNumber"/>
        <w:rFonts w:ascii="Century Schoolbook" w:hAnsi="Century Schoolbook"/>
        <w:b/>
      </w:rPr>
    </w:pPr>
    <w:r w:rsidRPr="00956561">
      <w:rPr>
        <w:rStyle w:val="PageNumber"/>
        <w:rFonts w:ascii="Century Schoolbook" w:hAnsi="Century Schoolbook"/>
        <w:b/>
      </w:rPr>
      <w:tab/>
      <w:t>NOTICE OF INTEREST</w:t>
    </w:r>
  </w:p>
  <w:p w14:paraId="2D5DD661" w14:textId="77777777" w:rsidR="00EF53B5" w:rsidRPr="00956561" w:rsidRDefault="00EF53B5" w:rsidP="00956561">
    <w:pPr>
      <w:pStyle w:val="Footer"/>
      <w:framePr w:wrap="none" w:vAnchor="text" w:hAnchor="page" w:x="1462" w:y="-241"/>
      <w:jc w:val="center"/>
      <w:rPr>
        <w:rStyle w:val="PageNumber"/>
        <w:rFonts w:ascii="Century Schoolbook" w:hAnsi="Century Schoolbook"/>
        <w:b/>
      </w:rPr>
    </w:pPr>
    <w:r w:rsidRPr="00956561">
      <w:rPr>
        <w:rStyle w:val="PageNumber"/>
        <w:rFonts w:ascii="Century Schoolbook" w:hAnsi="Century Schoolbook"/>
        <w:b/>
      </w:rPr>
      <w:t xml:space="preserve">Page </w:t>
    </w:r>
    <w:r w:rsidRPr="00956561">
      <w:rPr>
        <w:rStyle w:val="PageNumber"/>
        <w:rFonts w:ascii="Century Schoolbook" w:hAnsi="Century Schoolbook"/>
        <w:b/>
      </w:rPr>
      <w:fldChar w:fldCharType="begin"/>
    </w:r>
    <w:r w:rsidRPr="00956561">
      <w:rPr>
        <w:rStyle w:val="PageNumber"/>
        <w:rFonts w:ascii="Century Schoolbook" w:hAnsi="Century Schoolbook"/>
        <w:b/>
      </w:rPr>
      <w:instrText xml:space="preserve">PAGE  </w:instrText>
    </w:r>
    <w:r w:rsidRPr="00956561">
      <w:rPr>
        <w:rStyle w:val="PageNumber"/>
        <w:rFonts w:ascii="Century Schoolbook" w:hAnsi="Century Schoolbook"/>
        <w:b/>
      </w:rPr>
      <w:fldChar w:fldCharType="separate"/>
    </w:r>
    <w:r w:rsidR="00AB17BF">
      <w:rPr>
        <w:rStyle w:val="PageNumber"/>
        <w:rFonts w:ascii="Century Schoolbook" w:hAnsi="Century Schoolbook"/>
        <w:b/>
        <w:noProof/>
      </w:rPr>
      <w:t>1</w:t>
    </w:r>
    <w:r w:rsidRPr="00956561">
      <w:rPr>
        <w:rStyle w:val="PageNumber"/>
        <w:rFonts w:ascii="Century Schoolbook" w:hAnsi="Century Schoolbook"/>
        <w:b/>
      </w:rPr>
      <w:fldChar w:fldCharType="end"/>
    </w:r>
    <w:r w:rsidRPr="00956561">
      <w:rPr>
        <w:rStyle w:val="PageNumber"/>
        <w:rFonts w:ascii="Century Schoolbook" w:hAnsi="Century Schoolbook"/>
        <w:b/>
      </w:rPr>
      <w:t xml:space="preserve"> of 6</w:t>
    </w:r>
  </w:p>
  <w:p w14:paraId="03F605E2" w14:textId="77777777" w:rsidR="00EF53B5" w:rsidRDefault="00EF53B5">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19D9F" w14:textId="77777777" w:rsidR="00EF53B5" w:rsidRDefault="00EF53B5" w:rsidP="00770920">
      <w:r>
        <w:separator/>
      </w:r>
    </w:p>
  </w:footnote>
  <w:footnote w:type="continuationSeparator" w:id="0">
    <w:p w14:paraId="25A9C12E" w14:textId="77777777" w:rsidR="00EF53B5" w:rsidRDefault="00EF53B5" w:rsidP="007709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97257"/>
    <w:multiLevelType w:val="hybridMultilevel"/>
    <w:tmpl w:val="75B8A334"/>
    <w:lvl w:ilvl="0" w:tplc="9680167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4B41362C"/>
    <w:multiLevelType w:val="hybridMultilevel"/>
    <w:tmpl w:val="4C48C6A6"/>
    <w:lvl w:ilvl="0" w:tplc="A56E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26671"/>
    <w:multiLevelType w:val="hybridMultilevel"/>
    <w:tmpl w:val="D52C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077E93"/>
    <w:multiLevelType w:val="hybridMultilevel"/>
    <w:tmpl w:val="72C8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86"/>
    <w:rsid w:val="00002FAC"/>
    <w:rsid w:val="00012C86"/>
    <w:rsid w:val="00021F5C"/>
    <w:rsid w:val="00031F5F"/>
    <w:rsid w:val="00033C63"/>
    <w:rsid w:val="00035B5B"/>
    <w:rsid w:val="000715D3"/>
    <w:rsid w:val="000767FE"/>
    <w:rsid w:val="0008636A"/>
    <w:rsid w:val="000B2C59"/>
    <w:rsid w:val="000D6E87"/>
    <w:rsid w:val="000E0EDC"/>
    <w:rsid w:val="000E291E"/>
    <w:rsid w:val="000E3534"/>
    <w:rsid w:val="000E696A"/>
    <w:rsid w:val="001034EB"/>
    <w:rsid w:val="00112185"/>
    <w:rsid w:val="00122B85"/>
    <w:rsid w:val="00137C23"/>
    <w:rsid w:val="00142E01"/>
    <w:rsid w:val="0017731E"/>
    <w:rsid w:val="001C763C"/>
    <w:rsid w:val="001E16BF"/>
    <w:rsid w:val="001E3D44"/>
    <w:rsid w:val="00203BA0"/>
    <w:rsid w:val="00250233"/>
    <w:rsid w:val="0025669B"/>
    <w:rsid w:val="00273786"/>
    <w:rsid w:val="00297D51"/>
    <w:rsid w:val="002C599A"/>
    <w:rsid w:val="002C63C1"/>
    <w:rsid w:val="002E579D"/>
    <w:rsid w:val="002F1BA8"/>
    <w:rsid w:val="00315FCD"/>
    <w:rsid w:val="0033657E"/>
    <w:rsid w:val="00345994"/>
    <w:rsid w:val="00357382"/>
    <w:rsid w:val="00394D3C"/>
    <w:rsid w:val="003A2143"/>
    <w:rsid w:val="003E1007"/>
    <w:rsid w:val="003E1770"/>
    <w:rsid w:val="003F1D58"/>
    <w:rsid w:val="003F372D"/>
    <w:rsid w:val="00477DDA"/>
    <w:rsid w:val="00480118"/>
    <w:rsid w:val="004B3354"/>
    <w:rsid w:val="004B4597"/>
    <w:rsid w:val="004C542C"/>
    <w:rsid w:val="00512532"/>
    <w:rsid w:val="005279CB"/>
    <w:rsid w:val="00534338"/>
    <w:rsid w:val="00555460"/>
    <w:rsid w:val="005559C8"/>
    <w:rsid w:val="00566EAB"/>
    <w:rsid w:val="00591307"/>
    <w:rsid w:val="0059232F"/>
    <w:rsid w:val="005D761F"/>
    <w:rsid w:val="005F2B31"/>
    <w:rsid w:val="006025F7"/>
    <w:rsid w:val="00605B4A"/>
    <w:rsid w:val="00615508"/>
    <w:rsid w:val="006207BC"/>
    <w:rsid w:val="0062288D"/>
    <w:rsid w:val="0065438D"/>
    <w:rsid w:val="0067111B"/>
    <w:rsid w:val="00671AD7"/>
    <w:rsid w:val="0068518A"/>
    <w:rsid w:val="006900E5"/>
    <w:rsid w:val="006A723D"/>
    <w:rsid w:val="006C0978"/>
    <w:rsid w:val="006C5A5F"/>
    <w:rsid w:val="006D0B74"/>
    <w:rsid w:val="006D63B5"/>
    <w:rsid w:val="006E1B00"/>
    <w:rsid w:val="007053A0"/>
    <w:rsid w:val="00716C13"/>
    <w:rsid w:val="00757D6D"/>
    <w:rsid w:val="00763F5B"/>
    <w:rsid w:val="00770920"/>
    <w:rsid w:val="007813AD"/>
    <w:rsid w:val="00796552"/>
    <w:rsid w:val="007B2931"/>
    <w:rsid w:val="007B7B31"/>
    <w:rsid w:val="007E38DE"/>
    <w:rsid w:val="007E3AE7"/>
    <w:rsid w:val="00822AF2"/>
    <w:rsid w:val="008A0C30"/>
    <w:rsid w:val="008A5E61"/>
    <w:rsid w:val="008C7969"/>
    <w:rsid w:val="008D3D49"/>
    <w:rsid w:val="008F3193"/>
    <w:rsid w:val="009323AD"/>
    <w:rsid w:val="00954C7A"/>
    <w:rsid w:val="00956561"/>
    <w:rsid w:val="0096541F"/>
    <w:rsid w:val="009936E4"/>
    <w:rsid w:val="009A4F83"/>
    <w:rsid w:val="009B3184"/>
    <w:rsid w:val="009C40EF"/>
    <w:rsid w:val="009D0D51"/>
    <w:rsid w:val="009D0FE7"/>
    <w:rsid w:val="009D215F"/>
    <w:rsid w:val="009F0617"/>
    <w:rsid w:val="009F53C1"/>
    <w:rsid w:val="009F6B9E"/>
    <w:rsid w:val="00A02648"/>
    <w:rsid w:val="00A05E2D"/>
    <w:rsid w:val="00A07C65"/>
    <w:rsid w:val="00A47A4B"/>
    <w:rsid w:val="00A50EF2"/>
    <w:rsid w:val="00A76DE9"/>
    <w:rsid w:val="00AB17BF"/>
    <w:rsid w:val="00AC1EC8"/>
    <w:rsid w:val="00AC5084"/>
    <w:rsid w:val="00AF1F8C"/>
    <w:rsid w:val="00AF2F36"/>
    <w:rsid w:val="00B03440"/>
    <w:rsid w:val="00B04A73"/>
    <w:rsid w:val="00B0646A"/>
    <w:rsid w:val="00B10670"/>
    <w:rsid w:val="00B140B5"/>
    <w:rsid w:val="00B223B1"/>
    <w:rsid w:val="00B35B58"/>
    <w:rsid w:val="00B50F43"/>
    <w:rsid w:val="00B55559"/>
    <w:rsid w:val="00B821D8"/>
    <w:rsid w:val="00BA7082"/>
    <w:rsid w:val="00BD3AC9"/>
    <w:rsid w:val="00BD48A5"/>
    <w:rsid w:val="00BF34E0"/>
    <w:rsid w:val="00C23D73"/>
    <w:rsid w:val="00C54C62"/>
    <w:rsid w:val="00C81240"/>
    <w:rsid w:val="00C92416"/>
    <w:rsid w:val="00CA50B9"/>
    <w:rsid w:val="00CC19F2"/>
    <w:rsid w:val="00CC7D13"/>
    <w:rsid w:val="00D32694"/>
    <w:rsid w:val="00D346DF"/>
    <w:rsid w:val="00D3674B"/>
    <w:rsid w:val="00D51D09"/>
    <w:rsid w:val="00D928F8"/>
    <w:rsid w:val="00D937E6"/>
    <w:rsid w:val="00DA2F85"/>
    <w:rsid w:val="00DA3F52"/>
    <w:rsid w:val="00DB728F"/>
    <w:rsid w:val="00DB7ED9"/>
    <w:rsid w:val="00DE0ED1"/>
    <w:rsid w:val="00DF0916"/>
    <w:rsid w:val="00DF54EC"/>
    <w:rsid w:val="00E00328"/>
    <w:rsid w:val="00E04BD8"/>
    <w:rsid w:val="00E060DC"/>
    <w:rsid w:val="00E17916"/>
    <w:rsid w:val="00E6273D"/>
    <w:rsid w:val="00EB10C5"/>
    <w:rsid w:val="00EB7A0A"/>
    <w:rsid w:val="00EC1D63"/>
    <w:rsid w:val="00EC5054"/>
    <w:rsid w:val="00EF53B5"/>
    <w:rsid w:val="00F26F98"/>
    <w:rsid w:val="00F34889"/>
    <w:rsid w:val="00F54C22"/>
    <w:rsid w:val="00F77A13"/>
    <w:rsid w:val="00F833B2"/>
    <w:rsid w:val="00F85BCE"/>
    <w:rsid w:val="00F86563"/>
    <w:rsid w:val="00F930F0"/>
    <w:rsid w:val="00F93D54"/>
    <w:rsid w:val="00FA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21EE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920"/>
    <w:pPr>
      <w:ind w:left="720"/>
      <w:contextualSpacing/>
    </w:pPr>
  </w:style>
  <w:style w:type="paragraph" w:styleId="Header">
    <w:name w:val="header"/>
    <w:basedOn w:val="Normal"/>
    <w:link w:val="HeaderChar"/>
    <w:uiPriority w:val="99"/>
    <w:unhideWhenUsed/>
    <w:rsid w:val="00770920"/>
    <w:pPr>
      <w:tabs>
        <w:tab w:val="center" w:pos="4680"/>
        <w:tab w:val="right" w:pos="9360"/>
      </w:tabs>
    </w:pPr>
  </w:style>
  <w:style w:type="character" w:customStyle="1" w:styleId="HeaderChar">
    <w:name w:val="Header Char"/>
    <w:basedOn w:val="DefaultParagraphFont"/>
    <w:link w:val="Header"/>
    <w:uiPriority w:val="99"/>
    <w:rsid w:val="00770920"/>
  </w:style>
  <w:style w:type="paragraph" w:styleId="Footer">
    <w:name w:val="footer"/>
    <w:basedOn w:val="Normal"/>
    <w:link w:val="FooterChar"/>
    <w:uiPriority w:val="99"/>
    <w:unhideWhenUsed/>
    <w:rsid w:val="00770920"/>
    <w:pPr>
      <w:tabs>
        <w:tab w:val="center" w:pos="4680"/>
        <w:tab w:val="right" w:pos="9360"/>
      </w:tabs>
    </w:pPr>
  </w:style>
  <w:style w:type="character" w:customStyle="1" w:styleId="FooterChar">
    <w:name w:val="Footer Char"/>
    <w:basedOn w:val="DefaultParagraphFont"/>
    <w:link w:val="Footer"/>
    <w:uiPriority w:val="99"/>
    <w:rsid w:val="00770920"/>
  </w:style>
  <w:style w:type="character" w:styleId="PageNumber">
    <w:name w:val="page number"/>
    <w:basedOn w:val="DefaultParagraphFont"/>
    <w:uiPriority w:val="99"/>
    <w:semiHidden/>
    <w:unhideWhenUsed/>
    <w:rsid w:val="00002F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920"/>
    <w:pPr>
      <w:ind w:left="720"/>
      <w:contextualSpacing/>
    </w:pPr>
  </w:style>
  <w:style w:type="paragraph" w:styleId="Header">
    <w:name w:val="header"/>
    <w:basedOn w:val="Normal"/>
    <w:link w:val="HeaderChar"/>
    <w:uiPriority w:val="99"/>
    <w:unhideWhenUsed/>
    <w:rsid w:val="00770920"/>
    <w:pPr>
      <w:tabs>
        <w:tab w:val="center" w:pos="4680"/>
        <w:tab w:val="right" w:pos="9360"/>
      </w:tabs>
    </w:pPr>
  </w:style>
  <w:style w:type="character" w:customStyle="1" w:styleId="HeaderChar">
    <w:name w:val="Header Char"/>
    <w:basedOn w:val="DefaultParagraphFont"/>
    <w:link w:val="Header"/>
    <w:uiPriority w:val="99"/>
    <w:rsid w:val="00770920"/>
  </w:style>
  <w:style w:type="paragraph" w:styleId="Footer">
    <w:name w:val="footer"/>
    <w:basedOn w:val="Normal"/>
    <w:link w:val="FooterChar"/>
    <w:uiPriority w:val="99"/>
    <w:unhideWhenUsed/>
    <w:rsid w:val="00770920"/>
    <w:pPr>
      <w:tabs>
        <w:tab w:val="center" w:pos="4680"/>
        <w:tab w:val="right" w:pos="9360"/>
      </w:tabs>
    </w:pPr>
  </w:style>
  <w:style w:type="character" w:customStyle="1" w:styleId="FooterChar">
    <w:name w:val="Footer Char"/>
    <w:basedOn w:val="DefaultParagraphFont"/>
    <w:link w:val="Footer"/>
    <w:uiPriority w:val="99"/>
    <w:rsid w:val="00770920"/>
  </w:style>
  <w:style w:type="character" w:styleId="PageNumber">
    <w:name w:val="page number"/>
    <w:basedOn w:val="DefaultParagraphFont"/>
    <w:uiPriority w:val="99"/>
    <w:semiHidden/>
    <w:unhideWhenUsed/>
    <w:rsid w:val="0000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1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0467F1-1AD7-D541-8A16-651DE3E5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2567</Words>
  <Characters>13765</Characters>
  <Application>Microsoft Macintosh Word</Application>
  <DocSecurity>0</DocSecurity>
  <Lines>280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SMACKBOOKHOE</dc:creator>
  <cp:keywords/>
  <dc:description/>
  <cp:lastModifiedBy>Gee Parks</cp:lastModifiedBy>
  <cp:revision>10</cp:revision>
  <cp:lastPrinted>2019-02-18T06:34:00Z</cp:lastPrinted>
  <dcterms:created xsi:type="dcterms:W3CDTF">2019-02-03T23:14:00Z</dcterms:created>
  <dcterms:modified xsi:type="dcterms:W3CDTF">2019-02-18T06:49:00Z</dcterms:modified>
</cp:coreProperties>
</file>