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Lions Roar on the Road: Noosa Defeat Swans in Spirited Clash at Maroochydore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MAROOCHYDORE — Saturday, May 17, 2025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 a fiery showdown at Maroochydore, Noosa Lions FC showed their grit and growing momentum with a 3-1 win over a determined Swans outfit, led by familiar faces in ex-Lions Cory Lovewell (coach) and striker Corey Dodson. While the pair will always hold a place in Noosa hearts, there was no room for sentiment on the pitch in this high-stakes affair.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Lions burst out of the gates with intensity, nearly opening the scoring in the 5th minute when Max Adey struck the crossbar. Adey, a constant headache for defenders in recent weeks, was again targeted physically, as opposition teams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struggle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to contain his silky footwork and attacking flair.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Maroochydore’s keeper, Josh Morewood, was the standout for the home side in the opening 20 minutes, pulling off three exceptional saves to deny Noosa’s early efforts.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match ebbed and flowed through the first half, but it was a clumsy challenge from Phil Cheetham on 35 minutes that handed Noosa a breakthrough. Midfielder Nick Cookman stepped up and slotted home the penalty with composure, capping off a strong first-half display linking well with Oliver Blackmore and Adey.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Noosa entered the break with a deserved 1-0 lead, drawing praise from the head coach, who urged his side to maintain possession and continue to exploit gaps in the Swans’ backline.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Second Half Drama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 light-hearted moment opened the second half, as the linesman delayed the restart—having forgotten his flag—prompting good-natured jeers from the crowd.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Swans came out reinvigorated, and within minutes, Sunny Law capitalised on a lapse in Maroochydore’s rhythm to extend the lead to 2. Morewood was again immense, producing a stunning double save in the 53rd minute to keep Noosa from increasing the lead. 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Noosa’s own shot-stopper, Cam Boldy, matched the heroics with a crucial save midway through the half. However, the Swans found the net on a rapid counter-attack in the 73rd minute, briefly swinging momentum their way.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Maroochydore’s hopes were dashed shortly after when they were reduced to ten men following a second yellow card for a reckless challenge just outside the area. Despite three successive free kicks, the Lions couldn’t test Morewood’s net from the set piece opportunities.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final blow came in the 85th minute, when sharp passing play ended with Adey sliding a perfectly weighted ball across goal for Blackmore to tap in and seal the result. Noosa’s 3-1 win was a testament to their composure, teamwork, and attacking depth.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U23s: Fiji Returns with a Brace in Dominant WinEarlier in the day, Noosa’s U23 squad put on a clinic against Maroochydore, cruising to a 7-2 victory. The Lions were superior in every aspect—positional play, movement, and execution. Fiji marked his return in style with two goals, while Kai Graham stunned the crowd with a thunderbolt from 35 yards, sealing what many hailed as the goal of the match.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With performances like these, the future looks bright for the Lions at all levels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A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04BC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04BC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04BC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04BC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04BC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04BC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04BC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04BC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04BC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04BC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04BC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04BC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04BC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04BC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04BC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04BC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04BC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04BC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04BC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04BC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04BC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04BC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04BC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04BC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04BC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04BC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04BC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04BC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04BC6"/>
    <w:rPr>
      <w:b w:val="1"/>
      <w:bCs w:val="1"/>
      <w:smallCaps w:val="1"/>
      <w:color w:val="0f4761" w:themeColor="accent1" w:themeShade="0000BF"/>
      <w:spacing w:val="5"/>
    </w:rPr>
  </w:style>
  <w:style w:type="paragraph" w:styleId="p1" w:customStyle="1">
    <w:name w:val="p1"/>
    <w:basedOn w:val="Normal"/>
    <w:rsid w:val="00904BC6"/>
    <w:pPr>
      <w:spacing w:after="100" w:afterAutospacing="1" w:before="100" w:beforeAutospacing="1" w:line="240" w:lineRule="auto"/>
    </w:pPr>
    <w:rPr>
      <w:rFonts w:ascii="Times New Roman" w:cs="Times New Roman" w:hAnsi="Times New Roman"/>
      <w:kern w:val="0"/>
    </w:rPr>
  </w:style>
  <w:style w:type="character" w:styleId="s1" w:customStyle="1">
    <w:name w:val="s1"/>
    <w:basedOn w:val="DefaultParagraphFont"/>
    <w:rsid w:val="00904BC6"/>
  </w:style>
  <w:style w:type="paragraph" w:styleId="p2" w:customStyle="1">
    <w:name w:val="p2"/>
    <w:basedOn w:val="Normal"/>
    <w:rsid w:val="00904BC6"/>
    <w:pPr>
      <w:spacing w:after="100" w:afterAutospacing="1" w:before="100" w:beforeAutospacing="1" w:line="240" w:lineRule="auto"/>
    </w:pPr>
    <w:rPr>
      <w:rFonts w:ascii="Times New Roman" w:cs="Times New Roman" w:hAnsi="Times New Roman"/>
      <w:kern w:val="0"/>
    </w:rPr>
  </w:style>
  <w:style w:type="character" w:styleId="s2" w:customStyle="1">
    <w:name w:val="s2"/>
    <w:basedOn w:val="DefaultParagraphFont"/>
    <w:rsid w:val="00904BC6"/>
  </w:style>
  <w:style w:type="character" w:styleId="s3" w:customStyle="1">
    <w:name w:val="s3"/>
    <w:basedOn w:val="DefaultParagraphFont"/>
    <w:rsid w:val="00904BC6"/>
  </w:style>
  <w:style w:type="character" w:styleId="s4" w:customStyle="1">
    <w:name w:val="s4"/>
    <w:basedOn w:val="DefaultParagraphFont"/>
    <w:rsid w:val="00904BC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+FTqSO4X9VYv45RovHZRYhNuw==">CgMxLjA4AHIhMVVMbTlvWm95ZU9SZVpCTm1DQU9pMnM3Rk0zcFFtbWtw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2025-05-18T22:54:00Z</dcterms:created>
  <dc:creator>COOKMAN, Michael (mcook65)</dc:creator>
</cp:coreProperties>
</file>