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F1414" w14:textId="77777777" w:rsidR="00876E9E" w:rsidRDefault="00876E9E" w:rsidP="00876E9E">
      <w:bookmarkStart w:id="0" w:name="_Hlk163465438"/>
      <w:bookmarkEnd w:id="0"/>
    </w:p>
    <w:p w14:paraId="0BB79C49" w14:textId="77777777" w:rsidR="00876E9E" w:rsidRDefault="00876E9E" w:rsidP="00876E9E"/>
    <w:p w14:paraId="2F75719D" w14:textId="1FE3314C" w:rsidR="002D2127" w:rsidRDefault="004D40EF" w:rsidP="007D7507">
      <w:pPr>
        <w:pStyle w:val="DocuTitle"/>
      </w:pPr>
      <w:r>
        <w:t>Funding Gazette</w:t>
      </w:r>
      <w:r w:rsidR="004713E9">
        <w:t xml:space="preserve"> </w:t>
      </w:r>
      <w:r w:rsidR="00B40F33">
        <w:t>October</w:t>
      </w:r>
      <w:r>
        <w:t xml:space="preserve"> 2024</w:t>
      </w:r>
    </w:p>
    <w:p w14:paraId="48CE9E11" w14:textId="46A2F454" w:rsidR="00A770AC" w:rsidRDefault="00A02EA9" w:rsidP="00616C43">
      <w:pPr>
        <w:jc w:val="center"/>
      </w:pPr>
      <w:r>
        <w:rPr>
          <w:noProof/>
        </w:rPr>
        <w:drawing>
          <wp:inline distT="0" distB="0" distL="0" distR="0" wp14:anchorId="741B5A5D" wp14:editId="2A167159">
            <wp:extent cx="2565905" cy="1440000"/>
            <wp:effectExtent l="0" t="0" r="0" b="0"/>
            <wp:docPr id="26465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5905" cy="1440000"/>
                    </a:xfrm>
                    <a:prstGeom prst="rect">
                      <a:avLst/>
                    </a:prstGeom>
                    <a:noFill/>
                    <a:ln>
                      <a:noFill/>
                    </a:ln>
                  </pic:spPr>
                </pic:pic>
              </a:graphicData>
            </a:graphic>
          </wp:inline>
        </w:drawing>
      </w:r>
    </w:p>
    <w:p w14:paraId="055DB11F" w14:textId="193A21E8" w:rsidR="00876E9E" w:rsidRDefault="001E65EF" w:rsidP="003601DC">
      <w:pPr>
        <w:jc w:val="center"/>
      </w:pPr>
      <w:r>
        <w:rPr>
          <w:noProof/>
        </w:rPr>
        <w:drawing>
          <wp:anchor distT="0" distB="0" distL="114300" distR="114300" simplePos="0" relativeHeight="251645952" behindDoc="0" locked="0" layoutInCell="1" allowOverlap="1" wp14:anchorId="4D69A137" wp14:editId="085CA3C5">
            <wp:simplePos x="0" y="0"/>
            <wp:positionH relativeFrom="column">
              <wp:posOffset>1105179</wp:posOffset>
            </wp:positionH>
            <wp:positionV relativeFrom="paragraph">
              <wp:posOffset>164363</wp:posOffset>
            </wp:positionV>
            <wp:extent cx="1303955" cy="1080000"/>
            <wp:effectExtent l="0" t="0" r="0" b="0"/>
            <wp:wrapSquare wrapText="bothSides"/>
            <wp:docPr id="1506641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955"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E7981" w14:textId="6F651AE8" w:rsidR="003601DC" w:rsidRDefault="001E65EF" w:rsidP="003601DC">
      <w:pPr>
        <w:jc w:val="center"/>
      </w:pPr>
      <w:r>
        <w:rPr>
          <w:noProof/>
        </w:rPr>
        <w:drawing>
          <wp:anchor distT="0" distB="0" distL="114300" distR="114300" simplePos="0" relativeHeight="251646976" behindDoc="0" locked="0" layoutInCell="1" allowOverlap="1" wp14:anchorId="7D9CA7EA" wp14:editId="4E3C1B32">
            <wp:simplePos x="0" y="0"/>
            <wp:positionH relativeFrom="column">
              <wp:posOffset>2626639</wp:posOffset>
            </wp:positionH>
            <wp:positionV relativeFrom="paragraph">
              <wp:posOffset>128803</wp:posOffset>
            </wp:positionV>
            <wp:extent cx="3234690" cy="719455"/>
            <wp:effectExtent l="0" t="0" r="0" b="0"/>
            <wp:wrapSquare wrapText="bothSides"/>
            <wp:docPr id="12239414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719455"/>
                    </a:xfrm>
                    <a:prstGeom prst="rect">
                      <a:avLst/>
                    </a:prstGeom>
                    <a:noFill/>
                    <a:ln>
                      <a:noFill/>
                    </a:ln>
                  </pic:spPr>
                </pic:pic>
              </a:graphicData>
            </a:graphic>
          </wp:anchor>
        </w:drawing>
      </w:r>
      <w:r>
        <w:t xml:space="preserve"> </w:t>
      </w:r>
    </w:p>
    <w:p w14:paraId="4E664F05" w14:textId="22704E47" w:rsidR="001E65EF" w:rsidRDefault="001E65EF" w:rsidP="003601DC">
      <w:pPr>
        <w:jc w:val="center"/>
      </w:pPr>
    </w:p>
    <w:p w14:paraId="2BA8EA86" w14:textId="4F00DE83" w:rsidR="001E65EF" w:rsidRDefault="001E65EF" w:rsidP="003601DC">
      <w:pPr>
        <w:jc w:val="center"/>
      </w:pPr>
      <w:r>
        <w:t xml:space="preserve"> </w:t>
      </w:r>
    </w:p>
    <w:p w14:paraId="66BF6A2F" w14:textId="77777777" w:rsidR="001E65EF" w:rsidRDefault="001E65EF" w:rsidP="003601DC">
      <w:pPr>
        <w:jc w:val="center"/>
      </w:pPr>
    </w:p>
    <w:p w14:paraId="5B583FCA" w14:textId="77777777" w:rsidR="003601DC" w:rsidRDefault="003601DC" w:rsidP="003601DC">
      <w:pPr>
        <w:jc w:val="center"/>
      </w:pPr>
    </w:p>
    <w:p w14:paraId="75F9875D" w14:textId="005DEF10" w:rsidR="00876E9E" w:rsidRDefault="000E4A2F" w:rsidP="00FF08BD">
      <w:pPr>
        <w:jc w:val="center"/>
      </w:pPr>
      <w:r>
        <w:t xml:space="preserve">Welcome to the </w:t>
      </w:r>
      <w:r w:rsidR="00B40F33">
        <w:t>October</w:t>
      </w:r>
      <w:r>
        <w:t xml:space="preserve"> edition of Cumbria Youth Alliance Funding Gazette</w:t>
      </w:r>
      <w:r w:rsidR="009A1946">
        <w:t xml:space="preserve">. This is a </w:t>
      </w:r>
      <w:r w:rsidR="00FF08BD">
        <w:t>fast-changing</w:t>
      </w:r>
      <w:r w:rsidR="008F3C3D">
        <w:t xml:space="preserve"> environment so always check out the websites before applying for any of the funding listed in this edition as things close and re-open depending upon funding available</w:t>
      </w:r>
      <w:r w:rsidR="00FF08BD">
        <w:t>. Do watch out for deadlines approaching.</w:t>
      </w:r>
    </w:p>
    <w:p w14:paraId="3CD9DE46" w14:textId="3FFA9048" w:rsidR="00FF08BD" w:rsidRDefault="00FF08BD" w:rsidP="00FF08BD">
      <w:pPr>
        <w:jc w:val="center"/>
      </w:pPr>
      <w:r>
        <w:t>Keep up the wonderful work!</w:t>
      </w:r>
    </w:p>
    <w:p w14:paraId="3FE49C01" w14:textId="61DCAB87" w:rsidR="00622D0C" w:rsidRDefault="00622D0C" w:rsidP="00FF08BD"/>
    <w:p w14:paraId="7D7D640B" w14:textId="6F21DB91" w:rsidR="0059631E" w:rsidRDefault="00622D0C" w:rsidP="007E2BFA">
      <w:r>
        <w:br w:type="page"/>
      </w:r>
    </w:p>
    <w:sdt>
      <w:sdtPr>
        <w:rPr>
          <w:rFonts w:ascii="Arial" w:eastAsiaTheme="minorEastAsia" w:hAnsi="Arial" w:cstheme="minorBidi"/>
          <w:color w:val="auto"/>
          <w:kern w:val="2"/>
          <w:sz w:val="24"/>
          <w:szCs w:val="24"/>
          <w:lang w:val="en-GB" w:eastAsia="en-GB"/>
        </w:rPr>
        <w:id w:val="-597865024"/>
        <w:docPartObj>
          <w:docPartGallery w:val="Table of Contents"/>
          <w:docPartUnique/>
        </w:docPartObj>
      </w:sdtPr>
      <w:sdtEndPr>
        <w:rPr>
          <w:b/>
          <w:bCs/>
          <w:noProof/>
        </w:rPr>
      </w:sdtEndPr>
      <w:sdtContent>
        <w:p w14:paraId="142E1B90" w14:textId="754B8B63" w:rsidR="00CE4292" w:rsidRPr="006E5F4F" w:rsidRDefault="00CE4292" w:rsidP="006E5F4F">
          <w:pPr>
            <w:pStyle w:val="TOCHeading"/>
            <w:spacing w:before="0" w:line="240" w:lineRule="auto"/>
            <w:rPr>
              <w:rFonts w:ascii="Arial Black" w:hAnsi="Arial Black"/>
              <w:color w:val="009636" w:themeColor="accent3"/>
              <w:sz w:val="24"/>
              <w:szCs w:val="24"/>
            </w:rPr>
          </w:pPr>
          <w:r w:rsidRPr="006E5F4F">
            <w:rPr>
              <w:rFonts w:ascii="Arial Black" w:hAnsi="Arial Black"/>
              <w:color w:val="009636" w:themeColor="accent3"/>
              <w:sz w:val="24"/>
              <w:szCs w:val="24"/>
            </w:rPr>
            <w:t>Contents</w:t>
          </w:r>
        </w:p>
        <w:p w14:paraId="529E24AC" w14:textId="5BE1E40F" w:rsidR="00064574" w:rsidRDefault="00D93A6E">
          <w:pPr>
            <w:pStyle w:val="TOC2"/>
            <w:tabs>
              <w:tab w:val="right" w:leader="dot" w:pos="10194"/>
            </w:tabs>
            <w:rPr>
              <w:rFonts w:asciiTheme="minorHAnsi" w:hAnsiTheme="minorHAnsi"/>
              <w:b w:val="0"/>
              <w:noProof/>
            </w:rPr>
          </w:pPr>
          <w:r>
            <w:rPr>
              <w:sz w:val="20"/>
              <w:szCs w:val="20"/>
            </w:rPr>
            <w:fldChar w:fldCharType="begin"/>
          </w:r>
          <w:r>
            <w:rPr>
              <w:sz w:val="20"/>
              <w:szCs w:val="20"/>
            </w:rPr>
            <w:instrText xml:space="preserve"> TOC \o "1-3" \h \z \u </w:instrText>
          </w:r>
          <w:r>
            <w:rPr>
              <w:sz w:val="20"/>
              <w:szCs w:val="20"/>
            </w:rPr>
            <w:fldChar w:fldCharType="separate"/>
          </w:r>
          <w:hyperlink w:anchor="_Toc179378634" w:history="1">
            <w:r w:rsidR="00064574" w:rsidRPr="005C70D1">
              <w:rPr>
                <w:rStyle w:val="Hyperlink"/>
                <w:noProof/>
              </w:rPr>
              <w:t>Welcome to our October Funding Gazette</w:t>
            </w:r>
            <w:r w:rsidR="00064574">
              <w:rPr>
                <w:noProof/>
                <w:webHidden/>
              </w:rPr>
              <w:tab/>
            </w:r>
            <w:r w:rsidR="00064574">
              <w:rPr>
                <w:noProof/>
                <w:webHidden/>
              </w:rPr>
              <w:fldChar w:fldCharType="begin"/>
            </w:r>
            <w:r w:rsidR="00064574">
              <w:rPr>
                <w:noProof/>
                <w:webHidden/>
              </w:rPr>
              <w:instrText xml:space="preserve"> PAGEREF _Toc179378634 \h </w:instrText>
            </w:r>
            <w:r w:rsidR="00064574">
              <w:rPr>
                <w:noProof/>
                <w:webHidden/>
              </w:rPr>
            </w:r>
            <w:r w:rsidR="00064574">
              <w:rPr>
                <w:noProof/>
                <w:webHidden/>
              </w:rPr>
              <w:fldChar w:fldCharType="separate"/>
            </w:r>
            <w:r w:rsidR="00064574">
              <w:rPr>
                <w:noProof/>
                <w:webHidden/>
              </w:rPr>
              <w:t>3</w:t>
            </w:r>
            <w:r w:rsidR="00064574">
              <w:rPr>
                <w:noProof/>
                <w:webHidden/>
              </w:rPr>
              <w:fldChar w:fldCharType="end"/>
            </w:r>
          </w:hyperlink>
        </w:p>
        <w:p w14:paraId="17F1B108" w14:textId="65425662" w:rsidR="00064574" w:rsidRDefault="00064574">
          <w:pPr>
            <w:pStyle w:val="TOC2"/>
            <w:tabs>
              <w:tab w:val="right" w:leader="dot" w:pos="10194"/>
            </w:tabs>
            <w:rPr>
              <w:rFonts w:asciiTheme="minorHAnsi" w:hAnsiTheme="minorHAnsi"/>
              <w:b w:val="0"/>
              <w:noProof/>
            </w:rPr>
          </w:pPr>
          <w:hyperlink w:anchor="_Toc179378635" w:history="1">
            <w:r w:rsidRPr="005C70D1">
              <w:rPr>
                <w:rStyle w:val="Hyperlink"/>
                <w:noProof/>
              </w:rPr>
              <w:t>Deadlines this Month!</w:t>
            </w:r>
            <w:r>
              <w:rPr>
                <w:noProof/>
                <w:webHidden/>
              </w:rPr>
              <w:tab/>
            </w:r>
            <w:r>
              <w:rPr>
                <w:noProof/>
                <w:webHidden/>
              </w:rPr>
              <w:fldChar w:fldCharType="begin"/>
            </w:r>
            <w:r>
              <w:rPr>
                <w:noProof/>
                <w:webHidden/>
              </w:rPr>
              <w:instrText xml:space="preserve"> PAGEREF _Toc179378635 \h </w:instrText>
            </w:r>
            <w:r>
              <w:rPr>
                <w:noProof/>
                <w:webHidden/>
              </w:rPr>
            </w:r>
            <w:r>
              <w:rPr>
                <w:noProof/>
                <w:webHidden/>
              </w:rPr>
              <w:fldChar w:fldCharType="separate"/>
            </w:r>
            <w:r>
              <w:rPr>
                <w:noProof/>
                <w:webHidden/>
              </w:rPr>
              <w:t>5</w:t>
            </w:r>
            <w:r>
              <w:rPr>
                <w:noProof/>
                <w:webHidden/>
              </w:rPr>
              <w:fldChar w:fldCharType="end"/>
            </w:r>
          </w:hyperlink>
        </w:p>
        <w:p w14:paraId="2E212B84" w14:textId="6BDBAE98" w:rsidR="00064574" w:rsidRDefault="00064574">
          <w:pPr>
            <w:pStyle w:val="TOC2"/>
            <w:tabs>
              <w:tab w:val="right" w:leader="dot" w:pos="10194"/>
            </w:tabs>
            <w:rPr>
              <w:rFonts w:asciiTheme="minorHAnsi" w:hAnsiTheme="minorHAnsi"/>
              <w:b w:val="0"/>
              <w:noProof/>
            </w:rPr>
          </w:pPr>
          <w:hyperlink w:anchor="_Toc179378636" w:history="1">
            <w:r w:rsidRPr="005C70D1">
              <w:rPr>
                <w:rStyle w:val="Hyperlink"/>
                <w:noProof/>
              </w:rPr>
              <w:t>Cumbria CVS</w:t>
            </w:r>
            <w:r>
              <w:rPr>
                <w:noProof/>
                <w:webHidden/>
              </w:rPr>
              <w:tab/>
            </w:r>
            <w:r>
              <w:rPr>
                <w:noProof/>
                <w:webHidden/>
              </w:rPr>
              <w:fldChar w:fldCharType="begin"/>
            </w:r>
            <w:r>
              <w:rPr>
                <w:noProof/>
                <w:webHidden/>
              </w:rPr>
              <w:instrText xml:space="preserve"> PAGEREF _Toc179378636 \h </w:instrText>
            </w:r>
            <w:r>
              <w:rPr>
                <w:noProof/>
                <w:webHidden/>
              </w:rPr>
            </w:r>
            <w:r>
              <w:rPr>
                <w:noProof/>
                <w:webHidden/>
              </w:rPr>
              <w:fldChar w:fldCharType="separate"/>
            </w:r>
            <w:r>
              <w:rPr>
                <w:noProof/>
                <w:webHidden/>
              </w:rPr>
              <w:t>6</w:t>
            </w:r>
            <w:r>
              <w:rPr>
                <w:noProof/>
                <w:webHidden/>
              </w:rPr>
              <w:fldChar w:fldCharType="end"/>
            </w:r>
          </w:hyperlink>
        </w:p>
        <w:p w14:paraId="498F35DA" w14:textId="4FC07667" w:rsidR="00064574" w:rsidRDefault="00064574">
          <w:pPr>
            <w:pStyle w:val="TOC3"/>
            <w:tabs>
              <w:tab w:val="right" w:leader="dot" w:pos="10194"/>
            </w:tabs>
            <w:rPr>
              <w:rFonts w:asciiTheme="minorHAnsi" w:hAnsiTheme="minorHAnsi"/>
              <w:noProof/>
            </w:rPr>
          </w:pPr>
          <w:hyperlink w:anchor="_Toc179378637" w:history="1">
            <w:r w:rsidRPr="005C70D1">
              <w:rPr>
                <w:rStyle w:val="Hyperlink"/>
                <w:noProof/>
              </w:rPr>
              <w:t>Carlisle Funding Fair</w:t>
            </w:r>
            <w:r>
              <w:rPr>
                <w:noProof/>
                <w:webHidden/>
              </w:rPr>
              <w:tab/>
            </w:r>
            <w:r>
              <w:rPr>
                <w:noProof/>
                <w:webHidden/>
              </w:rPr>
              <w:fldChar w:fldCharType="begin"/>
            </w:r>
            <w:r>
              <w:rPr>
                <w:noProof/>
                <w:webHidden/>
              </w:rPr>
              <w:instrText xml:space="preserve"> PAGEREF _Toc179378637 \h </w:instrText>
            </w:r>
            <w:r>
              <w:rPr>
                <w:noProof/>
                <w:webHidden/>
              </w:rPr>
            </w:r>
            <w:r>
              <w:rPr>
                <w:noProof/>
                <w:webHidden/>
              </w:rPr>
              <w:fldChar w:fldCharType="separate"/>
            </w:r>
            <w:r>
              <w:rPr>
                <w:noProof/>
                <w:webHidden/>
              </w:rPr>
              <w:t>6</w:t>
            </w:r>
            <w:r>
              <w:rPr>
                <w:noProof/>
                <w:webHidden/>
              </w:rPr>
              <w:fldChar w:fldCharType="end"/>
            </w:r>
          </w:hyperlink>
        </w:p>
        <w:p w14:paraId="1611D04D" w14:textId="4752D3D4" w:rsidR="00064574" w:rsidRDefault="00064574">
          <w:pPr>
            <w:pStyle w:val="TOC3"/>
            <w:tabs>
              <w:tab w:val="right" w:leader="dot" w:pos="10194"/>
            </w:tabs>
            <w:rPr>
              <w:rFonts w:asciiTheme="minorHAnsi" w:hAnsiTheme="minorHAnsi"/>
              <w:noProof/>
            </w:rPr>
          </w:pPr>
          <w:hyperlink w:anchor="_Toc179378638" w:history="1">
            <w:r w:rsidRPr="005C70D1">
              <w:rPr>
                <w:rStyle w:val="Hyperlink"/>
                <w:noProof/>
              </w:rPr>
              <w:t>Training Events</w:t>
            </w:r>
            <w:r>
              <w:rPr>
                <w:noProof/>
                <w:webHidden/>
              </w:rPr>
              <w:tab/>
            </w:r>
            <w:r>
              <w:rPr>
                <w:noProof/>
                <w:webHidden/>
              </w:rPr>
              <w:fldChar w:fldCharType="begin"/>
            </w:r>
            <w:r>
              <w:rPr>
                <w:noProof/>
                <w:webHidden/>
              </w:rPr>
              <w:instrText xml:space="preserve"> PAGEREF _Toc179378638 \h </w:instrText>
            </w:r>
            <w:r>
              <w:rPr>
                <w:noProof/>
                <w:webHidden/>
              </w:rPr>
            </w:r>
            <w:r>
              <w:rPr>
                <w:noProof/>
                <w:webHidden/>
              </w:rPr>
              <w:fldChar w:fldCharType="separate"/>
            </w:r>
            <w:r>
              <w:rPr>
                <w:noProof/>
                <w:webHidden/>
              </w:rPr>
              <w:t>6</w:t>
            </w:r>
            <w:r>
              <w:rPr>
                <w:noProof/>
                <w:webHidden/>
              </w:rPr>
              <w:fldChar w:fldCharType="end"/>
            </w:r>
          </w:hyperlink>
        </w:p>
        <w:p w14:paraId="4470E739" w14:textId="50C40A65" w:rsidR="00064574" w:rsidRDefault="00064574">
          <w:pPr>
            <w:pStyle w:val="TOC2"/>
            <w:tabs>
              <w:tab w:val="right" w:leader="dot" w:pos="10194"/>
            </w:tabs>
            <w:rPr>
              <w:rFonts w:asciiTheme="minorHAnsi" w:hAnsiTheme="minorHAnsi"/>
              <w:b w:val="0"/>
              <w:noProof/>
            </w:rPr>
          </w:pPr>
          <w:hyperlink w:anchor="_Toc179378639" w:history="1">
            <w:r w:rsidRPr="005C70D1">
              <w:rPr>
                <w:rStyle w:val="Hyperlink"/>
                <w:noProof/>
              </w:rPr>
              <w:t>Lloyds Bank Foundation</w:t>
            </w:r>
            <w:r>
              <w:rPr>
                <w:noProof/>
                <w:webHidden/>
              </w:rPr>
              <w:tab/>
            </w:r>
            <w:r>
              <w:rPr>
                <w:noProof/>
                <w:webHidden/>
              </w:rPr>
              <w:fldChar w:fldCharType="begin"/>
            </w:r>
            <w:r>
              <w:rPr>
                <w:noProof/>
                <w:webHidden/>
              </w:rPr>
              <w:instrText xml:space="preserve"> PAGEREF _Toc179378639 \h </w:instrText>
            </w:r>
            <w:r>
              <w:rPr>
                <w:noProof/>
                <w:webHidden/>
              </w:rPr>
            </w:r>
            <w:r>
              <w:rPr>
                <w:noProof/>
                <w:webHidden/>
              </w:rPr>
              <w:fldChar w:fldCharType="separate"/>
            </w:r>
            <w:r>
              <w:rPr>
                <w:noProof/>
                <w:webHidden/>
              </w:rPr>
              <w:t>6</w:t>
            </w:r>
            <w:r>
              <w:rPr>
                <w:noProof/>
                <w:webHidden/>
              </w:rPr>
              <w:fldChar w:fldCharType="end"/>
            </w:r>
          </w:hyperlink>
        </w:p>
        <w:p w14:paraId="3A6359F6" w14:textId="2033AC80" w:rsidR="00064574" w:rsidRDefault="00064574">
          <w:pPr>
            <w:pStyle w:val="TOC2"/>
            <w:tabs>
              <w:tab w:val="right" w:leader="dot" w:pos="10194"/>
            </w:tabs>
            <w:rPr>
              <w:rFonts w:asciiTheme="minorHAnsi" w:hAnsiTheme="minorHAnsi"/>
              <w:b w:val="0"/>
              <w:noProof/>
            </w:rPr>
          </w:pPr>
          <w:hyperlink w:anchor="_Toc179378640" w:history="1">
            <w:r w:rsidRPr="005C70D1">
              <w:rPr>
                <w:rStyle w:val="Hyperlink"/>
                <w:noProof/>
              </w:rPr>
              <w:t>Benefact Group</w:t>
            </w:r>
            <w:r>
              <w:rPr>
                <w:noProof/>
                <w:webHidden/>
              </w:rPr>
              <w:tab/>
            </w:r>
            <w:r>
              <w:rPr>
                <w:noProof/>
                <w:webHidden/>
              </w:rPr>
              <w:fldChar w:fldCharType="begin"/>
            </w:r>
            <w:r>
              <w:rPr>
                <w:noProof/>
                <w:webHidden/>
              </w:rPr>
              <w:instrText xml:space="preserve"> PAGEREF _Toc179378640 \h </w:instrText>
            </w:r>
            <w:r>
              <w:rPr>
                <w:noProof/>
                <w:webHidden/>
              </w:rPr>
            </w:r>
            <w:r>
              <w:rPr>
                <w:noProof/>
                <w:webHidden/>
              </w:rPr>
              <w:fldChar w:fldCharType="separate"/>
            </w:r>
            <w:r>
              <w:rPr>
                <w:noProof/>
                <w:webHidden/>
              </w:rPr>
              <w:t>6</w:t>
            </w:r>
            <w:r>
              <w:rPr>
                <w:noProof/>
                <w:webHidden/>
              </w:rPr>
              <w:fldChar w:fldCharType="end"/>
            </w:r>
          </w:hyperlink>
        </w:p>
        <w:p w14:paraId="107F0D8F" w14:textId="330ACD6B" w:rsidR="00064574" w:rsidRDefault="00064574">
          <w:pPr>
            <w:pStyle w:val="TOC2"/>
            <w:tabs>
              <w:tab w:val="right" w:leader="dot" w:pos="10194"/>
            </w:tabs>
            <w:rPr>
              <w:rFonts w:asciiTheme="minorHAnsi" w:hAnsiTheme="minorHAnsi"/>
              <w:b w:val="0"/>
              <w:noProof/>
            </w:rPr>
          </w:pPr>
          <w:hyperlink w:anchor="_Toc179378641" w:history="1">
            <w:r w:rsidRPr="005C70D1">
              <w:rPr>
                <w:rStyle w:val="Hyperlink"/>
                <w:noProof/>
              </w:rPr>
              <w:t>Cumbria Community Foundation</w:t>
            </w:r>
            <w:r>
              <w:rPr>
                <w:noProof/>
                <w:webHidden/>
              </w:rPr>
              <w:tab/>
            </w:r>
            <w:r>
              <w:rPr>
                <w:noProof/>
                <w:webHidden/>
              </w:rPr>
              <w:fldChar w:fldCharType="begin"/>
            </w:r>
            <w:r>
              <w:rPr>
                <w:noProof/>
                <w:webHidden/>
              </w:rPr>
              <w:instrText xml:space="preserve"> PAGEREF _Toc179378641 \h </w:instrText>
            </w:r>
            <w:r>
              <w:rPr>
                <w:noProof/>
                <w:webHidden/>
              </w:rPr>
            </w:r>
            <w:r>
              <w:rPr>
                <w:noProof/>
                <w:webHidden/>
              </w:rPr>
              <w:fldChar w:fldCharType="separate"/>
            </w:r>
            <w:r>
              <w:rPr>
                <w:noProof/>
                <w:webHidden/>
              </w:rPr>
              <w:t>7</w:t>
            </w:r>
            <w:r>
              <w:rPr>
                <w:noProof/>
                <w:webHidden/>
              </w:rPr>
              <w:fldChar w:fldCharType="end"/>
            </w:r>
          </w:hyperlink>
        </w:p>
        <w:p w14:paraId="7537DC98" w14:textId="16CB9B4F" w:rsidR="00064574" w:rsidRDefault="00064574">
          <w:pPr>
            <w:pStyle w:val="TOC3"/>
            <w:tabs>
              <w:tab w:val="right" w:leader="dot" w:pos="10194"/>
            </w:tabs>
            <w:rPr>
              <w:rFonts w:asciiTheme="minorHAnsi" w:hAnsiTheme="minorHAnsi"/>
              <w:noProof/>
            </w:rPr>
          </w:pPr>
          <w:hyperlink w:anchor="_Toc179378642" w:history="1">
            <w:r w:rsidRPr="005C70D1">
              <w:rPr>
                <w:rStyle w:val="Hyperlink"/>
                <w:noProof/>
              </w:rPr>
              <w:t>Better Tomorrows Fund</w:t>
            </w:r>
            <w:r>
              <w:rPr>
                <w:noProof/>
                <w:webHidden/>
              </w:rPr>
              <w:tab/>
            </w:r>
            <w:r>
              <w:rPr>
                <w:noProof/>
                <w:webHidden/>
              </w:rPr>
              <w:fldChar w:fldCharType="begin"/>
            </w:r>
            <w:r>
              <w:rPr>
                <w:noProof/>
                <w:webHidden/>
              </w:rPr>
              <w:instrText xml:space="preserve"> PAGEREF _Toc179378642 \h </w:instrText>
            </w:r>
            <w:r>
              <w:rPr>
                <w:noProof/>
                <w:webHidden/>
              </w:rPr>
            </w:r>
            <w:r>
              <w:rPr>
                <w:noProof/>
                <w:webHidden/>
              </w:rPr>
              <w:fldChar w:fldCharType="separate"/>
            </w:r>
            <w:r>
              <w:rPr>
                <w:noProof/>
                <w:webHidden/>
              </w:rPr>
              <w:t>7</w:t>
            </w:r>
            <w:r>
              <w:rPr>
                <w:noProof/>
                <w:webHidden/>
              </w:rPr>
              <w:fldChar w:fldCharType="end"/>
            </w:r>
          </w:hyperlink>
        </w:p>
        <w:p w14:paraId="7B16B584" w14:textId="62E295D1" w:rsidR="00064574" w:rsidRDefault="00064574">
          <w:pPr>
            <w:pStyle w:val="TOC3"/>
            <w:tabs>
              <w:tab w:val="right" w:leader="dot" w:pos="10194"/>
            </w:tabs>
            <w:rPr>
              <w:rFonts w:asciiTheme="minorHAnsi" w:hAnsiTheme="minorHAnsi"/>
              <w:noProof/>
            </w:rPr>
          </w:pPr>
          <w:hyperlink w:anchor="_Toc179378643" w:history="1">
            <w:r w:rsidRPr="005C70D1">
              <w:rPr>
                <w:rStyle w:val="Hyperlink"/>
                <w:noProof/>
              </w:rPr>
              <w:t>New Balance Get Active Fund</w:t>
            </w:r>
            <w:r>
              <w:rPr>
                <w:noProof/>
                <w:webHidden/>
              </w:rPr>
              <w:tab/>
            </w:r>
            <w:r>
              <w:rPr>
                <w:noProof/>
                <w:webHidden/>
              </w:rPr>
              <w:fldChar w:fldCharType="begin"/>
            </w:r>
            <w:r>
              <w:rPr>
                <w:noProof/>
                <w:webHidden/>
              </w:rPr>
              <w:instrText xml:space="preserve"> PAGEREF _Toc179378643 \h </w:instrText>
            </w:r>
            <w:r>
              <w:rPr>
                <w:noProof/>
                <w:webHidden/>
              </w:rPr>
            </w:r>
            <w:r>
              <w:rPr>
                <w:noProof/>
                <w:webHidden/>
              </w:rPr>
              <w:fldChar w:fldCharType="separate"/>
            </w:r>
            <w:r>
              <w:rPr>
                <w:noProof/>
                <w:webHidden/>
              </w:rPr>
              <w:t>8</w:t>
            </w:r>
            <w:r>
              <w:rPr>
                <w:noProof/>
                <w:webHidden/>
              </w:rPr>
              <w:fldChar w:fldCharType="end"/>
            </w:r>
          </w:hyperlink>
        </w:p>
        <w:p w14:paraId="313E845C" w14:textId="5CE7E3C6" w:rsidR="00064574" w:rsidRDefault="00064574">
          <w:pPr>
            <w:pStyle w:val="TOC2"/>
            <w:tabs>
              <w:tab w:val="right" w:leader="dot" w:pos="10194"/>
            </w:tabs>
            <w:rPr>
              <w:rFonts w:asciiTheme="minorHAnsi" w:hAnsiTheme="minorHAnsi"/>
              <w:b w:val="0"/>
              <w:noProof/>
            </w:rPr>
          </w:pPr>
          <w:hyperlink w:anchor="_Toc179378644" w:history="1">
            <w:r w:rsidRPr="005C70D1">
              <w:rPr>
                <w:rStyle w:val="Hyperlink"/>
                <w:noProof/>
              </w:rPr>
              <w:t>Friends Provident Foundation</w:t>
            </w:r>
            <w:r>
              <w:rPr>
                <w:noProof/>
                <w:webHidden/>
              </w:rPr>
              <w:tab/>
            </w:r>
            <w:r>
              <w:rPr>
                <w:noProof/>
                <w:webHidden/>
              </w:rPr>
              <w:fldChar w:fldCharType="begin"/>
            </w:r>
            <w:r>
              <w:rPr>
                <w:noProof/>
                <w:webHidden/>
              </w:rPr>
              <w:instrText xml:space="preserve"> PAGEREF _Toc179378644 \h </w:instrText>
            </w:r>
            <w:r>
              <w:rPr>
                <w:noProof/>
                <w:webHidden/>
              </w:rPr>
            </w:r>
            <w:r>
              <w:rPr>
                <w:noProof/>
                <w:webHidden/>
              </w:rPr>
              <w:fldChar w:fldCharType="separate"/>
            </w:r>
            <w:r>
              <w:rPr>
                <w:noProof/>
                <w:webHidden/>
              </w:rPr>
              <w:t>8</w:t>
            </w:r>
            <w:r>
              <w:rPr>
                <w:noProof/>
                <w:webHidden/>
              </w:rPr>
              <w:fldChar w:fldCharType="end"/>
            </w:r>
          </w:hyperlink>
        </w:p>
        <w:p w14:paraId="46689D8E" w14:textId="22A09885" w:rsidR="00064574" w:rsidRDefault="00064574">
          <w:pPr>
            <w:pStyle w:val="TOC3"/>
            <w:tabs>
              <w:tab w:val="right" w:leader="dot" w:pos="10194"/>
            </w:tabs>
            <w:rPr>
              <w:rFonts w:asciiTheme="minorHAnsi" w:hAnsiTheme="minorHAnsi"/>
              <w:noProof/>
            </w:rPr>
          </w:pPr>
          <w:hyperlink w:anchor="_Toc179378645" w:history="1">
            <w:r w:rsidRPr="005C70D1">
              <w:rPr>
                <w:rStyle w:val="Hyperlink"/>
                <w:noProof/>
              </w:rPr>
              <w:t>Decision Timeline</w:t>
            </w:r>
            <w:r>
              <w:rPr>
                <w:noProof/>
                <w:webHidden/>
              </w:rPr>
              <w:tab/>
            </w:r>
            <w:r>
              <w:rPr>
                <w:noProof/>
                <w:webHidden/>
              </w:rPr>
              <w:fldChar w:fldCharType="begin"/>
            </w:r>
            <w:r>
              <w:rPr>
                <w:noProof/>
                <w:webHidden/>
              </w:rPr>
              <w:instrText xml:space="preserve"> PAGEREF _Toc179378645 \h </w:instrText>
            </w:r>
            <w:r>
              <w:rPr>
                <w:noProof/>
                <w:webHidden/>
              </w:rPr>
            </w:r>
            <w:r>
              <w:rPr>
                <w:noProof/>
                <w:webHidden/>
              </w:rPr>
              <w:fldChar w:fldCharType="separate"/>
            </w:r>
            <w:r>
              <w:rPr>
                <w:noProof/>
                <w:webHidden/>
              </w:rPr>
              <w:t>8</w:t>
            </w:r>
            <w:r>
              <w:rPr>
                <w:noProof/>
                <w:webHidden/>
              </w:rPr>
              <w:fldChar w:fldCharType="end"/>
            </w:r>
          </w:hyperlink>
        </w:p>
        <w:p w14:paraId="36712C26" w14:textId="291DAAFF" w:rsidR="00064574" w:rsidRDefault="00064574">
          <w:pPr>
            <w:pStyle w:val="TOC2"/>
            <w:tabs>
              <w:tab w:val="right" w:leader="dot" w:pos="10194"/>
            </w:tabs>
            <w:rPr>
              <w:rFonts w:asciiTheme="minorHAnsi" w:hAnsiTheme="minorHAnsi"/>
              <w:b w:val="0"/>
              <w:noProof/>
            </w:rPr>
          </w:pPr>
          <w:hyperlink w:anchor="_Toc179378646" w:history="1">
            <w:r w:rsidRPr="005C70D1">
              <w:rPr>
                <w:rStyle w:val="Hyperlink"/>
                <w:noProof/>
              </w:rPr>
              <w:t>Local School Nature Grants Award Programme</w:t>
            </w:r>
            <w:r>
              <w:rPr>
                <w:noProof/>
                <w:webHidden/>
              </w:rPr>
              <w:tab/>
            </w:r>
            <w:r>
              <w:rPr>
                <w:noProof/>
                <w:webHidden/>
              </w:rPr>
              <w:fldChar w:fldCharType="begin"/>
            </w:r>
            <w:r>
              <w:rPr>
                <w:noProof/>
                <w:webHidden/>
              </w:rPr>
              <w:instrText xml:space="preserve"> PAGEREF _Toc179378646 \h </w:instrText>
            </w:r>
            <w:r>
              <w:rPr>
                <w:noProof/>
                <w:webHidden/>
              </w:rPr>
            </w:r>
            <w:r>
              <w:rPr>
                <w:noProof/>
                <w:webHidden/>
              </w:rPr>
              <w:fldChar w:fldCharType="separate"/>
            </w:r>
            <w:r>
              <w:rPr>
                <w:noProof/>
                <w:webHidden/>
              </w:rPr>
              <w:t>9</w:t>
            </w:r>
            <w:r>
              <w:rPr>
                <w:noProof/>
                <w:webHidden/>
              </w:rPr>
              <w:fldChar w:fldCharType="end"/>
            </w:r>
          </w:hyperlink>
        </w:p>
        <w:p w14:paraId="2EB7864C" w14:textId="4D32473F" w:rsidR="00064574" w:rsidRDefault="00064574">
          <w:pPr>
            <w:pStyle w:val="TOC2"/>
            <w:tabs>
              <w:tab w:val="right" w:leader="dot" w:pos="10194"/>
            </w:tabs>
            <w:rPr>
              <w:rFonts w:asciiTheme="minorHAnsi" w:hAnsiTheme="minorHAnsi"/>
              <w:b w:val="0"/>
              <w:noProof/>
            </w:rPr>
          </w:pPr>
          <w:hyperlink w:anchor="_Toc179378647" w:history="1">
            <w:r w:rsidRPr="005C70D1">
              <w:rPr>
                <w:rStyle w:val="Hyperlink"/>
                <w:noProof/>
              </w:rPr>
              <w:t>Asda UK Grassroots Programme</w:t>
            </w:r>
            <w:r>
              <w:rPr>
                <w:noProof/>
                <w:webHidden/>
              </w:rPr>
              <w:tab/>
            </w:r>
            <w:r>
              <w:rPr>
                <w:noProof/>
                <w:webHidden/>
              </w:rPr>
              <w:fldChar w:fldCharType="begin"/>
            </w:r>
            <w:r>
              <w:rPr>
                <w:noProof/>
                <w:webHidden/>
              </w:rPr>
              <w:instrText xml:space="preserve"> PAGEREF _Toc179378647 \h </w:instrText>
            </w:r>
            <w:r>
              <w:rPr>
                <w:noProof/>
                <w:webHidden/>
              </w:rPr>
            </w:r>
            <w:r>
              <w:rPr>
                <w:noProof/>
                <w:webHidden/>
              </w:rPr>
              <w:fldChar w:fldCharType="separate"/>
            </w:r>
            <w:r>
              <w:rPr>
                <w:noProof/>
                <w:webHidden/>
              </w:rPr>
              <w:t>9</w:t>
            </w:r>
            <w:r>
              <w:rPr>
                <w:noProof/>
                <w:webHidden/>
              </w:rPr>
              <w:fldChar w:fldCharType="end"/>
            </w:r>
          </w:hyperlink>
        </w:p>
        <w:p w14:paraId="51A7D8F1" w14:textId="5A8B88B4" w:rsidR="00064574" w:rsidRDefault="00064574">
          <w:pPr>
            <w:pStyle w:val="TOC2"/>
            <w:tabs>
              <w:tab w:val="right" w:leader="dot" w:pos="10194"/>
            </w:tabs>
            <w:rPr>
              <w:rFonts w:asciiTheme="minorHAnsi" w:hAnsiTheme="minorHAnsi"/>
              <w:b w:val="0"/>
              <w:noProof/>
            </w:rPr>
          </w:pPr>
          <w:hyperlink w:anchor="_Toc179378648" w:history="1">
            <w:r w:rsidRPr="005C70D1">
              <w:rPr>
                <w:rStyle w:val="Hyperlink"/>
                <w:noProof/>
              </w:rPr>
              <w:t>Commonwealth Foundation</w:t>
            </w:r>
            <w:r>
              <w:rPr>
                <w:noProof/>
                <w:webHidden/>
              </w:rPr>
              <w:tab/>
            </w:r>
            <w:r>
              <w:rPr>
                <w:noProof/>
                <w:webHidden/>
              </w:rPr>
              <w:fldChar w:fldCharType="begin"/>
            </w:r>
            <w:r>
              <w:rPr>
                <w:noProof/>
                <w:webHidden/>
              </w:rPr>
              <w:instrText xml:space="preserve"> PAGEREF _Toc179378648 \h </w:instrText>
            </w:r>
            <w:r>
              <w:rPr>
                <w:noProof/>
                <w:webHidden/>
              </w:rPr>
            </w:r>
            <w:r>
              <w:rPr>
                <w:noProof/>
                <w:webHidden/>
              </w:rPr>
              <w:fldChar w:fldCharType="separate"/>
            </w:r>
            <w:r>
              <w:rPr>
                <w:noProof/>
                <w:webHidden/>
              </w:rPr>
              <w:t>9</w:t>
            </w:r>
            <w:r>
              <w:rPr>
                <w:noProof/>
                <w:webHidden/>
              </w:rPr>
              <w:fldChar w:fldCharType="end"/>
            </w:r>
          </w:hyperlink>
        </w:p>
        <w:p w14:paraId="2F3A6C65" w14:textId="04281626" w:rsidR="00064574" w:rsidRDefault="00064574">
          <w:pPr>
            <w:pStyle w:val="TOC2"/>
            <w:tabs>
              <w:tab w:val="right" w:leader="dot" w:pos="10194"/>
            </w:tabs>
            <w:rPr>
              <w:rFonts w:asciiTheme="minorHAnsi" w:hAnsiTheme="minorHAnsi"/>
              <w:b w:val="0"/>
              <w:noProof/>
            </w:rPr>
          </w:pPr>
          <w:hyperlink w:anchor="_Toc179378649" w:history="1">
            <w:r w:rsidRPr="005C70D1">
              <w:rPr>
                <w:rStyle w:val="Hyperlink"/>
                <w:noProof/>
              </w:rPr>
              <w:t>Copeland Community Fund</w:t>
            </w:r>
            <w:r>
              <w:rPr>
                <w:noProof/>
                <w:webHidden/>
              </w:rPr>
              <w:tab/>
            </w:r>
            <w:r>
              <w:rPr>
                <w:noProof/>
                <w:webHidden/>
              </w:rPr>
              <w:fldChar w:fldCharType="begin"/>
            </w:r>
            <w:r>
              <w:rPr>
                <w:noProof/>
                <w:webHidden/>
              </w:rPr>
              <w:instrText xml:space="preserve"> PAGEREF _Toc179378649 \h </w:instrText>
            </w:r>
            <w:r>
              <w:rPr>
                <w:noProof/>
                <w:webHidden/>
              </w:rPr>
            </w:r>
            <w:r>
              <w:rPr>
                <w:noProof/>
                <w:webHidden/>
              </w:rPr>
              <w:fldChar w:fldCharType="separate"/>
            </w:r>
            <w:r>
              <w:rPr>
                <w:noProof/>
                <w:webHidden/>
              </w:rPr>
              <w:t>9</w:t>
            </w:r>
            <w:r>
              <w:rPr>
                <w:noProof/>
                <w:webHidden/>
              </w:rPr>
              <w:fldChar w:fldCharType="end"/>
            </w:r>
          </w:hyperlink>
        </w:p>
        <w:p w14:paraId="6F5D262C" w14:textId="6B4CC1F1" w:rsidR="00064574" w:rsidRDefault="00064574">
          <w:pPr>
            <w:pStyle w:val="TOC2"/>
            <w:tabs>
              <w:tab w:val="right" w:leader="dot" w:pos="10194"/>
            </w:tabs>
            <w:rPr>
              <w:rFonts w:asciiTheme="minorHAnsi" w:hAnsiTheme="minorHAnsi"/>
              <w:b w:val="0"/>
              <w:noProof/>
            </w:rPr>
          </w:pPr>
          <w:hyperlink w:anchor="_Toc179378650" w:history="1">
            <w:r w:rsidRPr="005C70D1">
              <w:rPr>
                <w:rStyle w:val="Hyperlink"/>
                <w:noProof/>
              </w:rPr>
              <w:t>Racial Diversity UK Fund</w:t>
            </w:r>
            <w:r>
              <w:rPr>
                <w:noProof/>
                <w:webHidden/>
              </w:rPr>
              <w:tab/>
            </w:r>
            <w:r>
              <w:rPr>
                <w:noProof/>
                <w:webHidden/>
              </w:rPr>
              <w:fldChar w:fldCharType="begin"/>
            </w:r>
            <w:r>
              <w:rPr>
                <w:noProof/>
                <w:webHidden/>
              </w:rPr>
              <w:instrText xml:space="preserve"> PAGEREF _Toc179378650 \h </w:instrText>
            </w:r>
            <w:r>
              <w:rPr>
                <w:noProof/>
                <w:webHidden/>
              </w:rPr>
            </w:r>
            <w:r>
              <w:rPr>
                <w:noProof/>
                <w:webHidden/>
              </w:rPr>
              <w:fldChar w:fldCharType="separate"/>
            </w:r>
            <w:r>
              <w:rPr>
                <w:noProof/>
                <w:webHidden/>
              </w:rPr>
              <w:t>10</w:t>
            </w:r>
            <w:r>
              <w:rPr>
                <w:noProof/>
                <w:webHidden/>
              </w:rPr>
              <w:fldChar w:fldCharType="end"/>
            </w:r>
          </w:hyperlink>
        </w:p>
        <w:p w14:paraId="638E4AC3" w14:textId="557347DB" w:rsidR="00064574" w:rsidRDefault="00064574">
          <w:pPr>
            <w:pStyle w:val="TOC2"/>
            <w:tabs>
              <w:tab w:val="right" w:leader="dot" w:pos="10194"/>
            </w:tabs>
            <w:rPr>
              <w:rFonts w:asciiTheme="minorHAnsi" w:hAnsiTheme="minorHAnsi"/>
              <w:b w:val="0"/>
              <w:noProof/>
            </w:rPr>
          </w:pPr>
          <w:hyperlink w:anchor="_Toc179378651" w:history="1">
            <w:r w:rsidRPr="005C70D1">
              <w:rPr>
                <w:rStyle w:val="Hyperlink"/>
                <w:noProof/>
              </w:rPr>
              <w:t>Cumbria PFCC Community Fund</w:t>
            </w:r>
            <w:r>
              <w:rPr>
                <w:noProof/>
                <w:webHidden/>
              </w:rPr>
              <w:tab/>
            </w:r>
            <w:r>
              <w:rPr>
                <w:noProof/>
                <w:webHidden/>
              </w:rPr>
              <w:fldChar w:fldCharType="begin"/>
            </w:r>
            <w:r>
              <w:rPr>
                <w:noProof/>
                <w:webHidden/>
              </w:rPr>
              <w:instrText xml:space="preserve"> PAGEREF _Toc179378651 \h </w:instrText>
            </w:r>
            <w:r>
              <w:rPr>
                <w:noProof/>
                <w:webHidden/>
              </w:rPr>
            </w:r>
            <w:r>
              <w:rPr>
                <w:noProof/>
                <w:webHidden/>
              </w:rPr>
              <w:fldChar w:fldCharType="separate"/>
            </w:r>
            <w:r>
              <w:rPr>
                <w:noProof/>
                <w:webHidden/>
              </w:rPr>
              <w:t>10</w:t>
            </w:r>
            <w:r>
              <w:rPr>
                <w:noProof/>
                <w:webHidden/>
              </w:rPr>
              <w:fldChar w:fldCharType="end"/>
            </w:r>
          </w:hyperlink>
        </w:p>
        <w:p w14:paraId="64D70084" w14:textId="08E09A43" w:rsidR="00064574" w:rsidRDefault="00064574">
          <w:pPr>
            <w:pStyle w:val="TOC2"/>
            <w:tabs>
              <w:tab w:val="right" w:leader="dot" w:pos="10194"/>
            </w:tabs>
            <w:rPr>
              <w:rFonts w:asciiTheme="minorHAnsi" w:hAnsiTheme="minorHAnsi"/>
              <w:b w:val="0"/>
              <w:noProof/>
            </w:rPr>
          </w:pPr>
          <w:hyperlink w:anchor="_Toc179378652" w:history="1">
            <w:r w:rsidRPr="005C70D1">
              <w:rPr>
                <w:rStyle w:val="Hyperlink"/>
                <w:noProof/>
              </w:rPr>
              <w:t>Cumbria leading the way in grant making</w:t>
            </w:r>
            <w:r>
              <w:rPr>
                <w:noProof/>
                <w:webHidden/>
              </w:rPr>
              <w:tab/>
            </w:r>
            <w:r>
              <w:rPr>
                <w:noProof/>
                <w:webHidden/>
              </w:rPr>
              <w:fldChar w:fldCharType="begin"/>
            </w:r>
            <w:r>
              <w:rPr>
                <w:noProof/>
                <w:webHidden/>
              </w:rPr>
              <w:instrText xml:space="preserve"> PAGEREF _Toc179378652 \h </w:instrText>
            </w:r>
            <w:r>
              <w:rPr>
                <w:noProof/>
                <w:webHidden/>
              </w:rPr>
            </w:r>
            <w:r>
              <w:rPr>
                <w:noProof/>
                <w:webHidden/>
              </w:rPr>
              <w:fldChar w:fldCharType="separate"/>
            </w:r>
            <w:r>
              <w:rPr>
                <w:noProof/>
                <w:webHidden/>
              </w:rPr>
              <w:t>10</w:t>
            </w:r>
            <w:r>
              <w:rPr>
                <w:noProof/>
                <w:webHidden/>
              </w:rPr>
              <w:fldChar w:fldCharType="end"/>
            </w:r>
          </w:hyperlink>
        </w:p>
        <w:p w14:paraId="273BB473" w14:textId="03F5B66A" w:rsidR="00064574" w:rsidRDefault="00064574">
          <w:pPr>
            <w:pStyle w:val="TOC2"/>
            <w:tabs>
              <w:tab w:val="right" w:leader="dot" w:pos="10194"/>
            </w:tabs>
            <w:rPr>
              <w:rFonts w:asciiTheme="minorHAnsi" w:hAnsiTheme="minorHAnsi"/>
              <w:b w:val="0"/>
              <w:noProof/>
            </w:rPr>
          </w:pPr>
          <w:hyperlink w:anchor="_Toc179378653" w:history="1">
            <w:r w:rsidRPr="005C70D1">
              <w:rPr>
                <w:rStyle w:val="Hyperlink"/>
                <w:noProof/>
              </w:rPr>
              <w:t>Making a difference to families in West Cumbria</w:t>
            </w:r>
            <w:r>
              <w:rPr>
                <w:noProof/>
                <w:webHidden/>
              </w:rPr>
              <w:tab/>
            </w:r>
            <w:r>
              <w:rPr>
                <w:noProof/>
                <w:webHidden/>
              </w:rPr>
              <w:fldChar w:fldCharType="begin"/>
            </w:r>
            <w:r>
              <w:rPr>
                <w:noProof/>
                <w:webHidden/>
              </w:rPr>
              <w:instrText xml:space="preserve"> PAGEREF _Toc179378653 \h </w:instrText>
            </w:r>
            <w:r>
              <w:rPr>
                <w:noProof/>
                <w:webHidden/>
              </w:rPr>
            </w:r>
            <w:r>
              <w:rPr>
                <w:noProof/>
                <w:webHidden/>
              </w:rPr>
              <w:fldChar w:fldCharType="separate"/>
            </w:r>
            <w:r>
              <w:rPr>
                <w:noProof/>
                <w:webHidden/>
              </w:rPr>
              <w:t>10</w:t>
            </w:r>
            <w:r>
              <w:rPr>
                <w:noProof/>
                <w:webHidden/>
              </w:rPr>
              <w:fldChar w:fldCharType="end"/>
            </w:r>
          </w:hyperlink>
        </w:p>
        <w:p w14:paraId="7ADE75A7" w14:textId="38867A37" w:rsidR="00BF19A8" w:rsidRDefault="00D93A6E" w:rsidP="00BF19A8">
          <w:r>
            <w:rPr>
              <w:sz w:val="20"/>
              <w:szCs w:val="20"/>
            </w:rPr>
            <w:fldChar w:fldCharType="end"/>
          </w:r>
        </w:p>
      </w:sdtContent>
    </w:sdt>
    <w:p w14:paraId="0B9AB41E" w14:textId="77777777" w:rsidR="00D65322" w:rsidRDefault="00D65322" w:rsidP="009E5E31">
      <w:pPr>
        <w:pStyle w:val="Heading2"/>
        <w:jc w:val="center"/>
      </w:pPr>
    </w:p>
    <w:p w14:paraId="41C7D800" w14:textId="6E1FAE09" w:rsidR="00D65322" w:rsidRDefault="00D65322">
      <w:pPr>
        <w:spacing w:line="278" w:lineRule="auto"/>
        <w:rPr>
          <w:rFonts w:eastAsiaTheme="majorEastAsia" w:cstheme="majorBidi"/>
          <w:b/>
          <w:color w:val="009636" w:themeColor="accent3"/>
          <w:sz w:val="48"/>
          <w:szCs w:val="26"/>
        </w:rPr>
      </w:pPr>
      <w:r>
        <w:br w:type="page"/>
      </w:r>
    </w:p>
    <w:p w14:paraId="634C21A1" w14:textId="1611BE8D" w:rsidR="009E5E31" w:rsidRDefault="009E5E31" w:rsidP="00D65322">
      <w:pPr>
        <w:pStyle w:val="Heading2"/>
      </w:pPr>
      <w:bookmarkStart w:id="1" w:name="_Toc179378634"/>
      <w:r>
        <w:lastRenderedPageBreak/>
        <w:t xml:space="preserve">Welcome to our </w:t>
      </w:r>
      <w:r w:rsidR="00C34281">
        <w:t>October</w:t>
      </w:r>
      <w:r w:rsidR="001A34B4">
        <w:t xml:space="preserve"> </w:t>
      </w:r>
      <w:r>
        <w:t>Funding Gazette</w:t>
      </w:r>
      <w:bookmarkEnd w:id="1"/>
    </w:p>
    <w:p w14:paraId="2D46314C" w14:textId="1A0DC213" w:rsidR="00366A60" w:rsidRDefault="00366A60" w:rsidP="003601DC">
      <w:pPr>
        <w:spacing w:after="0" w:line="276" w:lineRule="auto"/>
      </w:pPr>
      <w:r>
        <w:t xml:space="preserve">CYA would like to acknowledge a wide range of sources of information. We regularly look at funding information from NAVCA, Active Cumbria, NCVO, Merseyside Funding Portal, Get Grants and Focus on Funding from Cumbria CVS. CVS will do a search for funding for your specific project via </w:t>
      </w:r>
      <w:r w:rsidR="00763431">
        <w:t>Grant Finder</w:t>
      </w:r>
      <w:r>
        <w:t xml:space="preserve">. Contact: </w:t>
      </w:r>
      <w:hyperlink r:id="rId14" w:history="1">
        <w:r w:rsidRPr="00817C51">
          <w:rPr>
            <w:rStyle w:val="LinksChar"/>
          </w:rPr>
          <w:t>cvsfunding@cumbriacvs.org.uk</w:t>
        </w:r>
      </w:hyperlink>
    </w:p>
    <w:p w14:paraId="75E81E1C" w14:textId="56C34605" w:rsidR="00366A60" w:rsidRDefault="00000000" w:rsidP="003601DC">
      <w:pPr>
        <w:spacing w:line="276" w:lineRule="auto"/>
        <w:jc w:val="center"/>
      </w:pPr>
      <w:r>
        <w:pict w14:anchorId="4C349284">
          <v:shapetype id="_x0000_t32" coordsize="21600,21600" o:spt="32" o:oned="t" path="m,l21600,21600e" filled="f">
            <v:path arrowok="t" fillok="f" o:connecttype="none"/>
            <o:lock v:ext="edit" shapetype="t"/>
          </v:shapetype>
          <v:shape id="_x0000_s2050" type="#_x0000_t32" style="width:481.9pt;height:0;mso-left-percent:-10001;mso-top-percent:-10001;mso-position-horizontal:absolute;mso-position-horizontal-relative:char;mso-position-vertical:absolute;mso-position-vertical-relative:line;mso-left-percent:-10001;mso-top-percent:-10001" o:connectortype="straight" strokecolor="#009636 [3206]" strokeweight="2.25pt">
            <w10:anchorlock/>
          </v:shape>
        </w:pict>
      </w:r>
    </w:p>
    <w:p w14:paraId="4E612600" w14:textId="71CC952B" w:rsidR="00366A60" w:rsidRDefault="00366A60" w:rsidP="003601DC">
      <w:pPr>
        <w:spacing w:line="276" w:lineRule="auto"/>
      </w:pPr>
      <w:r>
        <w:t>There are significant opportunities to apply for grants and trusts</w:t>
      </w:r>
      <w:r w:rsidR="00C836E6">
        <w:t>, but now more than ever,</w:t>
      </w:r>
      <w:r>
        <w:t xml:space="preserve"> the competition is </w:t>
      </w:r>
      <w:r w:rsidR="0091596E">
        <w:t>stiff,</w:t>
      </w:r>
      <w:r>
        <w:t xml:space="preserve"> and you need to take time to read the guidelines carefully for each of the charitable trusts and foundations and only apply to those where you do meet the criteria.</w:t>
      </w:r>
    </w:p>
    <w:p w14:paraId="2241C0BA" w14:textId="19B6CABD" w:rsidR="009E5E31" w:rsidRDefault="00366A60" w:rsidP="003601DC">
      <w:pPr>
        <w:spacing w:line="276" w:lineRule="auto"/>
      </w:pPr>
      <w:r>
        <w:t>Funders tell us that over 30% of the applications they receive don’t meet their criteria</w:t>
      </w:r>
      <w:r w:rsidR="00C836E6">
        <w:t>,</w:t>
      </w:r>
      <w:r>
        <w:t xml:space="preserve"> and they </w:t>
      </w:r>
      <w:r w:rsidR="0091596E">
        <w:t>waste time</w:t>
      </w:r>
      <w:r>
        <w:t xml:space="preserve"> reading through them and rejecting them</w:t>
      </w:r>
      <w:r w:rsidR="00C836E6">
        <w:t>, but more importantly,</w:t>
      </w:r>
      <w:r>
        <w:t xml:space="preserve"> the organisations have wasted their time compiling the application and the supporting documents only for them to be consigned to the bin. Cumbria Youth Alliance can help you with your funding applications -we can supply you with up to 10 potential funding sources that are a good match for your organisation. We can assist by being a second pair of eyes to read through your applications before you send them away and we can be a referee for your application if we have worked together and we are aware of your work.</w:t>
      </w:r>
    </w:p>
    <w:p w14:paraId="783AD5DD" w14:textId="17E639B0" w:rsidR="00853CC9" w:rsidRDefault="00853CC9" w:rsidP="003601DC">
      <w:pPr>
        <w:spacing w:line="276" w:lineRule="auto"/>
        <w:rPr>
          <w:b/>
          <w:bCs/>
        </w:rPr>
      </w:pPr>
      <w:r w:rsidRPr="00853CC9">
        <w:rPr>
          <w:b/>
          <w:bCs/>
        </w:rPr>
        <w:t>If you and your team need help with fundraising and you work with children, young people, or families here in Cumbria then give us a shout juan@cya.org.uk or ring us on 01900-603131 to book a zoom call for some one-to-one support.</w:t>
      </w:r>
    </w:p>
    <w:p w14:paraId="21AC408E" w14:textId="5E6B8D0D" w:rsidR="00853CC9" w:rsidRDefault="00687308" w:rsidP="003601DC">
      <w:pPr>
        <w:spacing w:line="276" w:lineRule="auto"/>
      </w:pPr>
      <w:r w:rsidRPr="00687308">
        <w:t xml:space="preserve">Don’t forget you are not alone Cumbria Youth Alliance can help with all sorts of aspects of your fundraising thanks to support from </w:t>
      </w:r>
      <w:r w:rsidR="001E59C6" w:rsidRPr="001E59C6">
        <w:t xml:space="preserve">Cumberland Council and Westmorland and Furness Council </w:t>
      </w:r>
      <w:r w:rsidRPr="00687308">
        <w:t>under the Infrastructure Support Contract to support organisations working with children and young people.</w:t>
      </w:r>
    </w:p>
    <w:p w14:paraId="680B3125" w14:textId="08327FCA" w:rsidR="005437F2" w:rsidRDefault="005437F2" w:rsidP="003601DC">
      <w:pPr>
        <w:pStyle w:val="ListParagraph"/>
        <w:numPr>
          <w:ilvl w:val="0"/>
          <w:numId w:val="1"/>
        </w:numPr>
        <w:spacing w:line="276" w:lineRule="auto"/>
        <w:rPr>
          <w:lang w:eastAsia="en-US"/>
        </w:rPr>
      </w:pPr>
      <w:r>
        <w:rPr>
          <w:lang w:eastAsia="en-US"/>
        </w:rPr>
        <w:t>We can source 5 big and 5 small charitable trusts that will give you a good match for what you</w:t>
      </w:r>
      <w:r w:rsidR="00856207">
        <w:rPr>
          <w:lang w:eastAsia="en-US"/>
        </w:rPr>
        <w:t xml:space="preserve"> </w:t>
      </w:r>
      <w:r>
        <w:rPr>
          <w:lang w:eastAsia="en-US"/>
        </w:rPr>
        <w:t>want funded</w:t>
      </w:r>
      <w:r w:rsidR="000619C0">
        <w:rPr>
          <w:lang w:eastAsia="en-US"/>
        </w:rPr>
        <w:t>.</w:t>
      </w:r>
    </w:p>
    <w:p w14:paraId="30B4AF11" w14:textId="2275D52A" w:rsidR="005437F2" w:rsidRDefault="005437F2" w:rsidP="003601DC">
      <w:pPr>
        <w:pStyle w:val="ListParagraph"/>
        <w:numPr>
          <w:ilvl w:val="0"/>
          <w:numId w:val="1"/>
        </w:numPr>
        <w:spacing w:line="276" w:lineRule="auto"/>
        <w:rPr>
          <w:lang w:eastAsia="en-US"/>
        </w:rPr>
      </w:pPr>
      <w:r>
        <w:rPr>
          <w:lang w:eastAsia="en-US"/>
        </w:rPr>
        <w:t xml:space="preserve">We can deliver fundraising training </w:t>
      </w:r>
      <w:r w:rsidR="006D1F43">
        <w:rPr>
          <w:lang w:eastAsia="en-US"/>
        </w:rPr>
        <w:t>on how to apply to foundations and trusts. We can deliver this at a time and place to suit your needs, and it can include staff, volunteers,</w:t>
      </w:r>
      <w:r>
        <w:rPr>
          <w:lang w:eastAsia="en-US"/>
        </w:rPr>
        <w:t xml:space="preserve"> and /or trustees</w:t>
      </w:r>
      <w:r w:rsidR="000619C0">
        <w:rPr>
          <w:lang w:eastAsia="en-US"/>
        </w:rPr>
        <w:t>.</w:t>
      </w:r>
    </w:p>
    <w:p w14:paraId="421F0759" w14:textId="76040BC4" w:rsidR="005437F2" w:rsidRDefault="005437F2" w:rsidP="003601DC">
      <w:pPr>
        <w:pStyle w:val="ListParagraph"/>
        <w:numPr>
          <w:ilvl w:val="0"/>
          <w:numId w:val="1"/>
        </w:numPr>
        <w:spacing w:line="276" w:lineRule="auto"/>
        <w:rPr>
          <w:lang w:eastAsia="en-US"/>
        </w:rPr>
      </w:pPr>
      <w:r>
        <w:rPr>
          <w:lang w:eastAsia="en-US"/>
        </w:rPr>
        <w:t>We can check your bids and see if we can add anything or help it with additional information</w:t>
      </w:r>
      <w:r w:rsidR="00856207">
        <w:rPr>
          <w:lang w:eastAsia="en-US"/>
        </w:rPr>
        <w:t>.</w:t>
      </w:r>
    </w:p>
    <w:p w14:paraId="6D529AB1" w14:textId="25C21507" w:rsidR="005437F2" w:rsidRDefault="005437F2" w:rsidP="003601DC">
      <w:pPr>
        <w:pStyle w:val="ListParagraph"/>
        <w:numPr>
          <w:ilvl w:val="0"/>
          <w:numId w:val="1"/>
        </w:numPr>
        <w:spacing w:line="276" w:lineRule="auto"/>
        <w:rPr>
          <w:lang w:eastAsia="en-US"/>
        </w:rPr>
      </w:pPr>
      <w:r>
        <w:rPr>
          <w:lang w:eastAsia="en-US"/>
        </w:rPr>
        <w:t>We can act as a referee for any big bids you are submitting</w:t>
      </w:r>
      <w:r w:rsidR="000619C0">
        <w:rPr>
          <w:lang w:eastAsia="en-US"/>
        </w:rPr>
        <w:t>.</w:t>
      </w:r>
    </w:p>
    <w:p w14:paraId="1505646D" w14:textId="66D281C1" w:rsidR="005437F2" w:rsidRDefault="005437F2" w:rsidP="003601DC">
      <w:pPr>
        <w:pStyle w:val="ListParagraph"/>
        <w:numPr>
          <w:ilvl w:val="0"/>
          <w:numId w:val="1"/>
        </w:numPr>
        <w:spacing w:line="276" w:lineRule="auto"/>
        <w:rPr>
          <w:lang w:eastAsia="en-US"/>
        </w:rPr>
      </w:pPr>
      <w:r>
        <w:rPr>
          <w:lang w:eastAsia="en-US"/>
        </w:rPr>
        <w:t>We can help you set up systems to manage your grant so you can report accurately to funders</w:t>
      </w:r>
      <w:r w:rsidR="000619C0">
        <w:rPr>
          <w:lang w:eastAsia="en-US"/>
        </w:rPr>
        <w:t>.</w:t>
      </w:r>
    </w:p>
    <w:p w14:paraId="78B69C89" w14:textId="2CFD5753" w:rsidR="002D3186" w:rsidRPr="002D3186" w:rsidRDefault="002D3186" w:rsidP="003601DC">
      <w:pPr>
        <w:spacing w:line="276" w:lineRule="auto"/>
        <w:rPr>
          <w:b/>
          <w:bCs/>
        </w:rPr>
      </w:pPr>
      <w:r w:rsidRPr="002D3186">
        <w:rPr>
          <w:b/>
          <w:bCs/>
        </w:rPr>
        <w:t xml:space="preserve">If you want to access any of these services email </w:t>
      </w:r>
      <w:bookmarkStart w:id="2" w:name="_Hlk163464951"/>
      <w:r w:rsidRPr="00817C51">
        <w:rPr>
          <w:rStyle w:val="LinksChar"/>
          <w:b/>
          <w:bCs/>
        </w:rPr>
        <w:fldChar w:fldCharType="begin"/>
      </w:r>
      <w:r w:rsidRPr="00817C51">
        <w:rPr>
          <w:rStyle w:val="LinksChar"/>
          <w:b/>
          <w:bCs/>
        </w:rPr>
        <w:instrText>HYPERLINK "mailto:juan@cya.org.uk"</w:instrText>
      </w:r>
      <w:r w:rsidRPr="00817C51">
        <w:rPr>
          <w:rStyle w:val="LinksChar"/>
          <w:b/>
          <w:bCs/>
        </w:rPr>
      </w:r>
      <w:r w:rsidRPr="00817C51">
        <w:rPr>
          <w:rStyle w:val="LinksChar"/>
          <w:b/>
          <w:bCs/>
        </w:rPr>
        <w:fldChar w:fldCharType="separate"/>
      </w:r>
      <w:r w:rsidRPr="00817C51">
        <w:rPr>
          <w:rStyle w:val="LinksChar"/>
          <w:b/>
          <w:bCs/>
        </w:rPr>
        <w:t>juan@cya.org.uk</w:t>
      </w:r>
      <w:bookmarkEnd w:id="2"/>
      <w:r w:rsidRPr="00817C51">
        <w:rPr>
          <w:rStyle w:val="LinksChar"/>
          <w:b/>
          <w:bCs/>
        </w:rPr>
        <w:fldChar w:fldCharType="end"/>
      </w:r>
      <w:r>
        <w:rPr>
          <w:b/>
          <w:bCs/>
        </w:rPr>
        <w:t xml:space="preserve"> </w:t>
      </w:r>
      <w:r w:rsidRPr="002D3186">
        <w:rPr>
          <w:b/>
          <w:bCs/>
        </w:rPr>
        <w:t>or ring 01900 603131,</w:t>
      </w:r>
    </w:p>
    <w:p w14:paraId="04B04068" w14:textId="317EE600" w:rsidR="00757599" w:rsidRDefault="002D3186" w:rsidP="003601DC">
      <w:pPr>
        <w:spacing w:line="276" w:lineRule="auto"/>
        <w:rPr>
          <w:b/>
          <w:bCs/>
        </w:rPr>
      </w:pPr>
      <w:r w:rsidRPr="002D3186">
        <w:rPr>
          <w:b/>
          <w:bCs/>
        </w:rPr>
        <w:t xml:space="preserve">mob 07859092981 </w:t>
      </w:r>
    </w:p>
    <w:p w14:paraId="6C4A5268" w14:textId="77777777" w:rsidR="00757599" w:rsidRDefault="00757599">
      <w:pPr>
        <w:rPr>
          <w:b/>
          <w:bCs/>
        </w:rPr>
      </w:pPr>
      <w:r>
        <w:rPr>
          <w:b/>
          <w:bCs/>
        </w:rPr>
        <w:br w:type="page"/>
      </w:r>
    </w:p>
    <w:p w14:paraId="77848212" w14:textId="7FDE3B81" w:rsidR="00C21C47" w:rsidRDefault="004713E9" w:rsidP="003601DC">
      <w:pPr>
        <w:spacing w:line="276" w:lineRule="auto"/>
        <w:rPr>
          <w:b/>
          <w:bCs/>
        </w:rPr>
      </w:pPr>
      <w:r w:rsidRPr="00737111">
        <w:rPr>
          <w:b/>
          <w:bCs/>
        </w:rPr>
        <w:lastRenderedPageBreak/>
        <w:t>This funding news gazette is part of Cumbria Youth Alliance’s Infrastructure Support to</w:t>
      </w:r>
      <w:r w:rsidR="00737111" w:rsidRPr="00737111">
        <w:rPr>
          <w:b/>
          <w:bCs/>
        </w:rPr>
        <w:t xml:space="preserve"> </w:t>
      </w:r>
      <w:r w:rsidRPr="00737111">
        <w:rPr>
          <w:b/>
          <w:bCs/>
        </w:rPr>
        <w:t xml:space="preserve">the youth sector, in conjunction with </w:t>
      </w:r>
      <w:r w:rsidR="004D02CA">
        <w:rPr>
          <w:b/>
          <w:bCs/>
        </w:rPr>
        <w:t>Cumberland</w:t>
      </w:r>
      <w:r w:rsidR="000B72AC">
        <w:rPr>
          <w:b/>
          <w:bCs/>
        </w:rPr>
        <w:t xml:space="preserve"> Council</w:t>
      </w:r>
      <w:r w:rsidR="004D02CA">
        <w:rPr>
          <w:b/>
          <w:bCs/>
        </w:rPr>
        <w:t xml:space="preserve"> and Westmorland and </w:t>
      </w:r>
      <w:r w:rsidR="00D14461">
        <w:rPr>
          <w:b/>
          <w:bCs/>
        </w:rPr>
        <w:t>Furness</w:t>
      </w:r>
      <w:r w:rsidR="004D02CA">
        <w:rPr>
          <w:b/>
          <w:bCs/>
        </w:rPr>
        <w:t xml:space="preserve"> Council</w:t>
      </w:r>
      <w:r w:rsidR="000B72AC">
        <w:rPr>
          <w:b/>
          <w:bCs/>
        </w:rPr>
        <w:t>.</w:t>
      </w:r>
    </w:p>
    <w:p w14:paraId="6372F690" w14:textId="77777777" w:rsidR="00A17121" w:rsidRDefault="00A17121" w:rsidP="003601DC">
      <w:pPr>
        <w:spacing w:line="276" w:lineRule="auto"/>
        <w:rPr>
          <w:b/>
          <w:bCs/>
        </w:rPr>
      </w:pPr>
    </w:p>
    <w:p w14:paraId="6F17F1AE" w14:textId="54C65ED6" w:rsidR="0004688B" w:rsidRPr="0004688B" w:rsidRDefault="0004688B" w:rsidP="003601DC">
      <w:pPr>
        <w:spacing w:line="276" w:lineRule="auto"/>
      </w:pPr>
      <w:r w:rsidRPr="0004688B">
        <w:t>CYA Infrastructure Support for the sector includes:</w:t>
      </w:r>
    </w:p>
    <w:p w14:paraId="049F9F4B" w14:textId="02ACCAA7" w:rsidR="0004688B" w:rsidRPr="0004688B" w:rsidRDefault="0004688B" w:rsidP="003601DC">
      <w:pPr>
        <w:pStyle w:val="ListParagraph"/>
        <w:numPr>
          <w:ilvl w:val="0"/>
          <w:numId w:val="2"/>
        </w:numPr>
        <w:spacing w:line="276" w:lineRule="auto"/>
      </w:pPr>
      <w:r w:rsidRPr="0004688B">
        <w:t>Free training for staff and volunteers including over 80 online modules</w:t>
      </w:r>
      <w:r w:rsidR="00B070ED">
        <w:t>.</w:t>
      </w:r>
    </w:p>
    <w:p w14:paraId="1B8D8DBE" w14:textId="2804D6C7" w:rsidR="0004688B" w:rsidRPr="0004688B" w:rsidRDefault="0004688B" w:rsidP="003601DC">
      <w:pPr>
        <w:pStyle w:val="ListParagraph"/>
        <w:numPr>
          <w:ilvl w:val="0"/>
          <w:numId w:val="2"/>
        </w:numPr>
        <w:spacing w:line="276" w:lineRule="auto"/>
      </w:pPr>
      <w:r w:rsidRPr="0004688B">
        <w:t>Free Outcomes and Impact measurement tools and training in how to use them and follow up</w:t>
      </w:r>
      <w:r>
        <w:t xml:space="preserve"> </w:t>
      </w:r>
      <w:r w:rsidRPr="0004688B">
        <w:t>support</w:t>
      </w:r>
      <w:r w:rsidR="00155222">
        <w:t>.</w:t>
      </w:r>
    </w:p>
    <w:p w14:paraId="6F8C3752" w14:textId="05AEAC07" w:rsidR="0004688B" w:rsidRPr="0004688B" w:rsidRDefault="0004688B" w:rsidP="003601DC">
      <w:pPr>
        <w:pStyle w:val="ListParagraph"/>
        <w:numPr>
          <w:ilvl w:val="0"/>
          <w:numId w:val="2"/>
        </w:numPr>
        <w:spacing w:line="276" w:lineRule="auto"/>
      </w:pPr>
      <w:r w:rsidRPr="0004688B">
        <w:t xml:space="preserve">Fundraising support </w:t>
      </w:r>
      <w:r w:rsidR="00155222" w:rsidRPr="0004688B">
        <w:t>e.g.</w:t>
      </w:r>
      <w:r w:rsidRPr="0004688B">
        <w:t xml:space="preserve"> workshops tailored to your needs and research into which</w:t>
      </w:r>
      <w:r w:rsidR="00B070ED">
        <w:t xml:space="preserve"> </w:t>
      </w:r>
      <w:r w:rsidRPr="0004688B">
        <w:t xml:space="preserve">funders will fund your project; how to write better bids; </w:t>
      </w:r>
      <w:r w:rsidR="00B070ED" w:rsidRPr="0004688B">
        <w:t>proofreading</w:t>
      </w:r>
      <w:r w:rsidRPr="0004688B">
        <w:t xml:space="preserve"> your bids;</w:t>
      </w:r>
      <w:r w:rsidR="00B070ED">
        <w:t xml:space="preserve"> </w:t>
      </w:r>
      <w:r w:rsidRPr="0004688B">
        <w:t>acting as a referee</w:t>
      </w:r>
      <w:r w:rsidR="00B070ED">
        <w:t>.</w:t>
      </w:r>
    </w:p>
    <w:p w14:paraId="713330C2" w14:textId="17E78065" w:rsidR="0004688B" w:rsidRPr="0004688B" w:rsidRDefault="0004688B" w:rsidP="003601DC">
      <w:pPr>
        <w:pStyle w:val="ListParagraph"/>
        <w:numPr>
          <w:ilvl w:val="0"/>
          <w:numId w:val="2"/>
        </w:numPr>
        <w:spacing w:line="276" w:lineRule="auto"/>
      </w:pPr>
      <w:r w:rsidRPr="0004688B">
        <w:t>Monthly funding gazette with news from local and national funders</w:t>
      </w:r>
      <w:r w:rsidR="00E230CF">
        <w:t>.</w:t>
      </w:r>
    </w:p>
    <w:p w14:paraId="32466FC5" w14:textId="65ABAADC" w:rsidR="0004688B" w:rsidRPr="0004688B" w:rsidRDefault="0004688B" w:rsidP="003601DC">
      <w:pPr>
        <w:pStyle w:val="ListParagraph"/>
        <w:numPr>
          <w:ilvl w:val="0"/>
          <w:numId w:val="2"/>
        </w:numPr>
        <w:spacing w:line="276" w:lineRule="auto"/>
      </w:pPr>
      <w:r w:rsidRPr="0004688B">
        <w:t>Governance health check your policies and procedures and help or advise on how to review and</w:t>
      </w:r>
      <w:r w:rsidR="00E230CF">
        <w:t xml:space="preserve"> </w:t>
      </w:r>
      <w:r w:rsidRPr="0004688B">
        <w:t>improve them</w:t>
      </w:r>
      <w:r w:rsidR="00E230CF">
        <w:t>.</w:t>
      </w:r>
    </w:p>
    <w:p w14:paraId="533AB793" w14:textId="40528943" w:rsidR="0004688B" w:rsidRPr="0004688B" w:rsidRDefault="0004688B" w:rsidP="003601DC">
      <w:pPr>
        <w:pStyle w:val="ListParagraph"/>
        <w:numPr>
          <w:ilvl w:val="0"/>
          <w:numId w:val="2"/>
        </w:numPr>
        <w:spacing w:line="276" w:lineRule="auto"/>
      </w:pPr>
      <w:r w:rsidRPr="0004688B">
        <w:t>Free access to a national quality kite mark, SQP, for which CYA is the Cumbria franchise holder</w:t>
      </w:r>
      <w:r w:rsidR="00E230CF">
        <w:t>.</w:t>
      </w:r>
    </w:p>
    <w:p w14:paraId="6133F2FC" w14:textId="08BD4801" w:rsidR="0004688B" w:rsidRPr="0004688B" w:rsidRDefault="0004688B" w:rsidP="003601DC">
      <w:pPr>
        <w:pStyle w:val="ListParagraph"/>
        <w:numPr>
          <w:ilvl w:val="0"/>
          <w:numId w:val="2"/>
        </w:numPr>
        <w:spacing w:line="276" w:lineRule="auto"/>
      </w:pPr>
      <w:r w:rsidRPr="0004688B">
        <w:t>Weekly and monthly newsletters which all groups can contribute to; advertise your project or</w:t>
      </w:r>
      <w:r w:rsidR="00E230CF">
        <w:t xml:space="preserve"> </w:t>
      </w:r>
      <w:r w:rsidRPr="0004688B">
        <w:t>your vacancy here; or find out what is going on around the county</w:t>
      </w:r>
      <w:r w:rsidR="00E230CF">
        <w:t>.</w:t>
      </w:r>
    </w:p>
    <w:p w14:paraId="33F787D5" w14:textId="09F8CA8F" w:rsidR="0004688B" w:rsidRPr="0004688B" w:rsidRDefault="0004688B" w:rsidP="003601DC">
      <w:pPr>
        <w:pStyle w:val="ListParagraph"/>
        <w:numPr>
          <w:ilvl w:val="0"/>
          <w:numId w:val="2"/>
        </w:numPr>
        <w:spacing w:line="276" w:lineRule="auto"/>
      </w:pPr>
      <w:r w:rsidRPr="0004688B">
        <w:t>We chair the Voluntary Sector Reference Group which brings together the statutory sector</w:t>
      </w:r>
      <w:r w:rsidR="00155222">
        <w:t xml:space="preserve"> </w:t>
      </w:r>
      <w:r w:rsidRPr="0004688B">
        <w:t xml:space="preserve">stakeholders </w:t>
      </w:r>
      <w:r w:rsidR="00155222" w:rsidRPr="0004688B">
        <w:t>e.g.</w:t>
      </w:r>
      <w:r w:rsidRPr="0004688B">
        <w:t xml:space="preserve"> local government and health agencies together with local and national funders;</w:t>
      </w:r>
      <w:r w:rsidR="00155222">
        <w:t xml:space="preserve"> </w:t>
      </w:r>
      <w:r w:rsidRPr="0004688B">
        <w:t>you can attend virtual meetings or just have the minutes sent for each meeting</w:t>
      </w:r>
      <w:r w:rsidR="00155222">
        <w:t>.</w:t>
      </w:r>
    </w:p>
    <w:p w14:paraId="620883A1" w14:textId="4320DB69" w:rsidR="0004688B" w:rsidRPr="0004688B" w:rsidRDefault="0004688B" w:rsidP="003601DC">
      <w:pPr>
        <w:pStyle w:val="ListParagraph"/>
        <w:numPr>
          <w:ilvl w:val="0"/>
          <w:numId w:val="2"/>
        </w:numPr>
        <w:spacing w:line="276" w:lineRule="auto"/>
      </w:pPr>
      <w:r w:rsidRPr="0004688B">
        <w:t>Recruitment of Volunteers; we have a database of people who have registered as wanting to</w:t>
      </w:r>
      <w:r w:rsidR="00155222">
        <w:t xml:space="preserve"> </w:t>
      </w:r>
      <w:r w:rsidRPr="0004688B">
        <w:t>volunteer and we put them in touch with groups needing volunteers</w:t>
      </w:r>
      <w:r w:rsidR="00155222">
        <w:t>.</w:t>
      </w:r>
    </w:p>
    <w:p w14:paraId="7BAEA7E1" w14:textId="54366DE6" w:rsidR="0004688B" w:rsidRPr="0004688B" w:rsidRDefault="0004688B" w:rsidP="003601DC">
      <w:pPr>
        <w:pStyle w:val="ListParagraph"/>
        <w:numPr>
          <w:ilvl w:val="0"/>
          <w:numId w:val="2"/>
        </w:numPr>
        <w:spacing w:line="276" w:lineRule="auto"/>
      </w:pPr>
      <w:r w:rsidRPr="0004688B">
        <w:t>These activities are all free as</w:t>
      </w:r>
      <w:r w:rsidR="00606D74">
        <w:t xml:space="preserve"> they are</w:t>
      </w:r>
      <w:r w:rsidRPr="0004688B">
        <w:t xml:space="preserve"> funded</w:t>
      </w:r>
      <w:r w:rsidR="00606D74">
        <w:t xml:space="preserve"> by Cumberland Council and Westmorland </w:t>
      </w:r>
      <w:r w:rsidR="001E59C6">
        <w:t>and</w:t>
      </w:r>
      <w:r w:rsidR="00606D74">
        <w:t xml:space="preserve"> Furness Council</w:t>
      </w:r>
      <w:r w:rsidR="00155222">
        <w:t>.</w:t>
      </w:r>
    </w:p>
    <w:p w14:paraId="12ED32DC" w14:textId="2AEBDE89" w:rsidR="00737111" w:rsidRDefault="0004688B" w:rsidP="003601DC">
      <w:pPr>
        <w:spacing w:line="276" w:lineRule="auto"/>
      </w:pPr>
      <w:r w:rsidRPr="0004688B">
        <w:t xml:space="preserve">For more information contact </w:t>
      </w:r>
      <w:hyperlink r:id="rId15" w:history="1">
        <w:r w:rsidRPr="00817C51">
          <w:rPr>
            <w:rStyle w:val="LinksChar"/>
          </w:rPr>
          <w:t>juan@cya.org.uk</w:t>
        </w:r>
      </w:hyperlink>
    </w:p>
    <w:p w14:paraId="50BDB214" w14:textId="77777777" w:rsidR="00DE26F6" w:rsidRDefault="00DE26F6" w:rsidP="003601DC">
      <w:pPr>
        <w:spacing w:line="276" w:lineRule="auto"/>
      </w:pPr>
    </w:p>
    <w:p w14:paraId="526ED00B" w14:textId="77777777" w:rsidR="00DE26F6" w:rsidRDefault="00DE26F6" w:rsidP="003601DC">
      <w:pPr>
        <w:spacing w:line="276" w:lineRule="auto"/>
      </w:pPr>
    </w:p>
    <w:p w14:paraId="1EAE2307" w14:textId="77777777" w:rsidR="00DE26F6" w:rsidRDefault="00DE26F6" w:rsidP="003601DC">
      <w:pPr>
        <w:spacing w:line="276" w:lineRule="auto"/>
      </w:pPr>
    </w:p>
    <w:p w14:paraId="55744938" w14:textId="77777777" w:rsidR="00DE26F6" w:rsidRDefault="00DE26F6" w:rsidP="003601DC">
      <w:pPr>
        <w:spacing w:line="276" w:lineRule="auto"/>
      </w:pPr>
    </w:p>
    <w:p w14:paraId="1E92C04B" w14:textId="5E38049B" w:rsidR="00DE26F6" w:rsidRDefault="00DE26F6" w:rsidP="003601DC">
      <w:pPr>
        <w:spacing w:line="276" w:lineRule="auto"/>
      </w:pPr>
    </w:p>
    <w:p w14:paraId="17C83828" w14:textId="695A4DB3" w:rsidR="00155222" w:rsidRDefault="00911EC3" w:rsidP="003601DC">
      <w:pPr>
        <w:spacing w:line="276" w:lineRule="auto"/>
      </w:pPr>
      <w:r>
        <w:t>Juan Shimmin</w:t>
      </w:r>
    </w:p>
    <w:p w14:paraId="3079058C" w14:textId="77777777" w:rsidR="00DE26F6" w:rsidRDefault="00911EC3" w:rsidP="003601DC">
      <w:pPr>
        <w:spacing w:line="276" w:lineRule="auto"/>
        <w:rPr>
          <w:b/>
          <w:bCs/>
        </w:rPr>
      </w:pPr>
      <w:r w:rsidRPr="00A24D37">
        <w:rPr>
          <w:b/>
          <w:bCs/>
        </w:rPr>
        <w:t>Cumbria Youth Alliance</w:t>
      </w:r>
      <w:r w:rsidR="00DE26F6">
        <w:rPr>
          <w:b/>
          <w:bCs/>
        </w:rPr>
        <w:br/>
      </w:r>
      <w:r w:rsidR="00A24D37" w:rsidRPr="00A24D37">
        <w:rPr>
          <w:b/>
          <w:bCs/>
        </w:rPr>
        <w:t xml:space="preserve">Organisational Member of the Chartered Institute of Fundraising </w:t>
      </w:r>
    </w:p>
    <w:p w14:paraId="591C011C" w14:textId="722EA3D4" w:rsidR="00E6543C" w:rsidRDefault="00A02EA9" w:rsidP="003601DC">
      <w:pPr>
        <w:spacing w:line="276" w:lineRule="auto"/>
        <w:rPr>
          <w:b/>
          <w:bCs/>
        </w:rPr>
      </w:pPr>
      <w:r>
        <w:rPr>
          <w:b/>
          <w:bCs/>
          <w:noProof/>
        </w:rPr>
        <w:drawing>
          <wp:inline distT="0" distB="0" distL="0" distR="0" wp14:anchorId="3067E2E0" wp14:editId="2445F00A">
            <wp:extent cx="2054927" cy="1153236"/>
            <wp:effectExtent l="0" t="0" r="0" b="0"/>
            <wp:docPr id="2528719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6666" cy="1165436"/>
                    </a:xfrm>
                    <a:prstGeom prst="rect">
                      <a:avLst/>
                    </a:prstGeom>
                    <a:noFill/>
                    <a:ln>
                      <a:noFill/>
                    </a:ln>
                  </pic:spPr>
                </pic:pic>
              </a:graphicData>
            </a:graphic>
          </wp:inline>
        </w:drawing>
      </w:r>
    </w:p>
    <w:p w14:paraId="4BA7D262" w14:textId="4C1DD926" w:rsidR="00BA5B69" w:rsidRDefault="00B75F7B" w:rsidP="00B75F7B">
      <w:pPr>
        <w:pStyle w:val="Heading2"/>
      </w:pPr>
      <w:bookmarkStart w:id="3" w:name="_Toc179378635"/>
      <w:r>
        <w:lastRenderedPageBreak/>
        <w:t>Deadlines this Month!</w:t>
      </w:r>
      <w:bookmarkEnd w:id="3"/>
    </w:p>
    <w:p w14:paraId="152D21AE" w14:textId="3DD27A08" w:rsidR="005D0BDB" w:rsidRDefault="005D0BDB" w:rsidP="00454EC1">
      <w:pPr>
        <w:pStyle w:val="ListParagraph"/>
        <w:numPr>
          <w:ilvl w:val="0"/>
          <w:numId w:val="4"/>
        </w:numPr>
        <w:spacing w:line="276" w:lineRule="auto"/>
      </w:pPr>
      <w:r>
        <w:t xml:space="preserve">11/10 </w:t>
      </w:r>
      <w:hyperlink r:id="rId17" w:history="1">
        <w:r w:rsidRPr="00255778">
          <w:rPr>
            <w:rStyle w:val="Hyperlink"/>
          </w:rPr>
          <w:t>Bromley Trust</w:t>
        </w:r>
      </w:hyperlink>
    </w:p>
    <w:p w14:paraId="7F71CF4C" w14:textId="202C1E36" w:rsidR="005D0BDB" w:rsidRDefault="005D0BDB" w:rsidP="00454EC1">
      <w:pPr>
        <w:pStyle w:val="ListParagraph"/>
        <w:numPr>
          <w:ilvl w:val="0"/>
          <w:numId w:val="4"/>
        </w:numPr>
        <w:spacing w:line="276" w:lineRule="auto"/>
      </w:pPr>
      <w:r>
        <w:t xml:space="preserve">11/10 </w:t>
      </w:r>
      <w:hyperlink r:id="rId18" w:history="1">
        <w:r w:rsidRPr="002C44A9">
          <w:rPr>
            <w:rStyle w:val="Hyperlink"/>
          </w:rPr>
          <w:t>McCarthy Stone Foundation - Christmas Connections</w:t>
        </w:r>
      </w:hyperlink>
    </w:p>
    <w:p w14:paraId="4C2A9490" w14:textId="74E4C21E" w:rsidR="005D0BDB" w:rsidRDefault="005D0BDB" w:rsidP="00454EC1">
      <w:pPr>
        <w:pStyle w:val="ListParagraph"/>
        <w:numPr>
          <w:ilvl w:val="0"/>
          <w:numId w:val="4"/>
        </w:numPr>
        <w:spacing w:line="276" w:lineRule="auto"/>
      </w:pPr>
      <w:r>
        <w:t xml:space="preserve">11/10 </w:t>
      </w:r>
      <w:hyperlink r:id="rId19" w:history="1">
        <w:r w:rsidRPr="002C44A9">
          <w:rPr>
            <w:rStyle w:val="Hyperlink"/>
          </w:rPr>
          <w:t>Rewilding Challenge Fund</w:t>
        </w:r>
      </w:hyperlink>
    </w:p>
    <w:p w14:paraId="18923F31" w14:textId="3D1FB953" w:rsidR="005D0BDB" w:rsidRDefault="005D0BDB" w:rsidP="00454EC1">
      <w:pPr>
        <w:pStyle w:val="ListParagraph"/>
        <w:numPr>
          <w:ilvl w:val="0"/>
          <w:numId w:val="4"/>
        </w:numPr>
        <w:spacing w:line="276" w:lineRule="auto"/>
      </w:pPr>
      <w:r>
        <w:t xml:space="preserve">14/10 </w:t>
      </w:r>
      <w:hyperlink r:id="rId20" w:history="1">
        <w:r w:rsidRPr="002C44A9">
          <w:rPr>
            <w:rStyle w:val="Hyperlink"/>
          </w:rPr>
          <w:t>Alzheimer's Research UK - Inspire Fund</w:t>
        </w:r>
      </w:hyperlink>
    </w:p>
    <w:p w14:paraId="6F922371" w14:textId="6A1F8105" w:rsidR="00934C39" w:rsidRDefault="005D0BDB" w:rsidP="00454EC1">
      <w:pPr>
        <w:pStyle w:val="ListParagraph"/>
        <w:numPr>
          <w:ilvl w:val="0"/>
          <w:numId w:val="4"/>
        </w:numPr>
        <w:spacing w:line="276" w:lineRule="auto"/>
      </w:pPr>
      <w:r>
        <w:t xml:space="preserve">14/10 </w:t>
      </w:r>
      <w:proofErr w:type="spellStart"/>
      <w:r>
        <w:t>ChurchCare</w:t>
      </w:r>
      <w:proofErr w:type="spellEnd"/>
      <w:r>
        <w:t xml:space="preserve"> - </w:t>
      </w:r>
      <w:hyperlink r:id="rId21" w:history="1">
        <w:r w:rsidRPr="003B1E25">
          <w:rPr>
            <w:rStyle w:val="Hyperlink"/>
          </w:rPr>
          <w:t>Grants for Books and Manuscripts</w:t>
        </w:r>
        <w:r w:rsidR="0005633E" w:rsidRPr="003B1E25">
          <w:rPr>
            <w:rStyle w:val="Hyperlink"/>
          </w:rPr>
          <w:t xml:space="preserve">, </w:t>
        </w:r>
        <w:r w:rsidR="00AB362E" w:rsidRPr="003B1E25">
          <w:rPr>
            <w:rStyle w:val="Hyperlink"/>
          </w:rPr>
          <w:t>Church Plate</w:t>
        </w:r>
        <w:r w:rsidR="0005633E" w:rsidRPr="003B1E25">
          <w:rPr>
            <w:rStyle w:val="Hyperlink"/>
          </w:rPr>
          <w:t>,</w:t>
        </w:r>
        <w:r w:rsidRPr="003B1E25">
          <w:rPr>
            <w:rStyle w:val="Hyperlink"/>
          </w:rPr>
          <w:t xml:space="preserve"> Churchyard Structures</w:t>
        </w:r>
        <w:r w:rsidR="0005633E" w:rsidRPr="003B1E25">
          <w:rPr>
            <w:rStyle w:val="Hyperlink"/>
          </w:rPr>
          <w:t>,</w:t>
        </w:r>
        <w:r w:rsidRPr="003B1E25">
          <w:rPr>
            <w:rStyle w:val="Hyperlink"/>
          </w:rPr>
          <w:t xml:space="preserve"> Metalwork</w:t>
        </w:r>
        <w:r w:rsidR="0005633E" w:rsidRPr="003B1E25">
          <w:rPr>
            <w:rStyle w:val="Hyperlink"/>
          </w:rPr>
          <w:t xml:space="preserve">, </w:t>
        </w:r>
        <w:r w:rsidRPr="003B1E25">
          <w:rPr>
            <w:rStyle w:val="Hyperlink"/>
          </w:rPr>
          <w:t>Monuments</w:t>
        </w:r>
        <w:r w:rsidR="0005633E" w:rsidRPr="003B1E25">
          <w:rPr>
            <w:rStyle w:val="Hyperlink"/>
          </w:rPr>
          <w:t xml:space="preserve">, </w:t>
        </w:r>
        <w:r w:rsidR="00934C39" w:rsidRPr="003B1E25">
          <w:rPr>
            <w:rStyle w:val="Hyperlink"/>
          </w:rPr>
          <w:t>Textiles</w:t>
        </w:r>
        <w:r w:rsidR="0005633E" w:rsidRPr="003B1E25">
          <w:rPr>
            <w:rStyle w:val="Hyperlink"/>
          </w:rPr>
          <w:t xml:space="preserve">, </w:t>
        </w:r>
        <w:r w:rsidR="00934C39" w:rsidRPr="003B1E25">
          <w:rPr>
            <w:rStyle w:val="Hyperlink"/>
          </w:rPr>
          <w:t>Woodwork and Wooden Objects</w:t>
        </w:r>
      </w:hyperlink>
    </w:p>
    <w:p w14:paraId="5466A5A7" w14:textId="1BDE6A77" w:rsidR="00934C39" w:rsidRDefault="00934C39" w:rsidP="00454EC1">
      <w:pPr>
        <w:pStyle w:val="ListParagraph"/>
        <w:numPr>
          <w:ilvl w:val="0"/>
          <w:numId w:val="4"/>
        </w:numPr>
        <w:spacing w:line="276" w:lineRule="auto"/>
      </w:pPr>
      <w:r>
        <w:t xml:space="preserve">14/10 </w:t>
      </w:r>
      <w:hyperlink r:id="rId22" w:history="1">
        <w:r w:rsidRPr="005B0DB7">
          <w:rPr>
            <w:rStyle w:val="Hyperlink"/>
          </w:rPr>
          <w:t>CIPS Foundation Grant Scheme</w:t>
        </w:r>
      </w:hyperlink>
    </w:p>
    <w:p w14:paraId="00EDDE66" w14:textId="302E1425" w:rsidR="00934C39" w:rsidRDefault="00934C39" w:rsidP="00454EC1">
      <w:pPr>
        <w:pStyle w:val="ListParagraph"/>
        <w:numPr>
          <w:ilvl w:val="0"/>
          <w:numId w:val="4"/>
        </w:numPr>
        <w:spacing w:line="276" w:lineRule="auto"/>
      </w:pPr>
      <w:r>
        <w:t xml:space="preserve">14/10 </w:t>
      </w:r>
      <w:hyperlink r:id="rId23" w:history="1">
        <w:r w:rsidRPr="00CC54B7">
          <w:rPr>
            <w:rStyle w:val="Hyperlink"/>
          </w:rPr>
          <w:t>Fight for Sight Social Change Fund</w:t>
        </w:r>
      </w:hyperlink>
    </w:p>
    <w:p w14:paraId="4079A3A8" w14:textId="72C5BCD0" w:rsidR="00934C39" w:rsidRDefault="00934C39" w:rsidP="00454EC1">
      <w:pPr>
        <w:pStyle w:val="ListParagraph"/>
        <w:numPr>
          <w:ilvl w:val="0"/>
          <w:numId w:val="4"/>
        </w:numPr>
        <w:spacing w:line="276" w:lineRule="auto"/>
      </w:pPr>
      <w:r>
        <w:t xml:space="preserve">15/10 </w:t>
      </w:r>
      <w:hyperlink r:id="rId24" w:history="1">
        <w:r w:rsidRPr="00CC54B7">
          <w:rPr>
            <w:rStyle w:val="Hyperlink"/>
          </w:rPr>
          <w:t>Leverhulme Trade Charities Trust</w:t>
        </w:r>
      </w:hyperlink>
    </w:p>
    <w:p w14:paraId="15882B24" w14:textId="5C8F574E" w:rsidR="00934C39" w:rsidRDefault="00934C39" w:rsidP="00454EC1">
      <w:pPr>
        <w:pStyle w:val="ListParagraph"/>
        <w:numPr>
          <w:ilvl w:val="0"/>
          <w:numId w:val="4"/>
        </w:numPr>
        <w:spacing w:line="276" w:lineRule="auto"/>
      </w:pPr>
      <w:r>
        <w:t xml:space="preserve">16/10 </w:t>
      </w:r>
      <w:hyperlink r:id="rId25" w:history="1">
        <w:r w:rsidRPr="00CC54B7">
          <w:rPr>
            <w:rStyle w:val="Hyperlink"/>
          </w:rPr>
          <w:t>Armed Forces Covenant Fund Trust – Free from Fear Programme</w:t>
        </w:r>
      </w:hyperlink>
    </w:p>
    <w:p w14:paraId="23EBD17B" w14:textId="75105FDE" w:rsidR="00934C39" w:rsidRDefault="00934C39" w:rsidP="00454EC1">
      <w:pPr>
        <w:pStyle w:val="ListParagraph"/>
        <w:numPr>
          <w:ilvl w:val="0"/>
          <w:numId w:val="4"/>
        </w:numPr>
        <w:spacing w:line="276" w:lineRule="auto"/>
      </w:pPr>
      <w:r>
        <w:t xml:space="preserve">16/10 </w:t>
      </w:r>
      <w:hyperlink r:id="rId26" w:history="1">
        <w:r w:rsidRPr="000A2E97">
          <w:rPr>
            <w:rStyle w:val="Hyperlink"/>
          </w:rPr>
          <w:t>BBC Children in Need – Pudsey Next Steps</w:t>
        </w:r>
      </w:hyperlink>
    </w:p>
    <w:p w14:paraId="28D02783" w14:textId="1226F67B" w:rsidR="00934C39" w:rsidRDefault="00934C39" w:rsidP="00454EC1">
      <w:pPr>
        <w:pStyle w:val="ListParagraph"/>
        <w:numPr>
          <w:ilvl w:val="0"/>
          <w:numId w:val="4"/>
        </w:numPr>
        <w:spacing w:line="276" w:lineRule="auto"/>
      </w:pPr>
      <w:r>
        <w:t xml:space="preserve">20/10 </w:t>
      </w:r>
      <w:hyperlink r:id="rId27" w:history="1">
        <w:r w:rsidRPr="00156B51">
          <w:rPr>
            <w:rStyle w:val="Hyperlink"/>
          </w:rPr>
          <w:t>Elephant Trust</w:t>
        </w:r>
      </w:hyperlink>
    </w:p>
    <w:p w14:paraId="54889F89" w14:textId="019F325B" w:rsidR="00934C39" w:rsidRDefault="00934C39" w:rsidP="00454EC1">
      <w:pPr>
        <w:pStyle w:val="ListParagraph"/>
        <w:numPr>
          <w:ilvl w:val="0"/>
          <w:numId w:val="4"/>
        </w:numPr>
        <w:spacing w:line="276" w:lineRule="auto"/>
      </w:pPr>
      <w:r>
        <w:t xml:space="preserve">21/10 </w:t>
      </w:r>
      <w:hyperlink r:id="rId28" w:history="1">
        <w:r w:rsidRPr="00156B51">
          <w:rPr>
            <w:rStyle w:val="Hyperlink"/>
          </w:rPr>
          <w:t>Friends Provident Foundation - Shifting Cultural Perceptions Fund</w:t>
        </w:r>
      </w:hyperlink>
    </w:p>
    <w:p w14:paraId="185D2789" w14:textId="7D0B522C" w:rsidR="00934C39" w:rsidRDefault="00934C39" w:rsidP="00454EC1">
      <w:pPr>
        <w:pStyle w:val="ListParagraph"/>
        <w:numPr>
          <w:ilvl w:val="0"/>
          <w:numId w:val="4"/>
        </w:numPr>
        <w:spacing w:line="276" w:lineRule="auto"/>
      </w:pPr>
      <w:r>
        <w:t xml:space="preserve">24/10 </w:t>
      </w:r>
      <w:hyperlink r:id="rId29" w:history="1">
        <w:r w:rsidRPr="00156B51">
          <w:rPr>
            <w:rStyle w:val="Hyperlink"/>
          </w:rPr>
          <w:t>The Linnean Society – Our Local Nature Grants</w:t>
        </w:r>
      </w:hyperlink>
    </w:p>
    <w:p w14:paraId="48C2614D" w14:textId="0AE2EA54" w:rsidR="00934C39" w:rsidRDefault="00934C39" w:rsidP="00454EC1">
      <w:pPr>
        <w:pStyle w:val="ListParagraph"/>
        <w:numPr>
          <w:ilvl w:val="0"/>
          <w:numId w:val="4"/>
        </w:numPr>
        <w:spacing w:line="276" w:lineRule="auto"/>
      </w:pPr>
      <w:r>
        <w:t xml:space="preserve">25/10 </w:t>
      </w:r>
      <w:hyperlink r:id="rId30" w:history="1">
        <w:r w:rsidRPr="00156B51">
          <w:rPr>
            <w:rStyle w:val="Hyperlink"/>
          </w:rPr>
          <w:t>A B Charitable Trust</w:t>
        </w:r>
      </w:hyperlink>
    </w:p>
    <w:p w14:paraId="641B9918" w14:textId="514045E5" w:rsidR="00934C39" w:rsidRDefault="00934C39" w:rsidP="00454EC1">
      <w:pPr>
        <w:pStyle w:val="ListParagraph"/>
        <w:numPr>
          <w:ilvl w:val="0"/>
          <w:numId w:val="4"/>
        </w:numPr>
        <w:spacing w:line="276" w:lineRule="auto"/>
      </w:pPr>
      <w:r>
        <w:t xml:space="preserve">25/10 </w:t>
      </w:r>
      <w:hyperlink r:id="rId31" w:history="1">
        <w:r w:rsidRPr="0095379A">
          <w:rPr>
            <w:rStyle w:val="Hyperlink"/>
          </w:rPr>
          <w:t>Archives Revealed - Cataloguing Grants</w:t>
        </w:r>
      </w:hyperlink>
    </w:p>
    <w:p w14:paraId="11CD0A8F" w14:textId="717E62D9" w:rsidR="00934C39" w:rsidRDefault="00934C39" w:rsidP="00454EC1">
      <w:pPr>
        <w:pStyle w:val="ListParagraph"/>
        <w:numPr>
          <w:ilvl w:val="0"/>
          <w:numId w:val="4"/>
        </w:numPr>
        <w:spacing w:line="276" w:lineRule="auto"/>
      </w:pPr>
      <w:r>
        <w:t xml:space="preserve">25/10 </w:t>
      </w:r>
      <w:hyperlink r:id="rId32" w:history="1">
        <w:r w:rsidRPr="0095379A">
          <w:rPr>
            <w:rStyle w:val="Hyperlink"/>
          </w:rPr>
          <w:t>Groundwork - One Stop Community Partnership Programme</w:t>
        </w:r>
      </w:hyperlink>
    </w:p>
    <w:p w14:paraId="021AC574" w14:textId="7853C60D" w:rsidR="00934C39" w:rsidRDefault="00934C39" w:rsidP="00454EC1">
      <w:pPr>
        <w:pStyle w:val="ListParagraph"/>
        <w:numPr>
          <w:ilvl w:val="0"/>
          <w:numId w:val="4"/>
        </w:numPr>
        <w:spacing w:line="276" w:lineRule="auto"/>
      </w:pPr>
      <w:r>
        <w:t xml:space="preserve">25/10 </w:t>
      </w:r>
      <w:hyperlink r:id="rId33" w:history="1">
        <w:r w:rsidRPr="0095379A">
          <w:rPr>
            <w:rStyle w:val="Hyperlink"/>
          </w:rPr>
          <w:t>Heritage Crafts Association - Endangered Crafts Fund</w:t>
        </w:r>
      </w:hyperlink>
    </w:p>
    <w:p w14:paraId="58159AC7" w14:textId="3FE09746" w:rsidR="00934C39" w:rsidRDefault="00934C39" w:rsidP="00454EC1">
      <w:pPr>
        <w:pStyle w:val="ListParagraph"/>
        <w:numPr>
          <w:ilvl w:val="0"/>
          <w:numId w:val="4"/>
        </w:numPr>
        <w:spacing w:line="276" w:lineRule="auto"/>
      </w:pPr>
      <w:r>
        <w:t xml:space="preserve">27/10 </w:t>
      </w:r>
      <w:hyperlink r:id="rId34" w:history="1">
        <w:r w:rsidRPr="0095379A">
          <w:rPr>
            <w:rStyle w:val="Hyperlink"/>
          </w:rPr>
          <w:t>Dan Maskell Tennis Trust</w:t>
        </w:r>
      </w:hyperlink>
    </w:p>
    <w:p w14:paraId="4FDFA181" w14:textId="6B6F56A4" w:rsidR="00934C39" w:rsidRDefault="00934C39" w:rsidP="00454EC1">
      <w:pPr>
        <w:pStyle w:val="ListParagraph"/>
        <w:numPr>
          <w:ilvl w:val="0"/>
          <w:numId w:val="4"/>
        </w:numPr>
        <w:spacing w:line="276" w:lineRule="auto"/>
      </w:pPr>
      <w:r>
        <w:t xml:space="preserve">28/10 </w:t>
      </w:r>
      <w:hyperlink r:id="rId35" w:history="1">
        <w:r w:rsidRPr="00FB6398">
          <w:rPr>
            <w:rStyle w:val="Hyperlink"/>
          </w:rPr>
          <w:t>National Garden Scheme - Community Gardens Grants</w:t>
        </w:r>
      </w:hyperlink>
    </w:p>
    <w:p w14:paraId="5143C135" w14:textId="63B74E9C" w:rsidR="00934C39" w:rsidRDefault="00934C39" w:rsidP="00454EC1">
      <w:pPr>
        <w:pStyle w:val="ListParagraph"/>
        <w:numPr>
          <w:ilvl w:val="0"/>
          <w:numId w:val="4"/>
        </w:numPr>
        <w:spacing w:line="276" w:lineRule="auto"/>
      </w:pPr>
      <w:r>
        <w:t xml:space="preserve">30/10 </w:t>
      </w:r>
      <w:hyperlink r:id="rId36" w:history="1">
        <w:r w:rsidRPr="00FB6398">
          <w:rPr>
            <w:rStyle w:val="Hyperlink"/>
          </w:rPr>
          <w:t>Triangle Trust 1949 Fund</w:t>
        </w:r>
      </w:hyperlink>
    </w:p>
    <w:p w14:paraId="2F57E4F3" w14:textId="53B14323" w:rsidR="00934C39" w:rsidRDefault="00934C39" w:rsidP="00454EC1">
      <w:pPr>
        <w:pStyle w:val="ListParagraph"/>
        <w:numPr>
          <w:ilvl w:val="0"/>
          <w:numId w:val="4"/>
        </w:numPr>
        <w:spacing w:line="276" w:lineRule="auto"/>
      </w:pPr>
      <w:r>
        <w:t xml:space="preserve">31/10 </w:t>
      </w:r>
      <w:hyperlink r:id="rId37" w:history="1">
        <w:r w:rsidRPr="003067FE">
          <w:rPr>
            <w:rStyle w:val="Hyperlink"/>
          </w:rPr>
          <w:t>Concertina Charitable Trust</w:t>
        </w:r>
      </w:hyperlink>
    </w:p>
    <w:p w14:paraId="59F6F7D2" w14:textId="150C5CE8" w:rsidR="00934C39" w:rsidRDefault="00934C39" w:rsidP="00454EC1">
      <w:pPr>
        <w:pStyle w:val="ListParagraph"/>
        <w:numPr>
          <w:ilvl w:val="0"/>
          <w:numId w:val="4"/>
        </w:numPr>
        <w:spacing w:line="276" w:lineRule="auto"/>
      </w:pPr>
      <w:r>
        <w:t xml:space="preserve">31/10 </w:t>
      </w:r>
      <w:hyperlink r:id="rId38" w:history="1">
        <w:r w:rsidRPr="003610F5">
          <w:rPr>
            <w:rStyle w:val="Hyperlink"/>
          </w:rPr>
          <w:t>Edgar E Lawley Foundation</w:t>
        </w:r>
      </w:hyperlink>
    </w:p>
    <w:p w14:paraId="728E204F" w14:textId="39A07FF6" w:rsidR="00934C39" w:rsidRDefault="00934C39" w:rsidP="00454EC1">
      <w:pPr>
        <w:pStyle w:val="ListParagraph"/>
        <w:numPr>
          <w:ilvl w:val="0"/>
          <w:numId w:val="4"/>
        </w:numPr>
        <w:spacing w:line="276" w:lineRule="auto"/>
      </w:pPr>
      <w:r>
        <w:t xml:space="preserve">31/10 </w:t>
      </w:r>
      <w:hyperlink r:id="rId39" w:history="1">
        <w:proofErr w:type="spellStart"/>
        <w:r w:rsidRPr="00A52352">
          <w:rPr>
            <w:rStyle w:val="Hyperlink"/>
          </w:rPr>
          <w:t>Golsoncott</w:t>
        </w:r>
        <w:proofErr w:type="spellEnd"/>
        <w:r w:rsidRPr="00A52352">
          <w:rPr>
            <w:rStyle w:val="Hyperlink"/>
          </w:rPr>
          <w:t xml:space="preserve"> Foundation</w:t>
        </w:r>
      </w:hyperlink>
    </w:p>
    <w:p w14:paraId="517A5B8D" w14:textId="0E8C4A8F" w:rsidR="00934C39" w:rsidRDefault="00934C39" w:rsidP="00454EC1">
      <w:pPr>
        <w:pStyle w:val="ListParagraph"/>
        <w:numPr>
          <w:ilvl w:val="0"/>
          <w:numId w:val="4"/>
        </w:numPr>
        <w:spacing w:line="276" w:lineRule="auto"/>
      </w:pPr>
      <w:r>
        <w:t xml:space="preserve">31/10 </w:t>
      </w:r>
      <w:hyperlink r:id="rId40" w:history="1">
        <w:r w:rsidRPr="00A52352">
          <w:rPr>
            <w:rStyle w:val="Hyperlink"/>
          </w:rPr>
          <w:t>HDH Wills Charitable Trust</w:t>
        </w:r>
      </w:hyperlink>
    </w:p>
    <w:p w14:paraId="5E171CF1" w14:textId="54A28160" w:rsidR="00934C39" w:rsidRDefault="00934C39" w:rsidP="00454EC1">
      <w:pPr>
        <w:pStyle w:val="ListParagraph"/>
        <w:numPr>
          <w:ilvl w:val="0"/>
          <w:numId w:val="4"/>
        </w:numPr>
        <w:spacing w:line="276" w:lineRule="auto"/>
      </w:pPr>
      <w:r>
        <w:t xml:space="preserve">31/10 </w:t>
      </w:r>
      <w:hyperlink r:id="rId41" w:history="1">
        <w:r w:rsidRPr="00A52352">
          <w:rPr>
            <w:rStyle w:val="Hyperlink"/>
          </w:rPr>
          <w:t>Heat Networks Delivery Unit (HNDU)</w:t>
        </w:r>
      </w:hyperlink>
    </w:p>
    <w:p w14:paraId="37BE38E5" w14:textId="60B8DB45" w:rsidR="00934C39" w:rsidRDefault="00934C39" w:rsidP="00454EC1">
      <w:pPr>
        <w:pStyle w:val="ListParagraph"/>
        <w:numPr>
          <w:ilvl w:val="0"/>
          <w:numId w:val="4"/>
        </w:numPr>
        <w:spacing w:line="276" w:lineRule="auto"/>
      </w:pPr>
      <w:r>
        <w:t xml:space="preserve">31/10 </w:t>
      </w:r>
      <w:hyperlink r:id="rId42" w:history="1">
        <w:r w:rsidRPr="00A52352">
          <w:rPr>
            <w:rStyle w:val="Hyperlink"/>
          </w:rPr>
          <w:t>Linder Foundation - Young People</w:t>
        </w:r>
      </w:hyperlink>
    </w:p>
    <w:p w14:paraId="17997FE3" w14:textId="25E17084" w:rsidR="00934C39" w:rsidRDefault="00934C39" w:rsidP="00454EC1">
      <w:pPr>
        <w:pStyle w:val="ListParagraph"/>
        <w:numPr>
          <w:ilvl w:val="0"/>
          <w:numId w:val="4"/>
        </w:numPr>
        <w:spacing w:line="276" w:lineRule="auto"/>
      </w:pPr>
      <w:r>
        <w:t xml:space="preserve">31/10 </w:t>
      </w:r>
      <w:hyperlink r:id="rId43" w:history="1">
        <w:r w:rsidRPr="0084053D">
          <w:rPr>
            <w:rStyle w:val="Hyperlink"/>
          </w:rPr>
          <w:t>National Churches Trust - Small Grants Programme</w:t>
        </w:r>
      </w:hyperlink>
    </w:p>
    <w:p w14:paraId="76CBE102" w14:textId="15458B20" w:rsidR="00934C39" w:rsidRDefault="00934C39" w:rsidP="00454EC1">
      <w:pPr>
        <w:pStyle w:val="ListParagraph"/>
        <w:numPr>
          <w:ilvl w:val="0"/>
          <w:numId w:val="4"/>
        </w:numPr>
        <w:spacing w:line="276" w:lineRule="auto"/>
      </w:pPr>
      <w:r>
        <w:t xml:space="preserve">31/10 </w:t>
      </w:r>
      <w:hyperlink r:id="rId44" w:history="1">
        <w:proofErr w:type="spellStart"/>
        <w:r w:rsidRPr="0084053D">
          <w:rPr>
            <w:rStyle w:val="Hyperlink"/>
          </w:rPr>
          <w:t>Naturesave</w:t>
        </w:r>
        <w:proofErr w:type="spellEnd"/>
        <w:r w:rsidRPr="0084053D">
          <w:rPr>
            <w:rStyle w:val="Hyperlink"/>
          </w:rPr>
          <w:t xml:space="preserve"> Trust</w:t>
        </w:r>
      </w:hyperlink>
    </w:p>
    <w:p w14:paraId="0683F6C0" w14:textId="2DE4D2CE" w:rsidR="00934C39" w:rsidRDefault="00934C39" w:rsidP="00454EC1">
      <w:pPr>
        <w:pStyle w:val="ListParagraph"/>
        <w:numPr>
          <w:ilvl w:val="0"/>
          <w:numId w:val="4"/>
        </w:numPr>
        <w:spacing w:line="276" w:lineRule="auto"/>
      </w:pPr>
      <w:r>
        <w:t xml:space="preserve">31/10 </w:t>
      </w:r>
      <w:hyperlink r:id="rId45" w:history="1">
        <w:r w:rsidRPr="0084053D">
          <w:rPr>
            <w:rStyle w:val="Hyperlink"/>
          </w:rPr>
          <w:t>WCIT – IT4Good Grant Programme</w:t>
        </w:r>
      </w:hyperlink>
    </w:p>
    <w:p w14:paraId="0F9DE252" w14:textId="75C0CE12" w:rsidR="00934C39" w:rsidRDefault="00934C39" w:rsidP="00454EC1">
      <w:pPr>
        <w:pStyle w:val="ListParagraph"/>
        <w:numPr>
          <w:ilvl w:val="0"/>
          <w:numId w:val="4"/>
        </w:numPr>
        <w:spacing w:line="276" w:lineRule="auto"/>
      </w:pPr>
      <w:r>
        <w:t xml:space="preserve">01/11 </w:t>
      </w:r>
      <w:hyperlink r:id="rId46" w:history="1">
        <w:r w:rsidRPr="008930EF">
          <w:rPr>
            <w:rStyle w:val="Hyperlink"/>
          </w:rPr>
          <w:t>Greene King IPA – Proud to Pitch In</w:t>
        </w:r>
      </w:hyperlink>
    </w:p>
    <w:p w14:paraId="37000A9A" w14:textId="3205813B" w:rsidR="00934C39" w:rsidRDefault="00934C39" w:rsidP="00454EC1">
      <w:pPr>
        <w:pStyle w:val="ListParagraph"/>
        <w:numPr>
          <w:ilvl w:val="0"/>
          <w:numId w:val="4"/>
        </w:numPr>
        <w:spacing w:line="276" w:lineRule="auto"/>
      </w:pPr>
      <w:r>
        <w:t xml:space="preserve">01/11 </w:t>
      </w:r>
      <w:hyperlink r:id="rId47" w:history="1">
        <w:r w:rsidRPr="008930EF">
          <w:rPr>
            <w:rStyle w:val="Hyperlink"/>
          </w:rPr>
          <w:t>Waterloo Foundation - Environment Programme</w:t>
        </w:r>
      </w:hyperlink>
    </w:p>
    <w:p w14:paraId="17A3933C" w14:textId="1B8F492D" w:rsidR="00934C39" w:rsidRDefault="00934C39" w:rsidP="00454EC1">
      <w:pPr>
        <w:pStyle w:val="ListParagraph"/>
        <w:numPr>
          <w:ilvl w:val="0"/>
          <w:numId w:val="4"/>
        </w:numPr>
        <w:spacing w:line="276" w:lineRule="auto"/>
      </w:pPr>
      <w:r>
        <w:t xml:space="preserve">04/11 </w:t>
      </w:r>
      <w:hyperlink r:id="rId48" w:history="1">
        <w:r w:rsidRPr="008930EF">
          <w:rPr>
            <w:rStyle w:val="Hyperlink"/>
          </w:rPr>
          <w:t>Rowing Foundation</w:t>
        </w:r>
      </w:hyperlink>
    </w:p>
    <w:p w14:paraId="30F41373" w14:textId="5471ECAC" w:rsidR="005D0BDB" w:rsidRDefault="00934C39" w:rsidP="00454EC1">
      <w:pPr>
        <w:pStyle w:val="ListParagraph"/>
        <w:numPr>
          <w:ilvl w:val="0"/>
          <w:numId w:val="4"/>
        </w:numPr>
        <w:spacing w:line="276" w:lineRule="auto"/>
      </w:pPr>
      <w:r>
        <w:t xml:space="preserve">04/11 </w:t>
      </w:r>
      <w:hyperlink r:id="rId49" w:history="1">
        <w:r w:rsidRPr="005D4F76">
          <w:rPr>
            <w:rStyle w:val="Hyperlink"/>
          </w:rPr>
          <w:t>Shackleton Foundation Grant</w:t>
        </w:r>
      </w:hyperlink>
    </w:p>
    <w:p w14:paraId="5CD56520" w14:textId="767A5021" w:rsidR="00AC51D5" w:rsidRDefault="00AC51D5" w:rsidP="00454EC1">
      <w:pPr>
        <w:pStyle w:val="ListParagraph"/>
        <w:numPr>
          <w:ilvl w:val="0"/>
          <w:numId w:val="4"/>
        </w:numPr>
        <w:spacing w:line="276" w:lineRule="auto"/>
      </w:pPr>
      <w:r>
        <w:t xml:space="preserve">05/11 </w:t>
      </w:r>
      <w:hyperlink r:id="rId50" w:history="1">
        <w:r w:rsidRPr="005D4F76">
          <w:rPr>
            <w:rStyle w:val="Hyperlink"/>
          </w:rPr>
          <w:t>National Churches Trust - Large Grants Programme</w:t>
        </w:r>
      </w:hyperlink>
    </w:p>
    <w:p w14:paraId="01957424" w14:textId="40AD12FE" w:rsidR="00AC51D5" w:rsidRDefault="00AC51D5" w:rsidP="00454EC1">
      <w:pPr>
        <w:pStyle w:val="ListParagraph"/>
        <w:numPr>
          <w:ilvl w:val="0"/>
          <w:numId w:val="4"/>
        </w:numPr>
        <w:spacing w:line="276" w:lineRule="auto"/>
      </w:pPr>
      <w:r>
        <w:t xml:space="preserve">05/11 </w:t>
      </w:r>
      <w:hyperlink r:id="rId51" w:history="1">
        <w:r w:rsidRPr="00E14420">
          <w:rPr>
            <w:rStyle w:val="Hyperlink"/>
          </w:rPr>
          <w:t>Wolfson Fabric Repair Grants</w:t>
        </w:r>
      </w:hyperlink>
    </w:p>
    <w:p w14:paraId="5D9531B0" w14:textId="4BF133B8" w:rsidR="00AC51D5" w:rsidRDefault="00AC51D5" w:rsidP="00454EC1">
      <w:pPr>
        <w:pStyle w:val="ListParagraph"/>
        <w:numPr>
          <w:ilvl w:val="0"/>
          <w:numId w:val="4"/>
        </w:numPr>
        <w:spacing w:line="276" w:lineRule="auto"/>
      </w:pPr>
      <w:r>
        <w:t xml:space="preserve">08/11 </w:t>
      </w:r>
      <w:hyperlink r:id="rId52" w:history="1">
        <w:r w:rsidRPr="00E14420">
          <w:rPr>
            <w:rStyle w:val="Hyperlink"/>
          </w:rPr>
          <w:t>Asda Foundation - Cost of Living Grant</w:t>
        </w:r>
      </w:hyperlink>
    </w:p>
    <w:p w14:paraId="3FA01803" w14:textId="2BDB9F6E" w:rsidR="00AC51D5" w:rsidRDefault="00AC51D5" w:rsidP="00454EC1">
      <w:pPr>
        <w:pStyle w:val="ListParagraph"/>
        <w:numPr>
          <w:ilvl w:val="0"/>
          <w:numId w:val="4"/>
        </w:numPr>
        <w:spacing w:line="276" w:lineRule="auto"/>
      </w:pPr>
      <w:r>
        <w:t xml:space="preserve">08/11 </w:t>
      </w:r>
      <w:hyperlink r:id="rId53" w:history="1">
        <w:r w:rsidRPr="00E14420">
          <w:rPr>
            <w:rStyle w:val="Hyperlink"/>
          </w:rPr>
          <w:t>Asda Foundation - Empowering Local Communities Grant</w:t>
        </w:r>
      </w:hyperlink>
    </w:p>
    <w:p w14:paraId="7BC5FFAE" w14:textId="6FED59EA" w:rsidR="00AC51D5" w:rsidRDefault="00AC51D5" w:rsidP="00454EC1">
      <w:pPr>
        <w:pStyle w:val="ListParagraph"/>
        <w:numPr>
          <w:ilvl w:val="0"/>
          <w:numId w:val="4"/>
        </w:numPr>
        <w:spacing w:line="276" w:lineRule="auto"/>
      </w:pPr>
      <w:r>
        <w:t xml:space="preserve">08/11 </w:t>
      </w:r>
      <w:hyperlink r:id="rId54" w:history="1">
        <w:r w:rsidRPr="00E14420">
          <w:rPr>
            <w:rStyle w:val="Hyperlink"/>
          </w:rPr>
          <w:t>Asda Foundation - U18 Better Starts Grants</w:t>
        </w:r>
      </w:hyperlink>
    </w:p>
    <w:p w14:paraId="75EEB92F" w14:textId="5648531C" w:rsidR="00AC51D5" w:rsidRDefault="00AC51D5" w:rsidP="00454EC1">
      <w:pPr>
        <w:pStyle w:val="ListParagraph"/>
        <w:numPr>
          <w:ilvl w:val="0"/>
          <w:numId w:val="4"/>
        </w:numPr>
        <w:spacing w:line="276" w:lineRule="auto"/>
      </w:pPr>
      <w:r>
        <w:t xml:space="preserve">08/11 </w:t>
      </w:r>
      <w:hyperlink r:id="rId55" w:history="1">
        <w:r w:rsidRPr="005E3B0E">
          <w:rPr>
            <w:rStyle w:val="Hyperlink"/>
          </w:rPr>
          <w:t>Charles Hayward Foundation</w:t>
        </w:r>
      </w:hyperlink>
    </w:p>
    <w:p w14:paraId="62432D65" w14:textId="3DD8C855" w:rsidR="00AC51D5" w:rsidRDefault="00AC51D5" w:rsidP="00454EC1">
      <w:pPr>
        <w:pStyle w:val="ListParagraph"/>
        <w:numPr>
          <w:ilvl w:val="0"/>
          <w:numId w:val="4"/>
        </w:numPr>
        <w:spacing w:line="276" w:lineRule="auto"/>
      </w:pPr>
      <w:r>
        <w:t xml:space="preserve">08/11 </w:t>
      </w:r>
      <w:hyperlink r:id="rId56" w:history="1">
        <w:r w:rsidRPr="005E3B0E">
          <w:rPr>
            <w:rStyle w:val="Hyperlink"/>
          </w:rPr>
          <w:t>Heat Network Efficiency Scheme (HNES)</w:t>
        </w:r>
      </w:hyperlink>
    </w:p>
    <w:p w14:paraId="670DD964" w14:textId="64BAE94B" w:rsidR="00961F38" w:rsidRDefault="00AC51D5" w:rsidP="00454EC1">
      <w:pPr>
        <w:pStyle w:val="ListParagraph"/>
        <w:numPr>
          <w:ilvl w:val="0"/>
          <w:numId w:val="4"/>
        </w:numPr>
        <w:spacing w:line="276" w:lineRule="auto"/>
      </w:pPr>
      <w:r>
        <w:t xml:space="preserve">08/11 </w:t>
      </w:r>
      <w:hyperlink r:id="rId57" w:history="1">
        <w:r w:rsidRPr="005E3B0E">
          <w:rPr>
            <w:rStyle w:val="Hyperlink"/>
          </w:rPr>
          <w:t>Learning through Landscapes – Local School Nature Grants</w:t>
        </w:r>
      </w:hyperlink>
    </w:p>
    <w:p w14:paraId="349F3D32" w14:textId="08BFA953" w:rsidR="00D65322" w:rsidRPr="00D65322" w:rsidRDefault="00D65322" w:rsidP="00D65322">
      <w:pPr>
        <w:pStyle w:val="Heading2"/>
      </w:pPr>
      <w:bookmarkStart w:id="4" w:name="_Toc179378636"/>
      <w:r>
        <w:lastRenderedPageBreak/>
        <w:t>Cumbria CVS</w:t>
      </w:r>
      <w:bookmarkEnd w:id="4"/>
    </w:p>
    <w:p w14:paraId="14DEEE91" w14:textId="1BF22C6E" w:rsidR="005B32F0" w:rsidRDefault="005B32F0" w:rsidP="00D65322">
      <w:pPr>
        <w:pStyle w:val="Heading3"/>
      </w:pPr>
      <w:bookmarkStart w:id="5" w:name="_Toc179378637"/>
      <w:r>
        <w:t>Carlisle Funding Fair</w:t>
      </w:r>
      <w:bookmarkEnd w:id="5"/>
    </w:p>
    <w:p w14:paraId="32E8A7BD" w14:textId="77777777" w:rsidR="00F90973" w:rsidRPr="00F90973" w:rsidRDefault="00050E7E" w:rsidP="00F90973">
      <w:pPr>
        <w:rPr>
          <w:rFonts w:eastAsiaTheme="majorEastAsia"/>
        </w:rPr>
      </w:pPr>
      <w:r>
        <w:rPr>
          <w:rFonts w:eastAsiaTheme="majorEastAsia"/>
        </w:rPr>
        <w:t>Cumbria CVS will be hosting their annual Carlisle Funding Fair on Tuesday</w:t>
      </w:r>
      <w:r w:rsidR="00EE2B09">
        <w:rPr>
          <w:rFonts w:eastAsiaTheme="majorEastAsia"/>
        </w:rPr>
        <w:t>,</w:t>
      </w:r>
      <w:r>
        <w:rPr>
          <w:rFonts w:eastAsiaTheme="majorEastAsia"/>
        </w:rPr>
        <w:t xml:space="preserve"> 22</w:t>
      </w:r>
      <w:r w:rsidR="00EE2B09">
        <w:rPr>
          <w:rFonts w:eastAsiaTheme="majorEastAsia"/>
        </w:rPr>
        <w:t>nd</w:t>
      </w:r>
      <w:r>
        <w:rPr>
          <w:rFonts w:eastAsiaTheme="majorEastAsia"/>
        </w:rPr>
        <w:t xml:space="preserve"> October </w:t>
      </w:r>
      <w:r w:rsidR="00EE2B09">
        <w:rPr>
          <w:rFonts w:eastAsiaTheme="majorEastAsia"/>
        </w:rPr>
        <w:t xml:space="preserve">at Cumbria CVS, </w:t>
      </w:r>
      <w:proofErr w:type="spellStart"/>
      <w:r w:rsidR="00EE2B09">
        <w:rPr>
          <w:rFonts w:eastAsiaTheme="majorEastAsia"/>
        </w:rPr>
        <w:t>Shaddongate</w:t>
      </w:r>
      <w:proofErr w:type="spellEnd"/>
      <w:r w:rsidR="00EE2B09">
        <w:rPr>
          <w:rFonts w:eastAsiaTheme="majorEastAsia"/>
        </w:rPr>
        <w:t>, Resource Centre, Carlisle.</w:t>
      </w:r>
      <w:r w:rsidR="007B6D5E">
        <w:rPr>
          <w:rFonts w:eastAsiaTheme="majorEastAsia"/>
        </w:rPr>
        <w:t xml:space="preserve"> </w:t>
      </w:r>
      <w:r w:rsidR="00F90973" w:rsidRPr="00F90973">
        <w:rPr>
          <w:rFonts w:eastAsiaTheme="majorEastAsia"/>
        </w:rPr>
        <w:t xml:space="preserve">This event provides an excellent opportunity for local groups and organisations to network with one another and to meet with local, regional and national funders face to face. </w:t>
      </w:r>
    </w:p>
    <w:p w14:paraId="1EE96F5C" w14:textId="43E3E192" w:rsidR="005B32F0" w:rsidRDefault="00F90973" w:rsidP="00F90973">
      <w:pPr>
        <w:rPr>
          <w:rFonts w:eastAsiaTheme="majorEastAsia"/>
        </w:rPr>
      </w:pPr>
      <w:r w:rsidRPr="00F90973">
        <w:rPr>
          <w:rFonts w:eastAsiaTheme="majorEastAsia"/>
        </w:rPr>
        <w:t>This opportunity to engage with these funders and discuss project ideas and successes has always proved extremely popular so it is essential that you book your place today!</w:t>
      </w:r>
    </w:p>
    <w:p w14:paraId="0F6E96D0" w14:textId="77777777" w:rsidR="00106CC7" w:rsidRPr="00106CC7" w:rsidRDefault="00106CC7" w:rsidP="00106CC7">
      <w:pPr>
        <w:rPr>
          <w:rFonts w:eastAsiaTheme="majorEastAsia"/>
        </w:rPr>
      </w:pPr>
      <w:r w:rsidRPr="00106CC7">
        <w:rPr>
          <w:rFonts w:eastAsiaTheme="majorEastAsia"/>
        </w:rPr>
        <w:t>You can book on one of two sessions:</w:t>
      </w:r>
    </w:p>
    <w:p w14:paraId="209C521A" w14:textId="4FF849B3" w:rsidR="00106CC7" w:rsidRPr="00106CC7" w:rsidRDefault="00106CC7" w:rsidP="00454EC1">
      <w:pPr>
        <w:pStyle w:val="ListParagraph"/>
        <w:numPr>
          <w:ilvl w:val="0"/>
          <w:numId w:val="5"/>
        </w:numPr>
        <w:rPr>
          <w:rFonts w:eastAsiaTheme="majorEastAsia"/>
        </w:rPr>
      </w:pPr>
      <w:r w:rsidRPr="00106CC7">
        <w:rPr>
          <w:rFonts w:eastAsiaTheme="majorEastAsia"/>
        </w:rPr>
        <w:t>10am - 12 noon OR</w:t>
      </w:r>
    </w:p>
    <w:p w14:paraId="28066D30" w14:textId="612E0029" w:rsidR="00106CC7" w:rsidRPr="00106CC7" w:rsidRDefault="00106CC7" w:rsidP="00454EC1">
      <w:pPr>
        <w:pStyle w:val="ListParagraph"/>
        <w:numPr>
          <w:ilvl w:val="0"/>
          <w:numId w:val="5"/>
        </w:numPr>
        <w:rPr>
          <w:rFonts w:eastAsiaTheme="majorEastAsia"/>
        </w:rPr>
      </w:pPr>
      <w:r w:rsidRPr="00106CC7">
        <w:rPr>
          <w:rFonts w:eastAsiaTheme="majorEastAsia"/>
        </w:rPr>
        <w:t>1pm - 3pm</w:t>
      </w:r>
    </w:p>
    <w:p w14:paraId="199797B1" w14:textId="77777777" w:rsidR="00106CC7" w:rsidRPr="00106CC7" w:rsidRDefault="00106CC7" w:rsidP="00106CC7">
      <w:pPr>
        <w:rPr>
          <w:rFonts w:eastAsiaTheme="majorEastAsia"/>
        </w:rPr>
      </w:pPr>
      <w:r w:rsidRPr="00106CC7">
        <w:rPr>
          <w:rFonts w:eastAsiaTheme="majorEastAsia"/>
        </w:rPr>
        <w:t>We look forward to seeing you there.</w:t>
      </w:r>
    </w:p>
    <w:p w14:paraId="3D57F2BA" w14:textId="2532EC03" w:rsidR="00E507F7" w:rsidRDefault="00106CC7" w:rsidP="00106CC7">
      <w:pPr>
        <w:rPr>
          <w:rFonts w:eastAsiaTheme="majorEastAsia"/>
        </w:rPr>
      </w:pPr>
      <w:r w:rsidRPr="00106CC7">
        <w:rPr>
          <w:rFonts w:eastAsiaTheme="majorEastAsia"/>
        </w:rPr>
        <w:t xml:space="preserve">Please do not hesitate to contact </w:t>
      </w:r>
      <w:r w:rsidR="007A7DEE">
        <w:rPr>
          <w:rFonts w:eastAsiaTheme="majorEastAsia"/>
        </w:rPr>
        <w:t>Cumbria CVS</w:t>
      </w:r>
      <w:r w:rsidRPr="00106CC7">
        <w:rPr>
          <w:rFonts w:eastAsiaTheme="majorEastAsia"/>
        </w:rPr>
        <w:t xml:space="preserve"> with any queries.</w:t>
      </w:r>
    </w:p>
    <w:p w14:paraId="3D4B5E75" w14:textId="213E75C4" w:rsidR="00636E14" w:rsidRDefault="007A7DEE" w:rsidP="00106CC7">
      <w:pPr>
        <w:rPr>
          <w:rFonts w:eastAsiaTheme="majorEastAsia"/>
        </w:rPr>
      </w:pPr>
      <w:hyperlink r:id="rId58" w:history="1">
        <w:r w:rsidRPr="007A7DEE">
          <w:rPr>
            <w:rStyle w:val="Hyperlink"/>
            <w:rFonts w:eastAsiaTheme="majorEastAsia"/>
          </w:rPr>
          <w:t>Click here to book your place at the Carlisle Funding Fair</w:t>
        </w:r>
      </w:hyperlink>
    </w:p>
    <w:p w14:paraId="22BA45EB" w14:textId="10C8EAE4" w:rsidR="00D65322" w:rsidRDefault="00D65322" w:rsidP="00D65322">
      <w:pPr>
        <w:pStyle w:val="Heading3"/>
      </w:pPr>
      <w:bookmarkStart w:id="6" w:name="_Toc179378638"/>
      <w:r>
        <w:t>Training Events</w:t>
      </w:r>
      <w:bookmarkEnd w:id="6"/>
    </w:p>
    <w:p w14:paraId="4F5714B6" w14:textId="0A8AFD47" w:rsidR="00D527B4" w:rsidRDefault="00D527B4" w:rsidP="00D527B4">
      <w:r>
        <w:t xml:space="preserve">The final </w:t>
      </w:r>
      <w:r w:rsidR="000D23A6">
        <w:t>series of training events for 2024 have been published by Cumbria CVS, with these happening up to the second week of December.</w:t>
      </w:r>
    </w:p>
    <w:p w14:paraId="0E1DE2FF" w14:textId="0078E8BD" w:rsidR="000D23A6" w:rsidRDefault="000D23A6" w:rsidP="00D527B4">
      <w:r>
        <w:t xml:space="preserve">The free online courses </w:t>
      </w:r>
      <w:r w:rsidR="00D7260D">
        <w:t>are:</w:t>
      </w:r>
    </w:p>
    <w:p w14:paraId="294EC83D" w14:textId="3A948CA2" w:rsidR="00D7260D" w:rsidRDefault="00D7260D" w:rsidP="005B7AAD">
      <w:pPr>
        <w:pStyle w:val="ListParagraph"/>
        <w:numPr>
          <w:ilvl w:val="0"/>
          <w:numId w:val="8"/>
        </w:numPr>
      </w:pPr>
      <w:r>
        <w:t>Bid Writing for charities and community groups:</w:t>
      </w:r>
    </w:p>
    <w:p w14:paraId="1568263F" w14:textId="411444D0" w:rsidR="00D7260D" w:rsidRDefault="00401BE0" w:rsidP="00D7260D">
      <w:pPr>
        <w:pStyle w:val="ListParagraph"/>
        <w:numPr>
          <w:ilvl w:val="1"/>
          <w:numId w:val="8"/>
        </w:numPr>
      </w:pPr>
      <w:r w:rsidRPr="00401BE0">
        <w:t>Tuesday the 19th and 26th of November (12 noon - 2pm)</w:t>
      </w:r>
    </w:p>
    <w:p w14:paraId="3ED6A429" w14:textId="3A1B67AD" w:rsidR="00401BE0" w:rsidRDefault="00401BE0" w:rsidP="00D7260D">
      <w:pPr>
        <w:pStyle w:val="ListParagraph"/>
        <w:numPr>
          <w:ilvl w:val="1"/>
          <w:numId w:val="8"/>
        </w:numPr>
      </w:pPr>
      <w:r>
        <w:t>C</w:t>
      </w:r>
      <w:r w:rsidRPr="00401BE0">
        <w:t>larifying the grant funding process with Top Tips to increase your success rates.</w:t>
      </w:r>
    </w:p>
    <w:p w14:paraId="6D669C26" w14:textId="57071E28" w:rsidR="00401BE0" w:rsidRDefault="00F14679" w:rsidP="00D7260D">
      <w:pPr>
        <w:pStyle w:val="ListParagraph"/>
        <w:numPr>
          <w:ilvl w:val="1"/>
          <w:numId w:val="8"/>
        </w:numPr>
      </w:pPr>
      <w:hyperlink r:id="rId59" w:history="1">
        <w:r w:rsidR="00401BE0" w:rsidRPr="00F14679">
          <w:rPr>
            <w:rStyle w:val="Hyperlink"/>
          </w:rPr>
          <w:t>More information and to book on the training</w:t>
        </w:r>
      </w:hyperlink>
    </w:p>
    <w:p w14:paraId="64165F17" w14:textId="7E955BC2" w:rsidR="00401BE0" w:rsidRDefault="003E2FF5" w:rsidP="00401BE0">
      <w:pPr>
        <w:pStyle w:val="ListParagraph"/>
        <w:numPr>
          <w:ilvl w:val="0"/>
          <w:numId w:val="8"/>
        </w:numPr>
      </w:pPr>
      <w:r w:rsidRPr="003E2FF5">
        <w:t>Using Data in fundraising</w:t>
      </w:r>
    </w:p>
    <w:p w14:paraId="424D1C07" w14:textId="35F8B2CD" w:rsidR="003E2FF5" w:rsidRDefault="003E2FF5" w:rsidP="003E2FF5">
      <w:pPr>
        <w:pStyle w:val="ListParagraph"/>
        <w:numPr>
          <w:ilvl w:val="1"/>
          <w:numId w:val="8"/>
        </w:numPr>
      </w:pPr>
      <w:r>
        <w:t>T</w:t>
      </w:r>
      <w:r w:rsidRPr="003E2FF5">
        <w:t>hursday the 21st and 28th of November 2024 (2</w:t>
      </w:r>
      <w:proofErr w:type="gramStart"/>
      <w:r w:rsidRPr="003E2FF5">
        <w:t>pm  4</w:t>
      </w:r>
      <w:proofErr w:type="gramEnd"/>
      <w:r w:rsidRPr="003E2FF5">
        <w:t>pm)</w:t>
      </w:r>
    </w:p>
    <w:p w14:paraId="3935C989" w14:textId="4C68E77F" w:rsidR="003E2FF5" w:rsidRDefault="003E2FF5" w:rsidP="003E2FF5">
      <w:pPr>
        <w:pStyle w:val="ListParagraph"/>
        <w:numPr>
          <w:ilvl w:val="1"/>
          <w:numId w:val="8"/>
        </w:numPr>
      </w:pPr>
      <w:r>
        <w:t>H</w:t>
      </w:r>
      <w:r w:rsidRPr="003E2FF5">
        <w:t>ow to find, use and collect your organisation’s data for funding applications and reporting</w:t>
      </w:r>
      <w:r>
        <w:t>.</w:t>
      </w:r>
    </w:p>
    <w:p w14:paraId="79AB34C9" w14:textId="683FC0B4" w:rsidR="003E2FF5" w:rsidRDefault="00C64645" w:rsidP="003E2FF5">
      <w:pPr>
        <w:pStyle w:val="ListParagraph"/>
        <w:numPr>
          <w:ilvl w:val="1"/>
          <w:numId w:val="8"/>
        </w:numPr>
      </w:pPr>
      <w:hyperlink r:id="rId60" w:history="1">
        <w:r w:rsidR="003E2FF5" w:rsidRPr="00C64645">
          <w:rPr>
            <w:rStyle w:val="Hyperlink"/>
          </w:rPr>
          <w:t>More information and to book on the training</w:t>
        </w:r>
      </w:hyperlink>
    </w:p>
    <w:p w14:paraId="2B0AC86F" w14:textId="2D9C68D8" w:rsidR="003E2FF5" w:rsidRDefault="00E75F4F" w:rsidP="00E75F4F">
      <w:pPr>
        <w:pStyle w:val="ListParagraph"/>
        <w:numPr>
          <w:ilvl w:val="0"/>
          <w:numId w:val="8"/>
        </w:numPr>
      </w:pPr>
      <w:r w:rsidRPr="00E75F4F">
        <w:t>Storytelling for fundraising</w:t>
      </w:r>
    </w:p>
    <w:p w14:paraId="0D74F607" w14:textId="166F61C5" w:rsidR="00E75F4F" w:rsidRDefault="00E75F4F" w:rsidP="00E75F4F">
      <w:pPr>
        <w:pStyle w:val="ListParagraph"/>
        <w:numPr>
          <w:ilvl w:val="1"/>
          <w:numId w:val="8"/>
        </w:numPr>
      </w:pPr>
      <w:r w:rsidRPr="00E75F4F">
        <w:t>Thursday the 5th and 12th of December 2024 (10am - 12 noon)</w:t>
      </w:r>
    </w:p>
    <w:p w14:paraId="740DFFA0" w14:textId="377B7DAC" w:rsidR="00E75F4F" w:rsidRDefault="00E75F4F" w:rsidP="00E75F4F">
      <w:pPr>
        <w:pStyle w:val="ListParagraph"/>
        <w:numPr>
          <w:ilvl w:val="1"/>
          <w:numId w:val="8"/>
        </w:numPr>
      </w:pPr>
      <w:r>
        <w:t>L</w:t>
      </w:r>
      <w:r w:rsidRPr="00E75F4F">
        <w:t>earn how a good story can help you tell funders about the needs, benefits and outcomes of your projects and the tools to write your own</w:t>
      </w:r>
    </w:p>
    <w:p w14:paraId="52C407C1" w14:textId="44D65D52" w:rsidR="00E75F4F" w:rsidRPr="00E75F4F" w:rsidRDefault="00C64645" w:rsidP="00E75F4F">
      <w:pPr>
        <w:pStyle w:val="ListParagraph"/>
        <w:numPr>
          <w:ilvl w:val="1"/>
          <w:numId w:val="8"/>
        </w:numPr>
      </w:pPr>
      <w:hyperlink r:id="rId61" w:history="1">
        <w:r w:rsidR="00E75F4F" w:rsidRPr="00C64645">
          <w:rPr>
            <w:rStyle w:val="Hyperlink"/>
          </w:rPr>
          <w:t>More information and to book on the training</w:t>
        </w:r>
      </w:hyperlink>
    </w:p>
    <w:p w14:paraId="48789C9E" w14:textId="0CA10F29" w:rsidR="0092341F" w:rsidRDefault="0092341F" w:rsidP="0092341F">
      <w:pPr>
        <w:pStyle w:val="Heading2"/>
      </w:pPr>
      <w:bookmarkStart w:id="7" w:name="_Toc179378639"/>
      <w:r>
        <w:t>Lloyds Bank Foundation</w:t>
      </w:r>
      <w:bookmarkEnd w:id="7"/>
    </w:p>
    <w:p w14:paraId="213B8711" w14:textId="61E143C1" w:rsidR="001F35D2" w:rsidRDefault="001F35D2" w:rsidP="001F35D2">
      <w:r>
        <w:t xml:space="preserve">Lloyds Bank Foundation for England &amp; Wales provides core funding for small, local charities.  </w:t>
      </w:r>
    </w:p>
    <w:p w14:paraId="40EA28EB" w14:textId="03B96182" w:rsidR="002F4552" w:rsidRDefault="001F35D2" w:rsidP="001F35D2">
      <w:r>
        <w:t>Later this year, those working with people to overcome complex issues such as homelessness and domestic abuse will be able to apply for funding of £75,000 over three years.  They also provide a range of other support.</w:t>
      </w:r>
    </w:p>
    <w:p w14:paraId="51F64E0E" w14:textId="1C893862" w:rsidR="001F35D2" w:rsidRDefault="003D513C" w:rsidP="003D513C">
      <w:pPr>
        <w:pStyle w:val="Heading2"/>
      </w:pPr>
      <w:bookmarkStart w:id="8" w:name="_Toc179378640"/>
      <w:r>
        <w:t>Benefact Group</w:t>
      </w:r>
      <w:bookmarkEnd w:id="8"/>
    </w:p>
    <w:p w14:paraId="0619B9CA" w14:textId="0F6D328C" w:rsidR="003D513C" w:rsidRDefault="00761B4C" w:rsidP="003D513C">
      <w:r>
        <w:t>A</w:t>
      </w:r>
      <w:r w:rsidRPr="00761B4C">
        <w:t>nnounced</w:t>
      </w:r>
      <w:r>
        <w:t xml:space="preserve"> last week</w:t>
      </w:r>
      <w:r w:rsidRPr="00761B4C">
        <w:t>, - the next Benefact special draw will donate £5,000 to 10 arts and culture charities. The nomination window</w:t>
      </w:r>
      <w:r>
        <w:t xml:space="preserve"> is</w:t>
      </w:r>
      <w:r w:rsidRPr="00761B4C">
        <w:t xml:space="preserve"> open </w:t>
      </w:r>
      <w:r>
        <w:t>this we</w:t>
      </w:r>
      <w:r w:rsidR="00F019CB">
        <w:t>ek for nominations till Friday 11</w:t>
      </w:r>
      <w:r w:rsidR="00F019CB" w:rsidRPr="00F019CB">
        <w:rPr>
          <w:vertAlign w:val="superscript"/>
        </w:rPr>
        <w:t>th</w:t>
      </w:r>
      <w:r w:rsidR="00F019CB">
        <w:t xml:space="preserve"> October</w:t>
      </w:r>
      <w:r w:rsidRPr="00761B4C">
        <w:t>.</w:t>
      </w:r>
    </w:p>
    <w:p w14:paraId="0214A749" w14:textId="253D0887" w:rsidR="00F019CB" w:rsidRPr="003D513C" w:rsidRDefault="0038582C" w:rsidP="003D513C">
      <w:hyperlink r:id="rId62" w:history="1">
        <w:r w:rsidR="00F019CB" w:rsidRPr="0038582C">
          <w:rPr>
            <w:rStyle w:val="Hyperlink"/>
          </w:rPr>
          <w:t xml:space="preserve">Find </w:t>
        </w:r>
        <w:r w:rsidRPr="0038582C">
          <w:rPr>
            <w:rStyle w:val="Hyperlink"/>
          </w:rPr>
          <w:t>out</w:t>
        </w:r>
        <w:r w:rsidR="00F019CB" w:rsidRPr="0038582C">
          <w:rPr>
            <w:rStyle w:val="Hyperlink"/>
          </w:rPr>
          <w:t xml:space="preserve"> more</w:t>
        </w:r>
      </w:hyperlink>
    </w:p>
    <w:p w14:paraId="0E04DF97" w14:textId="4772EC8B" w:rsidR="00E1622E" w:rsidRDefault="00E1622E" w:rsidP="00E1622E">
      <w:pPr>
        <w:pStyle w:val="Heading2"/>
      </w:pPr>
      <w:bookmarkStart w:id="9" w:name="_Toc179378641"/>
      <w:r>
        <w:t>Cumbria Community Foundation</w:t>
      </w:r>
      <w:bookmarkEnd w:id="9"/>
    </w:p>
    <w:p w14:paraId="4D31DF93" w14:textId="62CDD8D9" w:rsidR="00966147" w:rsidRDefault="00966147" w:rsidP="00E1622E">
      <w:pPr>
        <w:pStyle w:val="Heading3"/>
      </w:pPr>
      <w:bookmarkStart w:id="10" w:name="_Toc179378642"/>
      <w:r>
        <w:t>Better Tomorrows Fund</w:t>
      </w:r>
      <w:bookmarkEnd w:id="10"/>
    </w:p>
    <w:p w14:paraId="0D5ADC74" w14:textId="77777777" w:rsidR="00966147" w:rsidRDefault="00966147" w:rsidP="00E1622E">
      <w:pPr>
        <w:pStyle w:val="Heading4"/>
      </w:pPr>
      <w:r>
        <w:t>Background</w:t>
      </w:r>
    </w:p>
    <w:p w14:paraId="71C7FDA4" w14:textId="77777777" w:rsidR="00966147" w:rsidRDefault="00966147" w:rsidP="00966147">
      <w:r>
        <w:t>Set up by David Beeby, High Sheriff of Cumbria 2021-22, the Fund aims to invest approximately £1m over the next three years into quality youth work training and provision, with the ultimate objective of substantially increasing the number of young people having access to support from youth workers. It will encourage people within Cumbria to become accredited in youth work via Cumbria Youth Alliance’s training programme, along with funding youth work salaries through this open-access grant fund.</w:t>
      </w:r>
    </w:p>
    <w:p w14:paraId="205A82ED" w14:textId="77777777" w:rsidR="00966147" w:rsidRDefault="00966147" w:rsidP="00E1622E">
      <w:pPr>
        <w:pStyle w:val="Heading4"/>
      </w:pPr>
      <w:r>
        <w:t>Donor</w:t>
      </w:r>
    </w:p>
    <w:p w14:paraId="4B5D8BCC" w14:textId="77777777" w:rsidR="00966147" w:rsidRDefault="00966147" w:rsidP="00966147">
      <w:r>
        <w:t>David Beeby has personally committed a significant amount to the programme and has secured funding from charitable trusts and donors, including Francis C Scott Charitable Trust, the Four Acre Trust, LLWR, and Cumbria Community Foundation, LLWR, CCL Secure, Carr’s Group, CGP Publications, Iggesund, BAE and James Walker.</w:t>
      </w:r>
    </w:p>
    <w:p w14:paraId="5EC8F8CF" w14:textId="77777777" w:rsidR="00966147" w:rsidRDefault="00966147" w:rsidP="00E1622E">
      <w:pPr>
        <w:pStyle w:val="Heading4"/>
      </w:pPr>
      <w:r>
        <w:t>Who can apply?</w:t>
      </w:r>
    </w:p>
    <w:p w14:paraId="5EFE0606" w14:textId="4F9A7A8F" w:rsidR="00966147" w:rsidRDefault="00966147" w:rsidP="00454EC1">
      <w:pPr>
        <w:pStyle w:val="ListParagraph"/>
        <w:numPr>
          <w:ilvl w:val="0"/>
          <w:numId w:val="3"/>
        </w:numPr>
      </w:pPr>
      <w:r>
        <w:t>charitable, not-for-profit organisations</w:t>
      </w:r>
    </w:p>
    <w:p w14:paraId="5239F270" w14:textId="77777777" w:rsidR="00966147" w:rsidRDefault="00966147" w:rsidP="00E1622E">
      <w:pPr>
        <w:pStyle w:val="Heading5"/>
      </w:pPr>
      <w:r>
        <w:t>Priority will be given to projects that:</w:t>
      </w:r>
    </w:p>
    <w:p w14:paraId="14169FDC" w14:textId="0A91BAB5" w:rsidR="00966147" w:rsidRDefault="00966147" w:rsidP="00454EC1">
      <w:pPr>
        <w:pStyle w:val="ListParagraph"/>
        <w:numPr>
          <w:ilvl w:val="0"/>
          <w:numId w:val="3"/>
        </w:numPr>
      </w:pPr>
      <w:r>
        <w:t>provide access to youth work for additional young people</w:t>
      </w:r>
    </w:p>
    <w:p w14:paraId="42FF8759" w14:textId="5117D44C" w:rsidR="00966147" w:rsidRDefault="00966147" w:rsidP="00454EC1">
      <w:pPr>
        <w:pStyle w:val="ListParagraph"/>
        <w:numPr>
          <w:ilvl w:val="0"/>
          <w:numId w:val="3"/>
        </w:numPr>
      </w:pPr>
      <w:r>
        <w:t>create additional opportunities in areas where there is limited or no youth work provision</w:t>
      </w:r>
    </w:p>
    <w:p w14:paraId="5FF845A9" w14:textId="2D2ED035" w:rsidR="00966147" w:rsidRDefault="00966147" w:rsidP="00454EC1">
      <w:pPr>
        <w:pStyle w:val="ListParagraph"/>
        <w:numPr>
          <w:ilvl w:val="0"/>
          <w:numId w:val="3"/>
        </w:numPr>
      </w:pPr>
      <w:r>
        <w:t>seek to increase participation from young people from less affluent social economic groups and young people who might not usually take part in youth work their barriers and build their attainment, ambition and aspirations</w:t>
      </w:r>
    </w:p>
    <w:p w14:paraId="5295468D" w14:textId="648CDD4F" w:rsidR="00966147" w:rsidRDefault="00966147" w:rsidP="00454EC1">
      <w:pPr>
        <w:pStyle w:val="ListParagraph"/>
        <w:numPr>
          <w:ilvl w:val="0"/>
          <w:numId w:val="3"/>
        </w:numPr>
      </w:pPr>
      <w:r>
        <w:t>put young people at the centre in terms of voice and decision making</w:t>
      </w:r>
    </w:p>
    <w:p w14:paraId="43C0671D" w14:textId="2FF74524" w:rsidR="00966147" w:rsidRDefault="00966147" w:rsidP="00454EC1">
      <w:pPr>
        <w:pStyle w:val="ListParagraph"/>
        <w:numPr>
          <w:ilvl w:val="0"/>
          <w:numId w:val="3"/>
        </w:numPr>
      </w:pPr>
      <w:r>
        <w:t>support young people who are facing complex transitions, challenges, and barriers to accessing support and opportunities</w:t>
      </w:r>
    </w:p>
    <w:p w14:paraId="47409FD9" w14:textId="77777777" w:rsidR="00966147" w:rsidRDefault="00966147" w:rsidP="00E1622E">
      <w:pPr>
        <w:pStyle w:val="Heading5"/>
      </w:pPr>
      <w:r>
        <w:t>What the Fund will not support in addition to our normal exclusions:</w:t>
      </w:r>
    </w:p>
    <w:p w14:paraId="15411948" w14:textId="0C5E2F76" w:rsidR="00966147" w:rsidRDefault="00966147" w:rsidP="00454EC1">
      <w:pPr>
        <w:pStyle w:val="ListParagraph"/>
        <w:numPr>
          <w:ilvl w:val="0"/>
          <w:numId w:val="3"/>
        </w:numPr>
      </w:pPr>
      <w:r>
        <w:t>existing or recent youth work posts</w:t>
      </w:r>
    </w:p>
    <w:p w14:paraId="7D73A3A3" w14:textId="091A0C0E" w:rsidR="00966147" w:rsidRDefault="00966147" w:rsidP="00454EC1">
      <w:pPr>
        <w:pStyle w:val="ListParagraph"/>
        <w:numPr>
          <w:ilvl w:val="0"/>
          <w:numId w:val="3"/>
        </w:numPr>
      </w:pPr>
      <w:r>
        <w:t>overhead costs e.g. rent, IT, publicity</w:t>
      </w:r>
    </w:p>
    <w:p w14:paraId="5859A52A" w14:textId="449141D5" w:rsidR="00966147" w:rsidRDefault="00966147" w:rsidP="00454EC1">
      <w:pPr>
        <w:pStyle w:val="ListParagraph"/>
        <w:numPr>
          <w:ilvl w:val="0"/>
          <w:numId w:val="3"/>
        </w:numPr>
      </w:pPr>
      <w:r>
        <w:t>individuals</w:t>
      </w:r>
    </w:p>
    <w:p w14:paraId="02222D54" w14:textId="77777777" w:rsidR="00966147" w:rsidRDefault="00966147" w:rsidP="00E1622E">
      <w:pPr>
        <w:pStyle w:val="Heading4"/>
      </w:pPr>
      <w:r>
        <w:t>How much can you apply for?</w:t>
      </w:r>
    </w:p>
    <w:p w14:paraId="7431A6A9" w14:textId="77777777" w:rsidR="00966147" w:rsidRDefault="00966147" w:rsidP="00966147">
      <w:r>
        <w:t>The maximum award will be no more than £25,000 per year. Multi-year funding may be considered for up to three years.</w:t>
      </w:r>
    </w:p>
    <w:p w14:paraId="2FD3959D" w14:textId="77777777" w:rsidR="00966147" w:rsidRDefault="00966147" w:rsidP="00E1622E">
      <w:pPr>
        <w:pStyle w:val="Heading4"/>
      </w:pPr>
      <w:r>
        <w:t>Frequently Asked Questions</w:t>
      </w:r>
    </w:p>
    <w:p w14:paraId="631F67F2" w14:textId="77777777" w:rsidR="00966147" w:rsidRPr="00966147" w:rsidRDefault="00966147" w:rsidP="00966147">
      <w:pPr>
        <w:rPr>
          <w:b/>
          <w:bCs/>
        </w:rPr>
      </w:pPr>
      <w:r w:rsidRPr="00966147">
        <w:rPr>
          <w:b/>
          <w:bCs/>
        </w:rPr>
        <w:t>We’re an existing youth project, would this fund the salary of an additional youth worker?</w:t>
      </w:r>
    </w:p>
    <w:p w14:paraId="46E3ACCB" w14:textId="77777777" w:rsidR="00966147" w:rsidRDefault="00966147" w:rsidP="00966147">
      <w:r>
        <w:t>The intention of this fund is to prioritise areas where there is currently no youth work being delivered, and give more young people access to quality youth work. An additional youth worker would need to support young people who aren’t currently engaged in any existing youth work services (i.e., in a different area to current provision).</w:t>
      </w:r>
    </w:p>
    <w:p w14:paraId="2768C795" w14:textId="77777777" w:rsidR="00966147" w:rsidRPr="00966147" w:rsidRDefault="00966147" w:rsidP="00966147">
      <w:pPr>
        <w:rPr>
          <w:b/>
          <w:bCs/>
        </w:rPr>
      </w:pPr>
      <w:r w:rsidRPr="00966147">
        <w:rPr>
          <w:b/>
          <w:bCs/>
        </w:rPr>
        <w:t xml:space="preserve">We’re a volunteer led </w:t>
      </w:r>
      <w:proofErr w:type="gramStart"/>
      <w:r w:rsidRPr="00966147">
        <w:rPr>
          <w:b/>
          <w:bCs/>
        </w:rPr>
        <w:t>organisation,  would</w:t>
      </w:r>
      <w:proofErr w:type="gramEnd"/>
      <w:r w:rsidRPr="00966147">
        <w:rPr>
          <w:b/>
          <w:bCs/>
        </w:rPr>
        <w:t xml:space="preserve"> this fund our first youth worker?</w:t>
      </w:r>
    </w:p>
    <w:p w14:paraId="79BD5ED1" w14:textId="77777777" w:rsidR="00966147" w:rsidRDefault="00966147" w:rsidP="00966147">
      <w:r>
        <w:t>Potentially yes, if the youth worker could significantly increase the number of young people they are engaged with.</w:t>
      </w:r>
    </w:p>
    <w:p w14:paraId="70EB60E6" w14:textId="77777777" w:rsidR="00966147" w:rsidRPr="00966147" w:rsidRDefault="00966147" w:rsidP="00966147">
      <w:pPr>
        <w:rPr>
          <w:b/>
          <w:bCs/>
        </w:rPr>
      </w:pPr>
      <w:r w:rsidRPr="00966147">
        <w:rPr>
          <w:b/>
          <w:bCs/>
        </w:rPr>
        <w:lastRenderedPageBreak/>
        <w:t xml:space="preserve">We have an existing youth worker whose post runs out of funding soon, could we apply to this fund to cover the cost? </w:t>
      </w:r>
    </w:p>
    <w:p w14:paraId="10F143D4" w14:textId="77777777" w:rsidR="00966147" w:rsidRDefault="00966147" w:rsidP="00966147">
      <w:r>
        <w:t>No. This fund aims to increase the number of young people having access to support from new youth work avenues rather than cover existing overheads.</w:t>
      </w:r>
    </w:p>
    <w:p w14:paraId="12C3E1A1" w14:textId="77777777" w:rsidR="00966147" w:rsidRPr="00966147" w:rsidRDefault="00966147" w:rsidP="00966147">
      <w:pPr>
        <w:rPr>
          <w:b/>
          <w:bCs/>
        </w:rPr>
      </w:pPr>
      <w:r w:rsidRPr="00966147">
        <w:rPr>
          <w:b/>
          <w:bCs/>
        </w:rPr>
        <w:t>We have a new youth work post, which was previously a volunteer role. Would this be eligible?</w:t>
      </w:r>
    </w:p>
    <w:p w14:paraId="7FB38725" w14:textId="77777777" w:rsidR="00966147" w:rsidRDefault="00966147" w:rsidP="00966147">
      <w:r>
        <w:t xml:space="preserve">Only if the funded post is providing additional youth work opportunities to more young people. It would not be eligible if the volunteer previously delivered 10 hours of support each week and then wanted funding to cover salary costs delivering the same </w:t>
      </w:r>
      <w:proofErr w:type="gramStart"/>
      <w:r>
        <w:t>amount</w:t>
      </w:r>
      <w:proofErr w:type="gramEnd"/>
      <w:r>
        <w:t xml:space="preserve"> of hours.</w:t>
      </w:r>
    </w:p>
    <w:p w14:paraId="25549659" w14:textId="77777777" w:rsidR="00966147" w:rsidRPr="00966147" w:rsidRDefault="00966147" w:rsidP="00966147">
      <w:pPr>
        <w:rPr>
          <w:b/>
          <w:bCs/>
        </w:rPr>
      </w:pPr>
      <w:r w:rsidRPr="00966147">
        <w:rPr>
          <w:b/>
          <w:bCs/>
        </w:rPr>
        <w:t xml:space="preserve">We want to offer specialised youth work sessions (e.g. mental health support) over a limited </w:t>
      </w:r>
      <w:proofErr w:type="gramStart"/>
      <w:r w:rsidRPr="00966147">
        <w:rPr>
          <w:b/>
          <w:bCs/>
        </w:rPr>
        <w:t>period of time</w:t>
      </w:r>
      <w:proofErr w:type="gramEnd"/>
      <w:r w:rsidRPr="00966147">
        <w:rPr>
          <w:b/>
          <w:bCs/>
        </w:rPr>
        <w:t xml:space="preserve"> (e.g. 8 weeks) in different locations (e.g. school settings) to different groups of young people, would we be eligible?</w:t>
      </w:r>
    </w:p>
    <w:p w14:paraId="39188A35" w14:textId="77777777" w:rsidR="00966147" w:rsidRDefault="00966147" w:rsidP="00966147">
      <w:r>
        <w:t xml:space="preserve">No. Sessions must take place regularly, such as once a week, and ideally be offered over a minimum of one year to encourage more young people to take part.  The sessions should also be delivered in one location (although more will be considered if you are </w:t>
      </w:r>
      <w:proofErr w:type="spellStart"/>
      <w:r>
        <w:t>are</w:t>
      </w:r>
      <w:proofErr w:type="spellEnd"/>
      <w:r>
        <w:t xml:space="preserve"> delivering sessions at </w:t>
      </w:r>
      <w:proofErr w:type="gramStart"/>
      <w:r>
        <w:t>a number of</w:t>
      </w:r>
      <w:proofErr w:type="gramEnd"/>
      <w:r>
        <w:t xml:space="preserve"> village halls, for example).</w:t>
      </w:r>
    </w:p>
    <w:p w14:paraId="280BCF92" w14:textId="3539B637" w:rsidR="00A26A9F" w:rsidRDefault="00966147" w:rsidP="00966147">
      <w:r>
        <w:t xml:space="preserve">For more information, contact Annalee Holliday, Senior Grants &amp; Programmes Officer </w:t>
      </w:r>
      <w:hyperlink r:id="rId63" w:history="1">
        <w:r w:rsidRPr="008D6996">
          <w:rPr>
            <w:rStyle w:val="Hyperlink"/>
          </w:rPr>
          <w:t>annalee@cumbriafoundation.org</w:t>
        </w:r>
      </w:hyperlink>
      <w:r>
        <w:t xml:space="preserve"> or 01900 825760</w:t>
      </w:r>
    </w:p>
    <w:p w14:paraId="73DD7B1E" w14:textId="14856DFC" w:rsidR="00B32DEF" w:rsidRDefault="00B32DEF" w:rsidP="00B32DEF">
      <w:pPr>
        <w:pStyle w:val="Heading3"/>
      </w:pPr>
      <w:bookmarkStart w:id="11" w:name="_Toc179378643"/>
      <w:r w:rsidRPr="00B32DEF">
        <w:t>New Balance Get Active Fund</w:t>
      </w:r>
      <w:bookmarkEnd w:id="11"/>
    </w:p>
    <w:p w14:paraId="44314023" w14:textId="326F568C" w:rsidR="00FE647B" w:rsidRDefault="00454EC1" w:rsidP="00FE647B">
      <w:r w:rsidRPr="00454EC1">
        <w:t>New Balance Launches Fund to Boost Physical Activity: Grants between £1,000 and £10,000 are now available for community groups and charities in Cumbria promoting physical activity in underrepresented communities. This initiative is laser-focused on improving health and wellbeing.</w:t>
      </w:r>
    </w:p>
    <w:p w14:paraId="2DE93580" w14:textId="640A8CD4" w:rsidR="00627966" w:rsidRPr="00FE647B" w:rsidRDefault="00454EC1" w:rsidP="00FE647B">
      <w:hyperlink r:id="rId64" w:history="1">
        <w:r w:rsidRPr="00454EC1">
          <w:rPr>
            <w:rStyle w:val="Hyperlink"/>
          </w:rPr>
          <w:t>Find out more here</w:t>
        </w:r>
      </w:hyperlink>
    </w:p>
    <w:p w14:paraId="4B9AAB93" w14:textId="31E6D110" w:rsidR="003336DA" w:rsidRDefault="008B145B" w:rsidP="007A674B">
      <w:pPr>
        <w:pStyle w:val="Heading2"/>
      </w:pPr>
      <w:bookmarkStart w:id="12" w:name="_Toc179378644"/>
      <w:r>
        <w:t xml:space="preserve">Friends Provident </w:t>
      </w:r>
      <w:r w:rsidR="007A674B">
        <w:t>Foundation</w:t>
      </w:r>
      <w:bookmarkEnd w:id="12"/>
    </w:p>
    <w:p w14:paraId="12D44673" w14:textId="6A11DF35" w:rsidR="007A674B" w:rsidRDefault="002B4A44" w:rsidP="007A674B">
      <w:r>
        <w:t>Friends Provident Foundation is currently open for applications to their Shifting Cultural Perceptions</w:t>
      </w:r>
      <w:r w:rsidR="009E6D77">
        <w:t>.</w:t>
      </w:r>
    </w:p>
    <w:p w14:paraId="6550DF06" w14:textId="2AF38665" w:rsidR="009E6D77" w:rsidRDefault="009E6D77" w:rsidP="007A674B">
      <w:r w:rsidRPr="009E6D77">
        <w:t xml:space="preserve">This is a one-time only application process. recruiting organisations to work alongside us for the next 3 years. It is an action learning strand of funding – designed to explore the question “how </w:t>
      </w:r>
      <w:proofErr w:type="gramStart"/>
      <w:r w:rsidRPr="009E6D77">
        <w:t>can we can</w:t>
      </w:r>
      <w:proofErr w:type="gramEnd"/>
      <w:r w:rsidRPr="009E6D77">
        <w:t xml:space="preserve"> begin to shift perceptions, cultural assumptions and beliefs about the economy – what it is and what it could be?” Organisations funded through this strand will work collaboratively to share ideas, experiences and learning.</w:t>
      </w:r>
      <w:r>
        <w:t xml:space="preserve"> </w:t>
      </w:r>
    </w:p>
    <w:p w14:paraId="10B66AE0" w14:textId="0763D091" w:rsidR="00377A38" w:rsidRDefault="00377A38" w:rsidP="007A674B">
      <w:pPr>
        <w:rPr>
          <w:b/>
          <w:bCs/>
        </w:rPr>
      </w:pPr>
      <w:r w:rsidRPr="00377A38">
        <w:t xml:space="preserve">The strand will fund work to begin in early 2025. </w:t>
      </w:r>
      <w:r w:rsidRPr="00377A38">
        <w:rPr>
          <w:b/>
          <w:bCs/>
        </w:rPr>
        <w:t xml:space="preserve">It will not be open to applications after the </w:t>
      </w:r>
      <w:proofErr w:type="gramStart"/>
      <w:r w:rsidRPr="00377A38">
        <w:rPr>
          <w:b/>
          <w:bCs/>
        </w:rPr>
        <w:t>21st</w:t>
      </w:r>
      <w:proofErr w:type="gramEnd"/>
      <w:r w:rsidRPr="00377A38">
        <w:rPr>
          <w:b/>
          <w:bCs/>
        </w:rPr>
        <w:t xml:space="preserve"> October 2024.</w:t>
      </w:r>
    </w:p>
    <w:p w14:paraId="64823592" w14:textId="409432FE" w:rsidR="00A64F63" w:rsidRDefault="00A64F63" w:rsidP="00F116CF">
      <w:pPr>
        <w:pStyle w:val="Heading3"/>
      </w:pPr>
      <w:bookmarkStart w:id="13" w:name="_Toc179378645"/>
      <w:r w:rsidRPr="00E43FDA">
        <w:t>Decision Timeline</w:t>
      </w:r>
      <w:bookmarkEnd w:id="13"/>
    </w:p>
    <w:p w14:paraId="5D432E32" w14:textId="77777777" w:rsidR="003140F1" w:rsidRDefault="003140F1" w:rsidP="00454EC1">
      <w:pPr>
        <w:pStyle w:val="ListParagraph"/>
        <w:numPr>
          <w:ilvl w:val="0"/>
          <w:numId w:val="6"/>
        </w:numPr>
      </w:pPr>
      <w:r>
        <w:t>Application window opens – 2nd September</w:t>
      </w:r>
    </w:p>
    <w:p w14:paraId="75501D23" w14:textId="77777777" w:rsidR="003140F1" w:rsidRPr="003140F1" w:rsidRDefault="003140F1" w:rsidP="00454EC1">
      <w:pPr>
        <w:pStyle w:val="ListParagraph"/>
        <w:numPr>
          <w:ilvl w:val="0"/>
          <w:numId w:val="6"/>
        </w:numPr>
        <w:rPr>
          <w:b/>
          <w:bCs/>
        </w:rPr>
      </w:pPr>
      <w:r w:rsidRPr="003140F1">
        <w:rPr>
          <w:b/>
          <w:bCs/>
        </w:rPr>
        <w:t>Application deadline – 21st October</w:t>
      </w:r>
    </w:p>
    <w:p w14:paraId="1D7AB3EA" w14:textId="77777777" w:rsidR="003140F1" w:rsidRDefault="003140F1" w:rsidP="00454EC1">
      <w:pPr>
        <w:pStyle w:val="ListParagraph"/>
        <w:numPr>
          <w:ilvl w:val="0"/>
          <w:numId w:val="6"/>
        </w:numPr>
      </w:pPr>
      <w:r>
        <w:t>Initial sifting and clarification questions by – Nov 22nd.</w:t>
      </w:r>
    </w:p>
    <w:p w14:paraId="0754D694" w14:textId="77777777" w:rsidR="003140F1" w:rsidRDefault="003140F1" w:rsidP="00454EC1">
      <w:pPr>
        <w:pStyle w:val="ListParagraph"/>
        <w:numPr>
          <w:ilvl w:val="0"/>
          <w:numId w:val="6"/>
        </w:numPr>
      </w:pPr>
      <w:r>
        <w:t>Expert advisory assessment panel – late November/early December</w:t>
      </w:r>
    </w:p>
    <w:p w14:paraId="5CB89294" w14:textId="77777777" w:rsidR="003140F1" w:rsidRDefault="003140F1" w:rsidP="00454EC1">
      <w:pPr>
        <w:pStyle w:val="ListParagraph"/>
        <w:numPr>
          <w:ilvl w:val="0"/>
          <w:numId w:val="6"/>
        </w:numPr>
      </w:pPr>
      <w:r>
        <w:t>Final decisions made and communicated- 20th December</w:t>
      </w:r>
    </w:p>
    <w:p w14:paraId="5DB22E55" w14:textId="2FDC150D" w:rsidR="003140F1" w:rsidRDefault="003140F1" w:rsidP="00454EC1">
      <w:pPr>
        <w:pStyle w:val="ListParagraph"/>
        <w:numPr>
          <w:ilvl w:val="0"/>
          <w:numId w:val="6"/>
        </w:numPr>
      </w:pPr>
      <w:r>
        <w:t>Strand activities live – Jan 2025-Dec 2027</w:t>
      </w:r>
    </w:p>
    <w:p w14:paraId="528068A2" w14:textId="2401714C" w:rsidR="00DD0BE4" w:rsidRDefault="007A5DE6" w:rsidP="00DD0BE4">
      <w:hyperlink r:id="rId65" w:history="1">
        <w:r w:rsidR="00DD0BE4" w:rsidRPr="007A5DE6">
          <w:rPr>
            <w:rStyle w:val="Hyperlink"/>
          </w:rPr>
          <w:t>Find out more information and apply</w:t>
        </w:r>
      </w:hyperlink>
    </w:p>
    <w:p w14:paraId="2D3615BB" w14:textId="673D9D15" w:rsidR="007A5DE6" w:rsidRDefault="00A65123" w:rsidP="00A65123">
      <w:pPr>
        <w:pStyle w:val="Heading2"/>
      </w:pPr>
      <w:bookmarkStart w:id="14" w:name="_Toc179378646"/>
      <w:r w:rsidRPr="00A65123">
        <w:lastRenderedPageBreak/>
        <w:t>Local School Nature Grants Award Programme</w:t>
      </w:r>
      <w:bookmarkEnd w:id="14"/>
    </w:p>
    <w:p w14:paraId="1C0128CD" w14:textId="77777777" w:rsidR="006D6F95" w:rsidRDefault="006D6F95" w:rsidP="006D6F95">
      <w:r>
        <w:t>What the award contains:</w:t>
      </w:r>
    </w:p>
    <w:p w14:paraId="1FD2CEB4" w14:textId="77777777" w:rsidR="006D6F95" w:rsidRPr="00003991" w:rsidRDefault="006D6F95" w:rsidP="00454EC1">
      <w:pPr>
        <w:pStyle w:val="ListParagraph"/>
        <w:numPr>
          <w:ilvl w:val="0"/>
          <w:numId w:val="7"/>
        </w:numPr>
        <w:rPr>
          <w:b/>
          <w:bCs/>
        </w:rPr>
      </w:pPr>
      <w:r w:rsidRPr="00003991">
        <w:rPr>
          <w:b/>
          <w:bCs/>
        </w:rPr>
        <w:t>£500 worth of products</w:t>
      </w:r>
    </w:p>
    <w:p w14:paraId="755099A4" w14:textId="77777777" w:rsidR="006D6F95" w:rsidRDefault="006D6F95" w:rsidP="00454EC1">
      <w:pPr>
        <w:pStyle w:val="ListParagraph"/>
        <w:numPr>
          <w:ilvl w:val="0"/>
          <w:numId w:val="7"/>
        </w:numPr>
      </w:pPr>
      <w:r w:rsidRPr="00003991">
        <w:rPr>
          <w:b/>
          <w:bCs/>
        </w:rPr>
        <w:t>NEW - An additional Climate Curriculum Pack</w:t>
      </w:r>
      <w:r>
        <w:t xml:space="preserve"> (valued at £150)</w:t>
      </w:r>
    </w:p>
    <w:p w14:paraId="30232902" w14:textId="77777777" w:rsidR="006D6F95" w:rsidRPr="00003991" w:rsidRDefault="006D6F95" w:rsidP="00454EC1">
      <w:pPr>
        <w:pStyle w:val="ListParagraph"/>
        <w:numPr>
          <w:ilvl w:val="0"/>
          <w:numId w:val="7"/>
        </w:numPr>
        <w:rPr>
          <w:b/>
          <w:bCs/>
        </w:rPr>
      </w:pPr>
      <w:r w:rsidRPr="00003991">
        <w:rPr>
          <w:b/>
          <w:bCs/>
        </w:rPr>
        <w:t>4 hours of CPD on your setting’s site, broken down as follows:</w:t>
      </w:r>
    </w:p>
    <w:p w14:paraId="4FE8F217" w14:textId="77777777" w:rsidR="006D6F95" w:rsidRDefault="006D6F95" w:rsidP="00454EC1">
      <w:pPr>
        <w:pStyle w:val="ListParagraph"/>
        <w:numPr>
          <w:ilvl w:val="1"/>
          <w:numId w:val="7"/>
        </w:numPr>
      </w:pPr>
      <w:r w:rsidRPr="00003991">
        <w:rPr>
          <w:b/>
          <w:bCs/>
        </w:rPr>
        <w:t>2 hours of CPD on the topic chosen from the LSNG training list for any adults from your setting.</w:t>
      </w:r>
      <w:r>
        <w:t xml:space="preserve"> This is an opportunity for the staff to benefit, not just the lead applicant. This part of the offer is perhaps more valuable than the products, the value lies in the skills and understanding that this part of the award offers. This is not a visit to look at potential physical changes to your site, it will look at how you use your existing space to teach the curriculum outdoors. Your trainer will be in touch before the session to discuss the content.</w:t>
      </w:r>
    </w:p>
    <w:p w14:paraId="369C3752" w14:textId="77777777" w:rsidR="006D6F95" w:rsidRDefault="006D6F95" w:rsidP="00454EC1">
      <w:pPr>
        <w:pStyle w:val="ListParagraph"/>
        <w:numPr>
          <w:ilvl w:val="1"/>
          <w:numId w:val="7"/>
        </w:numPr>
      </w:pPr>
      <w:r w:rsidRPr="00003991">
        <w:rPr>
          <w:b/>
          <w:bCs/>
        </w:rPr>
        <w:t xml:space="preserve">2 hours on site on the same day to undertake </w:t>
      </w:r>
      <w:proofErr w:type="spellStart"/>
      <w:r w:rsidRPr="00003991">
        <w:rPr>
          <w:b/>
          <w:bCs/>
        </w:rPr>
        <w:t>LtL’s</w:t>
      </w:r>
      <w:proofErr w:type="spellEnd"/>
      <w:r w:rsidRPr="00003991">
        <w:rPr>
          <w:b/>
          <w:bCs/>
        </w:rPr>
        <w:t xml:space="preserve"> Climate Ready School Grounds digital tool.</w:t>
      </w:r>
      <w:r>
        <w:t xml:space="preserve"> This will generate a report on how your school grounds can be improved, particularly from a climate perspective. We value and encourage input from the Sustainability Lead and the cohort of Eco Committee and/or Pupil Council members. Click here to find out more information about this</w:t>
      </w:r>
    </w:p>
    <w:p w14:paraId="22030BE6" w14:textId="77777777" w:rsidR="006D6F95" w:rsidRDefault="006D6F95" w:rsidP="00454EC1">
      <w:pPr>
        <w:pStyle w:val="ListParagraph"/>
        <w:numPr>
          <w:ilvl w:val="0"/>
          <w:numId w:val="7"/>
        </w:numPr>
      </w:pPr>
      <w:r w:rsidRPr="00D5616E">
        <w:rPr>
          <w:b/>
          <w:bCs/>
        </w:rPr>
        <w:t xml:space="preserve">1 </w:t>
      </w:r>
      <w:proofErr w:type="gramStart"/>
      <w:r w:rsidRPr="00D5616E">
        <w:rPr>
          <w:b/>
          <w:bCs/>
        </w:rPr>
        <w:t>years</w:t>
      </w:r>
      <w:proofErr w:type="gramEnd"/>
      <w:r w:rsidRPr="00D5616E">
        <w:rPr>
          <w:b/>
          <w:bCs/>
        </w:rPr>
        <w:t xml:space="preserve"> membership to Learning through Landscapes.</w:t>
      </w:r>
      <w:r>
        <w:t xml:space="preserve"> This sees access to exclusive discounts, offers and outdoor learning resources.</w:t>
      </w:r>
    </w:p>
    <w:p w14:paraId="69EC387D" w14:textId="77777777" w:rsidR="006D6F95" w:rsidRPr="00D5616E" w:rsidRDefault="006D6F95" w:rsidP="00454EC1">
      <w:pPr>
        <w:pStyle w:val="ListParagraph"/>
        <w:numPr>
          <w:ilvl w:val="0"/>
          <w:numId w:val="7"/>
        </w:numPr>
        <w:rPr>
          <w:b/>
          <w:bCs/>
        </w:rPr>
      </w:pPr>
      <w:r w:rsidRPr="00D5616E">
        <w:rPr>
          <w:b/>
          <w:bCs/>
        </w:rPr>
        <w:t>3 webinars on a variety of topics.</w:t>
      </w:r>
    </w:p>
    <w:p w14:paraId="31F475FA" w14:textId="26400D9F" w:rsidR="00A65123" w:rsidRDefault="006D6F95" w:rsidP="00454EC1">
      <w:pPr>
        <w:pStyle w:val="ListParagraph"/>
        <w:numPr>
          <w:ilvl w:val="0"/>
          <w:numId w:val="7"/>
        </w:numPr>
      </w:pPr>
      <w:r w:rsidRPr="00D5616E">
        <w:rPr>
          <w:b/>
          <w:bCs/>
        </w:rPr>
        <w:t>A plaque</w:t>
      </w:r>
      <w:r>
        <w:t xml:space="preserve"> from the players of the People's Postcode Lottery to display in your setting's reception area.</w:t>
      </w:r>
    </w:p>
    <w:p w14:paraId="3826805D" w14:textId="6DB1C8AA" w:rsidR="00A41673" w:rsidRDefault="0043250A" w:rsidP="00A41673">
      <w:hyperlink r:id="rId66" w:history="1">
        <w:r w:rsidR="009139B6" w:rsidRPr="0043250A">
          <w:rPr>
            <w:rStyle w:val="Hyperlink"/>
          </w:rPr>
          <w:t>Find out more information and apply for a grant</w:t>
        </w:r>
      </w:hyperlink>
    </w:p>
    <w:p w14:paraId="39945531" w14:textId="6799CCE9" w:rsidR="005C551C" w:rsidRDefault="00817729" w:rsidP="00817729">
      <w:pPr>
        <w:pStyle w:val="Heading2"/>
      </w:pPr>
      <w:bookmarkStart w:id="15" w:name="_Toc179378647"/>
      <w:r w:rsidRPr="00817729">
        <w:t>Asda UK Grassroots Programme</w:t>
      </w:r>
      <w:bookmarkEnd w:id="15"/>
    </w:p>
    <w:p w14:paraId="0A3C5AFF" w14:textId="45EEC26D" w:rsidR="00627966" w:rsidRDefault="00627966" w:rsidP="00627966">
      <w:r>
        <w:t xml:space="preserve">Three funding streams:  Empowering Local Communities, </w:t>
      </w:r>
      <w:proofErr w:type="gramStart"/>
      <w:r>
        <w:t>Under</w:t>
      </w:r>
      <w:proofErr w:type="gramEnd"/>
      <w:r>
        <w:t xml:space="preserve"> 18 Better Starts and Cost of Living.  </w:t>
      </w:r>
    </w:p>
    <w:p w14:paraId="23E2C920" w14:textId="487BA8C6" w:rsidR="00817729" w:rsidRDefault="00627966" w:rsidP="00627966">
      <w:r>
        <w:t xml:space="preserve">Charities and not-for-profits can apply for £400 to £2,000, with fixed award amounts of £400, £500, £800, £1,000, £1,200, £1,600, and £2,000. Application forms from Asda Community Champions in local stores. </w:t>
      </w:r>
    </w:p>
    <w:p w14:paraId="20ADBAD1" w14:textId="78C87B9C" w:rsidR="000B3A4C" w:rsidRDefault="000B3A4C" w:rsidP="00627966">
      <w:r w:rsidRPr="000B3A4C">
        <w:t xml:space="preserve">To find yours, visit the </w:t>
      </w:r>
      <w:hyperlink r:id="rId67" w:history="1">
        <w:r w:rsidRPr="0057451E">
          <w:rPr>
            <w:rStyle w:val="Hyperlink"/>
          </w:rPr>
          <w:t>Asda Foundation website</w:t>
        </w:r>
      </w:hyperlink>
      <w:r w:rsidRPr="000B3A4C">
        <w:t xml:space="preserve">. The deadline is </w:t>
      </w:r>
      <w:r w:rsidR="00540677" w:rsidRPr="000B3A4C">
        <w:t>8 Nov but</w:t>
      </w:r>
      <w:r w:rsidRPr="000B3A4C">
        <w:t xml:space="preserve"> may close earlier. </w:t>
      </w:r>
    </w:p>
    <w:p w14:paraId="07BA4913" w14:textId="1406826F" w:rsidR="00A817E0" w:rsidRDefault="00EE7EC0" w:rsidP="00EE7EC0">
      <w:pPr>
        <w:pStyle w:val="Heading2"/>
      </w:pPr>
      <w:bookmarkStart w:id="16" w:name="_Toc179378648"/>
      <w:r>
        <w:t>Commonwealth Foundation</w:t>
      </w:r>
      <w:bookmarkEnd w:id="16"/>
    </w:p>
    <w:p w14:paraId="297ACA35" w14:textId="7E3A76D4" w:rsidR="004F453E" w:rsidRDefault="004F453E" w:rsidP="00EE7EC0">
      <w:r w:rsidRPr="004F453E">
        <w:t>For projects that seek to facilitate constructive engagement between civil society and decision-makers, including civil society participation in policy development and implementation. The three themes are: Health Justice, Climate Justice, and Freedom of Expression. Open to non</w:t>
      </w:r>
      <w:r>
        <w:t>-</w:t>
      </w:r>
      <w:r w:rsidRPr="004F453E">
        <w:t xml:space="preserve">profits worldwide with income under £2.5 million pa. Grants up to £30,000. Deadline 1pm, 24 Oct. </w:t>
      </w:r>
    </w:p>
    <w:p w14:paraId="34E7CD31" w14:textId="605CBB3E" w:rsidR="00943B51" w:rsidRDefault="00943B51" w:rsidP="00EE7EC0">
      <w:hyperlink r:id="rId68" w:history="1">
        <w:r w:rsidRPr="00943B51">
          <w:rPr>
            <w:rStyle w:val="Hyperlink"/>
          </w:rPr>
          <w:t>Find out more</w:t>
        </w:r>
      </w:hyperlink>
    </w:p>
    <w:p w14:paraId="3749FFEC" w14:textId="4A855F3C" w:rsidR="00A55465" w:rsidRDefault="00043957" w:rsidP="00043957">
      <w:pPr>
        <w:pStyle w:val="Heading2"/>
      </w:pPr>
      <w:bookmarkStart w:id="17" w:name="_Toc179378649"/>
      <w:r>
        <w:t>Copeland Community Fund</w:t>
      </w:r>
      <w:bookmarkEnd w:id="17"/>
    </w:p>
    <w:p w14:paraId="2DDE338E" w14:textId="293599D7" w:rsidR="00043957" w:rsidRDefault="00381ACD" w:rsidP="00043957">
      <w:r w:rsidRPr="00381ACD">
        <w:t xml:space="preserve">Open to charities, constituted groups or clubs, social enterprises and public bodies. There are 3 funds, with funding up to £249,999. For 2, apply at any time. The next local community fund deadlines are 16 Oct and 22 Jan 25. </w:t>
      </w:r>
    </w:p>
    <w:p w14:paraId="3EA1E947" w14:textId="4F854CCC" w:rsidR="00381ACD" w:rsidRDefault="0004406F" w:rsidP="00043957">
      <w:hyperlink r:id="rId69" w:history="1">
        <w:r w:rsidR="00C65BB7" w:rsidRPr="0004406F">
          <w:rPr>
            <w:rStyle w:val="Hyperlink"/>
          </w:rPr>
          <w:t xml:space="preserve">Find out more about </w:t>
        </w:r>
        <w:r w:rsidR="005175A4" w:rsidRPr="0004406F">
          <w:rPr>
            <w:rStyle w:val="Hyperlink"/>
          </w:rPr>
          <w:t>the Copeland Community Fund</w:t>
        </w:r>
      </w:hyperlink>
    </w:p>
    <w:p w14:paraId="0A2B2258" w14:textId="3D1BB518" w:rsidR="00AF423D" w:rsidRDefault="00E06B06" w:rsidP="00E06B06">
      <w:pPr>
        <w:pStyle w:val="Heading2"/>
      </w:pPr>
      <w:bookmarkStart w:id="18" w:name="_Toc179378650"/>
      <w:r w:rsidRPr="00E06B06">
        <w:lastRenderedPageBreak/>
        <w:t>Racial Diversity UK Fund</w:t>
      </w:r>
      <w:bookmarkEnd w:id="18"/>
    </w:p>
    <w:p w14:paraId="35647EFE" w14:textId="442C7404" w:rsidR="00E06B06" w:rsidRDefault="009805DA" w:rsidP="00E06B06">
      <w:r w:rsidRPr="009805DA">
        <w:t xml:space="preserve">Research funding to understand the barriers and pathways to a racially just and inclusive UK society. They encourage applicants from diverse backgrounds, particularly from individuals and organisations from racially minoritised communities. Grants from £15,000 to £750,000. Deadline 14 Oct. </w:t>
      </w:r>
    </w:p>
    <w:p w14:paraId="69E927CA" w14:textId="7FCD3831" w:rsidR="009805DA" w:rsidRDefault="0004406F" w:rsidP="00E06B06">
      <w:hyperlink r:id="rId70" w:history="1">
        <w:r w:rsidR="00C65BB7" w:rsidRPr="0004406F">
          <w:rPr>
            <w:rStyle w:val="Hyperlink"/>
          </w:rPr>
          <w:t xml:space="preserve">Find out more about </w:t>
        </w:r>
        <w:r w:rsidR="005175A4" w:rsidRPr="0004406F">
          <w:rPr>
            <w:rStyle w:val="Hyperlink"/>
          </w:rPr>
          <w:t xml:space="preserve">the </w:t>
        </w:r>
        <w:r w:rsidR="005175A4" w:rsidRPr="0004406F">
          <w:rPr>
            <w:rStyle w:val="Hyperlink"/>
          </w:rPr>
          <w:t>Racial Diversity UK Fund</w:t>
        </w:r>
      </w:hyperlink>
    </w:p>
    <w:p w14:paraId="7D8497A5" w14:textId="26DC9036" w:rsidR="00851203" w:rsidRDefault="00ED349D" w:rsidP="00ED349D">
      <w:pPr>
        <w:pStyle w:val="Heading2"/>
      </w:pPr>
      <w:bookmarkStart w:id="19" w:name="_Toc179378651"/>
      <w:r>
        <w:t>Cumbria P</w:t>
      </w:r>
      <w:r w:rsidR="005175A4">
        <w:t>F</w:t>
      </w:r>
      <w:r>
        <w:t>CC Community Fund</w:t>
      </w:r>
      <w:bookmarkEnd w:id="19"/>
    </w:p>
    <w:p w14:paraId="413D2EDD" w14:textId="5A9D0C82" w:rsidR="00ED349D" w:rsidRDefault="008E6F45" w:rsidP="00ED349D">
      <w:r w:rsidRPr="008E6F45">
        <w:t xml:space="preserve">The Police and Crime Commissioner Community Fund is for organisations and community groups. Grants up to £2,500. Projects must have a tangible link to reducing anti-social behaviour or anti-social driving in the community – i.e., diversionary activities or community events that aim to reduce/tackle antisocial behaviour / antisocial driving. Deadline 5pm on 9 Oct. </w:t>
      </w:r>
    </w:p>
    <w:p w14:paraId="4253301E" w14:textId="60D391A7" w:rsidR="008E6F45" w:rsidRDefault="0004406F" w:rsidP="00C65BB7">
      <w:hyperlink r:id="rId71" w:history="1">
        <w:r w:rsidR="00C65BB7" w:rsidRPr="0004406F">
          <w:rPr>
            <w:rStyle w:val="Hyperlink"/>
          </w:rPr>
          <w:t xml:space="preserve">Find out more </w:t>
        </w:r>
        <w:r w:rsidR="00C65BB7" w:rsidRPr="0004406F">
          <w:rPr>
            <w:rStyle w:val="Hyperlink"/>
          </w:rPr>
          <w:t>about the Cumbria PFCC Community Fund</w:t>
        </w:r>
      </w:hyperlink>
      <w:r w:rsidR="00C65BB7" w:rsidRPr="00C65BB7">
        <w:t xml:space="preserve"> </w:t>
      </w:r>
    </w:p>
    <w:p w14:paraId="5EECDAD4" w14:textId="77777777" w:rsidR="0011765C" w:rsidRDefault="0011765C" w:rsidP="00C65BB7"/>
    <w:p w14:paraId="279A5262" w14:textId="77777777" w:rsidR="0011765C" w:rsidRDefault="0011765C" w:rsidP="00C65BB7"/>
    <w:p w14:paraId="2BEB2337" w14:textId="09D37E80" w:rsidR="00CC4470" w:rsidRDefault="0011765C" w:rsidP="0011765C">
      <w:pPr>
        <w:pStyle w:val="Heading2"/>
      </w:pPr>
      <w:bookmarkStart w:id="20" w:name="_Toc179378652"/>
      <w:r w:rsidRPr="0011765C">
        <w:t>Cumbria leading the way in grant making</w:t>
      </w:r>
      <w:bookmarkEnd w:id="20"/>
    </w:p>
    <w:p w14:paraId="2927AAAC" w14:textId="0861D113" w:rsidR="000E21DC" w:rsidRDefault="00CD164F" w:rsidP="00CD164F">
      <w:r>
        <w:t xml:space="preserve">Cumbria Community Foundation was recognized as the top community foundation in the UK for giving the most grants per capita in 2022/23, distributing £11.53 per person in Cumbria. This distinction was highlighted by a national survey by </w:t>
      </w:r>
      <w:proofErr w:type="spellStart"/>
      <w:r>
        <w:t>UKGrantmaking</w:t>
      </w:r>
      <w:proofErr w:type="spellEnd"/>
      <w:r>
        <w:t xml:space="preserve">, with a total of £5.8 million given to charitable causes. Chief Executive Andy Beeforth attributed this success to the generosity and trust of local donors and businesses, including long-time supporter Sellafield Ltd. The Foundation funds a variety of initiatives, from alleviating child poverty to addressing rural isolation, </w:t>
      </w:r>
      <w:proofErr w:type="gramStart"/>
      <w:r>
        <w:t>and also</w:t>
      </w:r>
      <w:proofErr w:type="gramEnd"/>
      <w:r>
        <w:t xml:space="preserve"> supports tailored funds like the </w:t>
      </w:r>
      <w:proofErr w:type="spellStart"/>
      <w:r>
        <w:t>Fibrus</w:t>
      </w:r>
      <w:proofErr w:type="spellEnd"/>
      <w:r>
        <w:t xml:space="preserve"> Community Fund, which tackles digital poverty.</w:t>
      </w:r>
    </w:p>
    <w:p w14:paraId="6AF1C00E" w14:textId="2C610B97" w:rsidR="00487158" w:rsidRDefault="00487158" w:rsidP="00CD164F">
      <w:hyperlink r:id="rId72" w:history="1">
        <w:r w:rsidRPr="00487158">
          <w:rPr>
            <w:rStyle w:val="Hyperlink"/>
          </w:rPr>
          <w:t>You can read the full article here on the CCF website</w:t>
        </w:r>
      </w:hyperlink>
    </w:p>
    <w:p w14:paraId="166547A6" w14:textId="043EA64A" w:rsidR="001D075E" w:rsidRDefault="003D68E4" w:rsidP="003D68E4">
      <w:pPr>
        <w:pStyle w:val="Heading2"/>
      </w:pPr>
      <w:bookmarkStart w:id="21" w:name="_Toc179378653"/>
      <w:r w:rsidRPr="003D68E4">
        <w:t>Making a difference to families in West Cumbria</w:t>
      </w:r>
      <w:bookmarkEnd w:id="21"/>
    </w:p>
    <w:p w14:paraId="18A3C052" w14:textId="529150B1" w:rsidR="007C7A8D" w:rsidRDefault="007C7A8D" w:rsidP="007C7A8D">
      <w:r w:rsidRPr="007C7A8D">
        <w:t>The Transforming West Cumbria (TWC) programme, funded by Sellafield Ltd and delivered by Cumbria Community Foundation, aims to improve the health and wellbeing of vulnerable children and families in West Cumbria. Launched three years ago, it was developed in response to a study revealing significant social issues such as child poverty and low household incomes. With an initial £600,000 investment in 2020, the programme has supported 1,456 families and 2,709 children. Now, an additional £200,000 has been awarded to five organizations to continue addressing issues like domestic abuse, addiction, and emotional resilience.</w:t>
      </w:r>
    </w:p>
    <w:p w14:paraId="4910D6E8" w14:textId="4CBE03C9" w:rsidR="006C43D4" w:rsidRDefault="003A380A" w:rsidP="006C43D4">
      <w:r>
        <w:t>You can read the full article</w:t>
      </w:r>
      <w:r w:rsidR="006C43D4">
        <w:t>,</w:t>
      </w:r>
      <w:r w:rsidR="007A3900">
        <w:t xml:space="preserve"> which includes case studies of different organisations that work alongside Cumbria Community Foundation on the Transforming West Cumbria (TWC) Programme.</w:t>
      </w:r>
      <w:r w:rsidR="006C43D4">
        <w:t xml:space="preserve"> </w:t>
      </w:r>
      <w:hyperlink r:id="rId73" w:history="1">
        <w:r w:rsidR="006C43D4" w:rsidRPr="006C43D4">
          <w:rPr>
            <w:rStyle w:val="Hyperlink"/>
          </w:rPr>
          <w:t>You can find this here on the CCF website</w:t>
        </w:r>
      </w:hyperlink>
    </w:p>
    <w:p w14:paraId="46C2AC2A" w14:textId="77777777" w:rsidR="00532CBD" w:rsidRPr="007C7A8D" w:rsidRDefault="00532CBD" w:rsidP="006C43D4"/>
    <w:sectPr w:rsidR="00532CBD" w:rsidRPr="007C7A8D" w:rsidSect="00B66E2E">
      <w:headerReference w:type="default" r:id="rId74"/>
      <w:headerReference w:type="first" r:id="rId75"/>
      <w:footerReference w:type="first" r:id="rId76"/>
      <w:pgSz w:w="11906" w:h="16838"/>
      <w:pgMar w:top="851" w:right="851" w:bottom="85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113C7" w14:textId="77777777" w:rsidR="002614C4" w:rsidRDefault="002614C4">
      <w:pPr>
        <w:spacing w:after="0"/>
      </w:pPr>
      <w:r>
        <w:separator/>
      </w:r>
    </w:p>
  </w:endnote>
  <w:endnote w:type="continuationSeparator" w:id="0">
    <w:p w14:paraId="3361E63C" w14:textId="77777777" w:rsidR="002614C4" w:rsidRDefault="002614C4">
      <w:pPr>
        <w:spacing w:after="0"/>
      </w:pPr>
      <w:r>
        <w:continuationSeparator/>
      </w:r>
    </w:p>
  </w:endnote>
  <w:endnote w:type="continuationNotice" w:id="1">
    <w:p w14:paraId="66654A02" w14:textId="77777777" w:rsidR="002614C4" w:rsidRDefault="00261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71A0" w14:textId="5DBE5B1E" w:rsidR="002D2127" w:rsidRDefault="002D2127" w:rsidP="00476C4B">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4C20" w14:textId="77777777" w:rsidR="002614C4" w:rsidRDefault="002614C4">
      <w:pPr>
        <w:spacing w:after="0"/>
      </w:pPr>
      <w:r>
        <w:separator/>
      </w:r>
    </w:p>
  </w:footnote>
  <w:footnote w:type="continuationSeparator" w:id="0">
    <w:p w14:paraId="0D7EFD70" w14:textId="77777777" w:rsidR="002614C4" w:rsidRDefault="002614C4">
      <w:pPr>
        <w:spacing w:after="0"/>
      </w:pPr>
      <w:r>
        <w:continuationSeparator/>
      </w:r>
    </w:p>
  </w:footnote>
  <w:footnote w:type="continuationNotice" w:id="1">
    <w:p w14:paraId="753B3090" w14:textId="77777777" w:rsidR="002614C4" w:rsidRDefault="002614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719E" w14:textId="41A06032" w:rsidR="002D2127" w:rsidRDefault="00000000">
    <w:r>
      <w:rPr>
        <w:noProof/>
      </w:rPr>
      <w:pict w14:anchorId="02DDD07A">
        <v:shapetype id="_x0000_t202" coordsize="21600,21600" o:spt="202" path="m,l,21600r21600,l21600,xe">
          <v:stroke joinstyle="miter"/>
          <v:path gradientshapeok="t" o:connecttype="rect"/>
        </v:shapetype>
        <v:shape id="Text Box 70" o:spid="_x0000_s1026" type="#_x0000_t202" style="position:absolute;margin-left:0;margin-top:0;width:468pt;height:13.7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next-textbox:#Text Box 70;mso-fit-shape-to-text:t" inset=",0,,0">
            <w:txbxContent>
              <w:p w14:paraId="2F7571A9" w14:textId="623B7AB9" w:rsidR="002D2127" w:rsidRDefault="007C2F11">
                <w:pPr>
                  <w:spacing w:after="0"/>
                  <w:jc w:val="right"/>
                  <w:rPr>
                    <w:noProof/>
                  </w:rPr>
                </w:pPr>
                <w:r w:rsidRPr="007C2F11">
                  <w:rPr>
                    <w:noProof/>
                  </w:rPr>
                  <w:t xml:space="preserve">Funding Gazette </w:t>
                </w:r>
                <w:r w:rsidR="009A03BD">
                  <w:rPr>
                    <w:noProof/>
                  </w:rPr>
                  <w:t>October</w:t>
                </w:r>
                <w:r w:rsidRPr="007C2F11">
                  <w:rPr>
                    <w:noProof/>
                  </w:rPr>
                  <w:t xml:space="preserve"> 2024</w:t>
                </w:r>
              </w:p>
            </w:txbxContent>
          </v:textbox>
          <w10:wrap anchorx="margin" anchory="margin"/>
        </v:shape>
      </w:pict>
    </w:r>
    <w:r>
      <w:rPr>
        <w:noProof/>
      </w:rPr>
      <w:pict w14:anchorId="197DAED1">
        <v:shape id="Text Box 71" o:spid="_x0000_s1025" type="#_x0000_t202" style="position:absolute;margin-left:473.8pt;margin-top:0;width:71.8pt;height:13.45pt;z-index:2516582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" o:allowincell="f" fillcolor="#009636 [3206]" stroked="f">
          <v:textbox style="mso-next-textbox:#Text Box 71;mso-fit-shape-to-text:t" inset=",0,,0">
            <w:txbxContent>
              <w:p w14:paraId="2F7571AA" w14:textId="77777777" w:rsidR="002D2127" w:rsidRDefault="002D2127">
                <w:pPr>
                  <w:spacing w:after="0"/>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719F" w14:textId="77777777" w:rsidR="002D2127" w:rsidRDefault="002D2127" w:rsidP="007029C0">
    <w:pPr>
      <w:jc w:val="right"/>
    </w:pPr>
    <w:r>
      <w:rPr>
        <w:noProof/>
      </w:rPr>
      <w:drawing>
        <wp:inline distT="0" distB="0" distL="0" distR="0" wp14:anchorId="2F7571A5" wp14:editId="2F7571A6">
          <wp:extent cx="1980000" cy="1135588"/>
          <wp:effectExtent l="0" t="0" r="1270" b="7620"/>
          <wp:docPr id="1912305490"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95299"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0000" cy="1135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D037D"/>
    <w:multiLevelType w:val="hybridMultilevel"/>
    <w:tmpl w:val="EA02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040DD7"/>
    <w:multiLevelType w:val="hybridMultilevel"/>
    <w:tmpl w:val="3A542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B6AC5"/>
    <w:multiLevelType w:val="hybridMultilevel"/>
    <w:tmpl w:val="0EBED574"/>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7C27840"/>
    <w:multiLevelType w:val="hybridMultilevel"/>
    <w:tmpl w:val="F7A2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47766"/>
    <w:multiLevelType w:val="hybridMultilevel"/>
    <w:tmpl w:val="9BA6B7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69367B"/>
    <w:multiLevelType w:val="hybridMultilevel"/>
    <w:tmpl w:val="8CC609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CB6B78"/>
    <w:multiLevelType w:val="hybridMultilevel"/>
    <w:tmpl w:val="34E0DAC0"/>
    <w:lvl w:ilvl="0" w:tplc="08090001">
      <w:start w:val="1"/>
      <w:numFmt w:val="bullet"/>
      <w:lvlText w:val=""/>
      <w:lvlJc w:val="left"/>
      <w:pPr>
        <w:ind w:left="360" w:hanging="360"/>
      </w:pPr>
      <w:rPr>
        <w:rFonts w:ascii="Symbol" w:hAnsi="Symbol" w:hint="default"/>
      </w:rPr>
    </w:lvl>
    <w:lvl w:ilvl="1" w:tplc="A9EA1B4A">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001E63"/>
    <w:multiLevelType w:val="hybridMultilevel"/>
    <w:tmpl w:val="D7B01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901049">
    <w:abstractNumId w:val="0"/>
  </w:num>
  <w:num w:numId="2" w16cid:durableId="824472706">
    <w:abstractNumId w:val="7"/>
  </w:num>
  <w:num w:numId="3" w16cid:durableId="157574772">
    <w:abstractNumId w:val="6"/>
  </w:num>
  <w:num w:numId="4" w16cid:durableId="938178362">
    <w:abstractNumId w:val="5"/>
  </w:num>
  <w:num w:numId="5" w16cid:durableId="1697534033">
    <w:abstractNumId w:val="2"/>
  </w:num>
  <w:num w:numId="6" w16cid:durableId="1701393982">
    <w:abstractNumId w:val="3"/>
  </w:num>
  <w:num w:numId="7" w16cid:durableId="137694459">
    <w:abstractNumId w:val="4"/>
  </w:num>
  <w:num w:numId="8" w16cid:durableId="84439765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D2127"/>
    <w:rsid w:val="00002095"/>
    <w:rsid w:val="00003991"/>
    <w:rsid w:val="000049CE"/>
    <w:rsid w:val="00014721"/>
    <w:rsid w:val="00020D58"/>
    <w:rsid w:val="0002422C"/>
    <w:rsid w:val="00026639"/>
    <w:rsid w:val="0002695D"/>
    <w:rsid w:val="00032399"/>
    <w:rsid w:val="00032DC8"/>
    <w:rsid w:val="0003382B"/>
    <w:rsid w:val="00040A4C"/>
    <w:rsid w:val="000415AB"/>
    <w:rsid w:val="00041B7D"/>
    <w:rsid w:val="00041E24"/>
    <w:rsid w:val="00043957"/>
    <w:rsid w:val="0004406F"/>
    <w:rsid w:val="0004489E"/>
    <w:rsid w:val="00044913"/>
    <w:rsid w:val="0004688B"/>
    <w:rsid w:val="00046E41"/>
    <w:rsid w:val="00050758"/>
    <w:rsid w:val="00050E7E"/>
    <w:rsid w:val="000536EA"/>
    <w:rsid w:val="00054BBF"/>
    <w:rsid w:val="0005633E"/>
    <w:rsid w:val="000619C0"/>
    <w:rsid w:val="000622D7"/>
    <w:rsid w:val="00064574"/>
    <w:rsid w:val="000666BE"/>
    <w:rsid w:val="00070D6A"/>
    <w:rsid w:val="00070ED6"/>
    <w:rsid w:val="000748BD"/>
    <w:rsid w:val="0008012E"/>
    <w:rsid w:val="00082505"/>
    <w:rsid w:val="000829CD"/>
    <w:rsid w:val="00086E04"/>
    <w:rsid w:val="000907B8"/>
    <w:rsid w:val="000929E7"/>
    <w:rsid w:val="0009501A"/>
    <w:rsid w:val="000A0CD6"/>
    <w:rsid w:val="000A1468"/>
    <w:rsid w:val="000A2E97"/>
    <w:rsid w:val="000A4EFF"/>
    <w:rsid w:val="000A7F18"/>
    <w:rsid w:val="000B2CD6"/>
    <w:rsid w:val="000B3A4C"/>
    <w:rsid w:val="000B4C6F"/>
    <w:rsid w:val="000B65FB"/>
    <w:rsid w:val="000B72AC"/>
    <w:rsid w:val="000C1F2D"/>
    <w:rsid w:val="000C56AF"/>
    <w:rsid w:val="000C63EA"/>
    <w:rsid w:val="000C69D1"/>
    <w:rsid w:val="000C6F45"/>
    <w:rsid w:val="000D13AE"/>
    <w:rsid w:val="000D155C"/>
    <w:rsid w:val="000D1B03"/>
    <w:rsid w:val="000D229A"/>
    <w:rsid w:val="000D23A6"/>
    <w:rsid w:val="000D4772"/>
    <w:rsid w:val="000D78C0"/>
    <w:rsid w:val="000D7B03"/>
    <w:rsid w:val="000E21DC"/>
    <w:rsid w:val="000E2DEE"/>
    <w:rsid w:val="000E35C6"/>
    <w:rsid w:val="000E4A2F"/>
    <w:rsid w:val="000E54ED"/>
    <w:rsid w:val="000E62EB"/>
    <w:rsid w:val="000F0799"/>
    <w:rsid w:val="000F6361"/>
    <w:rsid w:val="000F69AC"/>
    <w:rsid w:val="001027DE"/>
    <w:rsid w:val="0010588E"/>
    <w:rsid w:val="00106CC7"/>
    <w:rsid w:val="00107EFB"/>
    <w:rsid w:val="00112114"/>
    <w:rsid w:val="00112865"/>
    <w:rsid w:val="00113166"/>
    <w:rsid w:val="0011361A"/>
    <w:rsid w:val="00113EEA"/>
    <w:rsid w:val="00116E33"/>
    <w:rsid w:val="0011765C"/>
    <w:rsid w:val="00117EBD"/>
    <w:rsid w:val="0012174B"/>
    <w:rsid w:val="00122FA1"/>
    <w:rsid w:val="001340AD"/>
    <w:rsid w:val="00145133"/>
    <w:rsid w:val="00146B37"/>
    <w:rsid w:val="0014739A"/>
    <w:rsid w:val="00151DEB"/>
    <w:rsid w:val="001541E2"/>
    <w:rsid w:val="00155222"/>
    <w:rsid w:val="0015685C"/>
    <w:rsid w:val="00156B51"/>
    <w:rsid w:val="00160995"/>
    <w:rsid w:val="00160BA0"/>
    <w:rsid w:val="00162FC9"/>
    <w:rsid w:val="001652C3"/>
    <w:rsid w:val="00170AD4"/>
    <w:rsid w:val="00171B9A"/>
    <w:rsid w:val="00171F46"/>
    <w:rsid w:val="001751BB"/>
    <w:rsid w:val="00176821"/>
    <w:rsid w:val="00181D2D"/>
    <w:rsid w:val="001831E8"/>
    <w:rsid w:val="00196FE2"/>
    <w:rsid w:val="001A1CD6"/>
    <w:rsid w:val="001A34B4"/>
    <w:rsid w:val="001A49A4"/>
    <w:rsid w:val="001B0D0A"/>
    <w:rsid w:val="001B123B"/>
    <w:rsid w:val="001B6286"/>
    <w:rsid w:val="001B6A8F"/>
    <w:rsid w:val="001C4199"/>
    <w:rsid w:val="001C4F4B"/>
    <w:rsid w:val="001C6264"/>
    <w:rsid w:val="001C6BA7"/>
    <w:rsid w:val="001D075E"/>
    <w:rsid w:val="001D2518"/>
    <w:rsid w:val="001D4027"/>
    <w:rsid w:val="001D742D"/>
    <w:rsid w:val="001E1403"/>
    <w:rsid w:val="001E3860"/>
    <w:rsid w:val="001E59C6"/>
    <w:rsid w:val="001E65EF"/>
    <w:rsid w:val="001F01A2"/>
    <w:rsid w:val="001F027F"/>
    <w:rsid w:val="001F100B"/>
    <w:rsid w:val="001F35D2"/>
    <w:rsid w:val="001F43E1"/>
    <w:rsid w:val="001F7807"/>
    <w:rsid w:val="00203063"/>
    <w:rsid w:val="00205A93"/>
    <w:rsid w:val="00205B5D"/>
    <w:rsid w:val="00206AA5"/>
    <w:rsid w:val="00210825"/>
    <w:rsid w:val="002158E6"/>
    <w:rsid w:val="002172CE"/>
    <w:rsid w:val="00223344"/>
    <w:rsid w:val="002304A8"/>
    <w:rsid w:val="002328BE"/>
    <w:rsid w:val="00242295"/>
    <w:rsid w:val="0024711F"/>
    <w:rsid w:val="00251698"/>
    <w:rsid w:val="00251F04"/>
    <w:rsid w:val="002521A5"/>
    <w:rsid w:val="00255778"/>
    <w:rsid w:val="0025752B"/>
    <w:rsid w:val="002614C4"/>
    <w:rsid w:val="00263E98"/>
    <w:rsid w:val="00271E4F"/>
    <w:rsid w:val="0028183E"/>
    <w:rsid w:val="00282DC2"/>
    <w:rsid w:val="002841B3"/>
    <w:rsid w:val="00285187"/>
    <w:rsid w:val="00290210"/>
    <w:rsid w:val="002922EB"/>
    <w:rsid w:val="00292DA9"/>
    <w:rsid w:val="0029747B"/>
    <w:rsid w:val="002B21EF"/>
    <w:rsid w:val="002B280C"/>
    <w:rsid w:val="002B3619"/>
    <w:rsid w:val="002B4A44"/>
    <w:rsid w:val="002B64F8"/>
    <w:rsid w:val="002B72AB"/>
    <w:rsid w:val="002B7D16"/>
    <w:rsid w:val="002C11D6"/>
    <w:rsid w:val="002C4062"/>
    <w:rsid w:val="002C44A9"/>
    <w:rsid w:val="002C4E92"/>
    <w:rsid w:val="002C5861"/>
    <w:rsid w:val="002C760E"/>
    <w:rsid w:val="002D008A"/>
    <w:rsid w:val="002D2111"/>
    <w:rsid w:val="002D2127"/>
    <w:rsid w:val="002D3186"/>
    <w:rsid w:val="002D61A9"/>
    <w:rsid w:val="002D6222"/>
    <w:rsid w:val="002E0C18"/>
    <w:rsid w:val="002E1DCE"/>
    <w:rsid w:val="002E4AD7"/>
    <w:rsid w:val="002E5AF8"/>
    <w:rsid w:val="002E68B8"/>
    <w:rsid w:val="002E7933"/>
    <w:rsid w:val="002F4552"/>
    <w:rsid w:val="00301B5A"/>
    <w:rsid w:val="00302478"/>
    <w:rsid w:val="003026EE"/>
    <w:rsid w:val="003067FE"/>
    <w:rsid w:val="00312C3B"/>
    <w:rsid w:val="003140F1"/>
    <w:rsid w:val="00317A00"/>
    <w:rsid w:val="00325384"/>
    <w:rsid w:val="003260DE"/>
    <w:rsid w:val="00330A1B"/>
    <w:rsid w:val="003317A7"/>
    <w:rsid w:val="003336DA"/>
    <w:rsid w:val="0033579D"/>
    <w:rsid w:val="00336B79"/>
    <w:rsid w:val="003425C4"/>
    <w:rsid w:val="003438B3"/>
    <w:rsid w:val="00343A53"/>
    <w:rsid w:val="00350477"/>
    <w:rsid w:val="003531F9"/>
    <w:rsid w:val="00353F97"/>
    <w:rsid w:val="00355D13"/>
    <w:rsid w:val="0035631D"/>
    <w:rsid w:val="00357D14"/>
    <w:rsid w:val="003601DC"/>
    <w:rsid w:val="003610F5"/>
    <w:rsid w:val="00362961"/>
    <w:rsid w:val="003645C6"/>
    <w:rsid w:val="00366A60"/>
    <w:rsid w:val="00367A20"/>
    <w:rsid w:val="003727CC"/>
    <w:rsid w:val="00377A38"/>
    <w:rsid w:val="003806F8"/>
    <w:rsid w:val="00380F4D"/>
    <w:rsid w:val="00381ACD"/>
    <w:rsid w:val="00384A89"/>
    <w:rsid w:val="0038582C"/>
    <w:rsid w:val="003952E4"/>
    <w:rsid w:val="00397288"/>
    <w:rsid w:val="003A1D54"/>
    <w:rsid w:val="003A380A"/>
    <w:rsid w:val="003A3E89"/>
    <w:rsid w:val="003A4884"/>
    <w:rsid w:val="003A4D5C"/>
    <w:rsid w:val="003B1E25"/>
    <w:rsid w:val="003B2EEB"/>
    <w:rsid w:val="003C06F1"/>
    <w:rsid w:val="003C209D"/>
    <w:rsid w:val="003C2F55"/>
    <w:rsid w:val="003C3AE0"/>
    <w:rsid w:val="003D513C"/>
    <w:rsid w:val="003D68E4"/>
    <w:rsid w:val="003E23AD"/>
    <w:rsid w:val="003E2FF5"/>
    <w:rsid w:val="003E429D"/>
    <w:rsid w:val="003E6F09"/>
    <w:rsid w:val="003F0879"/>
    <w:rsid w:val="003F0DF9"/>
    <w:rsid w:val="003F270E"/>
    <w:rsid w:val="003F365F"/>
    <w:rsid w:val="003F5D86"/>
    <w:rsid w:val="003F5DC5"/>
    <w:rsid w:val="00401BE0"/>
    <w:rsid w:val="0040204C"/>
    <w:rsid w:val="0040323D"/>
    <w:rsid w:val="00404A3D"/>
    <w:rsid w:val="004132C2"/>
    <w:rsid w:val="00414FF6"/>
    <w:rsid w:val="0041616A"/>
    <w:rsid w:val="00416756"/>
    <w:rsid w:val="00417779"/>
    <w:rsid w:val="00421BD9"/>
    <w:rsid w:val="00423707"/>
    <w:rsid w:val="004242E5"/>
    <w:rsid w:val="004322EE"/>
    <w:rsid w:val="0043250A"/>
    <w:rsid w:val="00434159"/>
    <w:rsid w:val="004368E2"/>
    <w:rsid w:val="004531D6"/>
    <w:rsid w:val="00454EC1"/>
    <w:rsid w:val="00455048"/>
    <w:rsid w:val="00457001"/>
    <w:rsid w:val="0045774F"/>
    <w:rsid w:val="004607E8"/>
    <w:rsid w:val="00465B2D"/>
    <w:rsid w:val="0046735D"/>
    <w:rsid w:val="004713E9"/>
    <w:rsid w:val="004727B8"/>
    <w:rsid w:val="004729F8"/>
    <w:rsid w:val="00477E26"/>
    <w:rsid w:val="0048027E"/>
    <w:rsid w:val="0048115E"/>
    <w:rsid w:val="004840BE"/>
    <w:rsid w:val="00487158"/>
    <w:rsid w:val="004912D5"/>
    <w:rsid w:val="00493804"/>
    <w:rsid w:val="004961B1"/>
    <w:rsid w:val="004A1BE8"/>
    <w:rsid w:val="004A1CD6"/>
    <w:rsid w:val="004A2B88"/>
    <w:rsid w:val="004A6D6B"/>
    <w:rsid w:val="004A7B98"/>
    <w:rsid w:val="004B2113"/>
    <w:rsid w:val="004B49C5"/>
    <w:rsid w:val="004B5622"/>
    <w:rsid w:val="004C4E05"/>
    <w:rsid w:val="004C4ED7"/>
    <w:rsid w:val="004C5396"/>
    <w:rsid w:val="004C6BB9"/>
    <w:rsid w:val="004C703F"/>
    <w:rsid w:val="004D02CA"/>
    <w:rsid w:val="004D1AE2"/>
    <w:rsid w:val="004D40EF"/>
    <w:rsid w:val="004D4346"/>
    <w:rsid w:val="004E289F"/>
    <w:rsid w:val="004E3BA0"/>
    <w:rsid w:val="004E48FF"/>
    <w:rsid w:val="004F1B04"/>
    <w:rsid w:val="004F1BF5"/>
    <w:rsid w:val="004F2570"/>
    <w:rsid w:val="004F453E"/>
    <w:rsid w:val="00511822"/>
    <w:rsid w:val="0051453C"/>
    <w:rsid w:val="005175A4"/>
    <w:rsid w:val="005234D3"/>
    <w:rsid w:val="00527CE7"/>
    <w:rsid w:val="005316C8"/>
    <w:rsid w:val="00532CBD"/>
    <w:rsid w:val="00533337"/>
    <w:rsid w:val="005353D5"/>
    <w:rsid w:val="00540677"/>
    <w:rsid w:val="005437F2"/>
    <w:rsid w:val="005445C1"/>
    <w:rsid w:val="00544A19"/>
    <w:rsid w:val="0054580B"/>
    <w:rsid w:val="00552814"/>
    <w:rsid w:val="00563E2C"/>
    <w:rsid w:val="0057451E"/>
    <w:rsid w:val="00575803"/>
    <w:rsid w:val="00575DB4"/>
    <w:rsid w:val="00576D37"/>
    <w:rsid w:val="00576F61"/>
    <w:rsid w:val="00577948"/>
    <w:rsid w:val="005814E6"/>
    <w:rsid w:val="00582296"/>
    <w:rsid w:val="0058284D"/>
    <w:rsid w:val="005843BA"/>
    <w:rsid w:val="00587946"/>
    <w:rsid w:val="005921AB"/>
    <w:rsid w:val="00592A68"/>
    <w:rsid w:val="00592B09"/>
    <w:rsid w:val="00593888"/>
    <w:rsid w:val="00593A64"/>
    <w:rsid w:val="0059631E"/>
    <w:rsid w:val="005970BC"/>
    <w:rsid w:val="005A0FEB"/>
    <w:rsid w:val="005A2F99"/>
    <w:rsid w:val="005A3C65"/>
    <w:rsid w:val="005A52CB"/>
    <w:rsid w:val="005A5563"/>
    <w:rsid w:val="005A5871"/>
    <w:rsid w:val="005A5A39"/>
    <w:rsid w:val="005A6769"/>
    <w:rsid w:val="005B0D9B"/>
    <w:rsid w:val="005B0DB7"/>
    <w:rsid w:val="005B2473"/>
    <w:rsid w:val="005B32F0"/>
    <w:rsid w:val="005B74BE"/>
    <w:rsid w:val="005B7FB7"/>
    <w:rsid w:val="005C2419"/>
    <w:rsid w:val="005C52A3"/>
    <w:rsid w:val="005C551C"/>
    <w:rsid w:val="005C72D0"/>
    <w:rsid w:val="005D0BDB"/>
    <w:rsid w:val="005D1C55"/>
    <w:rsid w:val="005D4F76"/>
    <w:rsid w:val="005D5F03"/>
    <w:rsid w:val="005E058A"/>
    <w:rsid w:val="005E0AFD"/>
    <w:rsid w:val="005E1DBE"/>
    <w:rsid w:val="005E3B0E"/>
    <w:rsid w:val="005E72CC"/>
    <w:rsid w:val="005F1A34"/>
    <w:rsid w:val="005F1D6D"/>
    <w:rsid w:val="005F22F9"/>
    <w:rsid w:val="006018B0"/>
    <w:rsid w:val="00606D74"/>
    <w:rsid w:val="006106E5"/>
    <w:rsid w:val="00616C43"/>
    <w:rsid w:val="00620893"/>
    <w:rsid w:val="00622D0C"/>
    <w:rsid w:val="00627966"/>
    <w:rsid w:val="00634B01"/>
    <w:rsid w:val="006352FD"/>
    <w:rsid w:val="00636E14"/>
    <w:rsid w:val="00636EA0"/>
    <w:rsid w:val="00640DC5"/>
    <w:rsid w:val="00644175"/>
    <w:rsid w:val="006469B8"/>
    <w:rsid w:val="00651B26"/>
    <w:rsid w:val="006532F5"/>
    <w:rsid w:val="00662331"/>
    <w:rsid w:val="00663460"/>
    <w:rsid w:val="00666B70"/>
    <w:rsid w:val="00675C35"/>
    <w:rsid w:val="0067743B"/>
    <w:rsid w:val="00681D82"/>
    <w:rsid w:val="00683A5A"/>
    <w:rsid w:val="0068712C"/>
    <w:rsid w:val="00687308"/>
    <w:rsid w:val="00696965"/>
    <w:rsid w:val="006A21B2"/>
    <w:rsid w:val="006A3E4F"/>
    <w:rsid w:val="006B11FE"/>
    <w:rsid w:val="006B24B1"/>
    <w:rsid w:val="006B71D9"/>
    <w:rsid w:val="006C43D4"/>
    <w:rsid w:val="006C4ADC"/>
    <w:rsid w:val="006C5CCF"/>
    <w:rsid w:val="006C6E77"/>
    <w:rsid w:val="006D1F43"/>
    <w:rsid w:val="006D6F95"/>
    <w:rsid w:val="006E1AE0"/>
    <w:rsid w:val="006E5F4F"/>
    <w:rsid w:val="006E676D"/>
    <w:rsid w:val="006E7AB0"/>
    <w:rsid w:val="006E7FC6"/>
    <w:rsid w:val="006F2A2D"/>
    <w:rsid w:val="006F33E9"/>
    <w:rsid w:val="006F51CB"/>
    <w:rsid w:val="00700985"/>
    <w:rsid w:val="00701314"/>
    <w:rsid w:val="007122C6"/>
    <w:rsid w:val="00714491"/>
    <w:rsid w:val="00715BFC"/>
    <w:rsid w:val="0072185A"/>
    <w:rsid w:val="00724C36"/>
    <w:rsid w:val="007345A4"/>
    <w:rsid w:val="00734A1E"/>
    <w:rsid w:val="00737111"/>
    <w:rsid w:val="007422A7"/>
    <w:rsid w:val="00746AE1"/>
    <w:rsid w:val="00752DA1"/>
    <w:rsid w:val="007551B7"/>
    <w:rsid w:val="00757599"/>
    <w:rsid w:val="00761B4C"/>
    <w:rsid w:val="00763431"/>
    <w:rsid w:val="007644DF"/>
    <w:rsid w:val="0076532C"/>
    <w:rsid w:val="00775F83"/>
    <w:rsid w:val="00776784"/>
    <w:rsid w:val="00783224"/>
    <w:rsid w:val="00787DC7"/>
    <w:rsid w:val="00794481"/>
    <w:rsid w:val="00794C40"/>
    <w:rsid w:val="00795194"/>
    <w:rsid w:val="00796BA6"/>
    <w:rsid w:val="007A1FCE"/>
    <w:rsid w:val="007A2CBE"/>
    <w:rsid w:val="007A3900"/>
    <w:rsid w:val="007A5DE6"/>
    <w:rsid w:val="007A674B"/>
    <w:rsid w:val="007A7DEE"/>
    <w:rsid w:val="007B2EB3"/>
    <w:rsid w:val="007B36FD"/>
    <w:rsid w:val="007B6D5E"/>
    <w:rsid w:val="007C0B38"/>
    <w:rsid w:val="007C0FF8"/>
    <w:rsid w:val="007C2F11"/>
    <w:rsid w:val="007C4F94"/>
    <w:rsid w:val="007C7A8D"/>
    <w:rsid w:val="007D0708"/>
    <w:rsid w:val="007D2D19"/>
    <w:rsid w:val="007D7507"/>
    <w:rsid w:val="007D7629"/>
    <w:rsid w:val="007E1F72"/>
    <w:rsid w:val="007E2BFA"/>
    <w:rsid w:val="007E391A"/>
    <w:rsid w:val="007E559C"/>
    <w:rsid w:val="007F1FD4"/>
    <w:rsid w:val="007F21CB"/>
    <w:rsid w:val="007F4539"/>
    <w:rsid w:val="007F7169"/>
    <w:rsid w:val="00802279"/>
    <w:rsid w:val="00805534"/>
    <w:rsid w:val="00811DBA"/>
    <w:rsid w:val="00813CED"/>
    <w:rsid w:val="00814CC8"/>
    <w:rsid w:val="00817729"/>
    <w:rsid w:val="00817C51"/>
    <w:rsid w:val="00817FF1"/>
    <w:rsid w:val="00827E2A"/>
    <w:rsid w:val="00830441"/>
    <w:rsid w:val="008311C3"/>
    <w:rsid w:val="00831D70"/>
    <w:rsid w:val="00832728"/>
    <w:rsid w:val="0083686A"/>
    <w:rsid w:val="0084053D"/>
    <w:rsid w:val="008419A3"/>
    <w:rsid w:val="00841C13"/>
    <w:rsid w:val="008444DF"/>
    <w:rsid w:val="00847C9E"/>
    <w:rsid w:val="00851203"/>
    <w:rsid w:val="00852215"/>
    <w:rsid w:val="008526C9"/>
    <w:rsid w:val="00853CC6"/>
    <w:rsid w:val="00853CC9"/>
    <w:rsid w:val="00856099"/>
    <w:rsid w:val="00856207"/>
    <w:rsid w:val="00856991"/>
    <w:rsid w:val="00857825"/>
    <w:rsid w:val="00860A08"/>
    <w:rsid w:val="00863D50"/>
    <w:rsid w:val="0086764C"/>
    <w:rsid w:val="008679FE"/>
    <w:rsid w:val="0087072C"/>
    <w:rsid w:val="00876E9E"/>
    <w:rsid w:val="00881597"/>
    <w:rsid w:val="00883AA9"/>
    <w:rsid w:val="00887D46"/>
    <w:rsid w:val="0089018C"/>
    <w:rsid w:val="00892C0B"/>
    <w:rsid w:val="008930EF"/>
    <w:rsid w:val="00893FAF"/>
    <w:rsid w:val="00894B79"/>
    <w:rsid w:val="00896B0A"/>
    <w:rsid w:val="008A39B2"/>
    <w:rsid w:val="008B00D7"/>
    <w:rsid w:val="008B03B4"/>
    <w:rsid w:val="008B0400"/>
    <w:rsid w:val="008B145B"/>
    <w:rsid w:val="008B398E"/>
    <w:rsid w:val="008C19B9"/>
    <w:rsid w:val="008C4E5D"/>
    <w:rsid w:val="008C5EF3"/>
    <w:rsid w:val="008C7CCC"/>
    <w:rsid w:val="008D4211"/>
    <w:rsid w:val="008D680E"/>
    <w:rsid w:val="008E5274"/>
    <w:rsid w:val="008E6F45"/>
    <w:rsid w:val="008F09A3"/>
    <w:rsid w:val="008F2A45"/>
    <w:rsid w:val="008F3C3D"/>
    <w:rsid w:val="008F46D7"/>
    <w:rsid w:val="008F4B8B"/>
    <w:rsid w:val="008F50C9"/>
    <w:rsid w:val="008F6A5C"/>
    <w:rsid w:val="00901C04"/>
    <w:rsid w:val="009020ED"/>
    <w:rsid w:val="00905534"/>
    <w:rsid w:val="00906874"/>
    <w:rsid w:val="00911EC3"/>
    <w:rsid w:val="00913094"/>
    <w:rsid w:val="009134C7"/>
    <w:rsid w:val="00913956"/>
    <w:rsid w:val="009139B6"/>
    <w:rsid w:val="009145F8"/>
    <w:rsid w:val="0091475F"/>
    <w:rsid w:val="0091596E"/>
    <w:rsid w:val="00916DCA"/>
    <w:rsid w:val="009202B6"/>
    <w:rsid w:val="0092341F"/>
    <w:rsid w:val="0093436B"/>
    <w:rsid w:val="00934C39"/>
    <w:rsid w:val="009366F2"/>
    <w:rsid w:val="0093685B"/>
    <w:rsid w:val="00936E01"/>
    <w:rsid w:val="00937D5E"/>
    <w:rsid w:val="009403FB"/>
    <w:rsid w:val="00941B4D"/>
    <w:rsid w:val="00943B51"/>
    <w:rsid w:val="00944AFB"/>
    <w:rsid w:val="0094568B"/>
    <w:rsid w:val="00947C61"/>
    <w:rsid w:val="00950BA0"/>
    <w:rsid w:val="00950EE1"/>
    <w:rsid w:val="009535FD"/>
    <w:rsid w:val="0095379A"/>
    <w:rsid w:val="00954CD7"/>
    <w:rsid w:val="00961F38"/>
    <w:rsid w:val="00963F94"/>
    <w:rsid w:val="00966147"/>
    <w:rsid w:val="009667FD"/>
    <w:rsid w:val="00967803"/>
    <w:rsid w:val="0097012C"/>
    <w:rsid w:val="009742FC"/>
    <w:rsid w:val="009805DA"/>
    <w:rsid w:val="00985641"/>
    <w:rsid w:val="00986D07"/>
    <w:rsid w:val="009916C9"/>
    <w:rsid w:val="0099189A"/>
    <w:rsid w:val="0099299A"/>
    <w:rsid w:val="009A03BD"/>
    <w:rsid w:val="009A1946"/>
    <w:rsid w:val="009A3002"/>
    <w:rsid w:val="009A7415"/>
    <w:rsid w:val="009B6DA8"/>
    <w:rsid w:val="009B7500"/>
    <w:rsid w:val="009C7617"/>
    <w:rsid w:val="009D1659"/>
    <w:rsid w:val="009D248B"/>
    <w:rsid w:val="009D6FDD"/>
    <w:rsid w:val="009E192C"/>
    <w:rsid w:val="009E31BF"/>
    <w:rsid w:val="009E5E31"/>
    <w:rsid w:val="009E6D77"/>
    <w:rsid w:val="009E6DFE"/>
    <w:rsid w:val="009E7C66"/>
    <w:rsid w:val="009F08A6"/>
    <w:rsid w:val="009F34FD"/>
    <w:rsid w:val="00A01B68"/>
    <w:rsid w:val="00A023CC"/>
    <w:rsid w:val="00A02EA9"/>
    <w:rsid w:val="00A03E9B"/>
    <w:rsid w:val="00A04DE2"/>
    <w:rsid w:val="00A10D12"/>
    <w:rsid w:val="00A129CE"/>
    <w:rsid w:val="00A144E5"/>
    <w:rsid w:val="00A15B44"/>
    <w:rsid w:val="00A17121"/>
    <w:rsid w:val="00A2159F"/>
    <w:rsid w:val="00A24D37"/>
    <w:rsid w:val="00A258F9"/>
    <w:rsid w:val="00A26A9F"/>
    <w:rsid w:val="00A27760"/>
    <w:rsid w:val="00A2776F"/>
    <w:rsid w:val="00A27B79"/>
    <w:rsid w:val="00A3019A"/>
    <w:rsid w:val="00A30CF5"/>
    <w:rsid w:val="00A31714"/>
    <w:rsid w:val="00A41673"/>
    <w:rsid w:val="00A44F56"/>
    <w:rsid w:val="00A46149"/>
    <w:rsid w:val="00A47E57"/>
    <w:rsid w:val="00A52352"/>
    <w:rsid w:val="00A52A00"/>
    <w:rsid w:val="00A54058"/>
    <w:rsid w:val="00A55465"/>
    <w:rsid w:val="00A55FD7"/>
    <w:rsid w:val="00A60B46"/>
    <w:rsid w:val="00A64F63"/>
    <w:rsid w:val="00A65123"/>
    <w:rsid w:val="00A656D1"/>
    <w:rsid w:val="00A65F82"/>
    <w:rsid w:val="00A674C9"/>
    <w:rsid w:val="00A72F2B"/>
    <w:rsid w:val="00A76E3B"/>
    <w:rsid w:val="00A770AC"/>
    <w:rsid w:val="00A80D83"/>
    <w:rsid w:val="00A817E0"/>
    <w:rsid w:val="00A833AA"/>
    <w:rsid w:val="00A9245E"/>
    <w:rsid w:val="00A93284"/>
    <w:rsid w:val="00A93C47"/>
    <w:rsid w:val="00AA0194"/>
    <w:rsid w:val="00AA0670"/>
    <w:rsid w:val="00AA12FE"/>
    <w:rsid w:val="00AA2DCE"/>
    <w:rsid w:val="00AA3725"/>
    <w:rsid w:val="00AA733B"/>
    <w:rsid w:val="00AB3127"/>
    <w:rsid w:val="00AB362E"/>
    <w:rsid w:val="00AB3CE4"/>
    <w:rsid w:val="00AB6A2E"/>
    <w:rsid w:val="00AC0993"/>
    <w:rsid w:val="00AC51D5"/>
    <w:rsid w:val="00AC6400"/>
    <w:rsid w:val="00AD4B17"/>
    <w:rsid w:val="00AF423D"/>
    <w:rsid w:val="00AF7D92"/>
    <w:rsid w:val="00B03437"/>
    <w:rsid w:val="00B070ED"/>
    <w:rsid w:val="00B11ED3"/>
    <w:rsid w:val="00B12627"/>
    <w:rsid w:val="00B14E77"/>
    <w:rsid w:val="00B171F0"/>
    <w:rsid w:val="00B2107C"/>
    <w:rsid w:val="00B21BE5"/>
    <w:rsid w:val="00B22ED7"/>
    <w:rsid w:val="00B32DEF"/>
    <w:rsid w:val="00B3634B"/>
    <w:rsid w:val="00B36BF8"/>
    <w:rsid w:val="00B40F33"/>
    <w:rsid w:val="00B40FA4"/>
    <w:rsid w:val="00B43C33"/>
    <w:rsid w:val="00B44F3B"/>
    <w:rsid w:val="00B5157A"/>
    <w:rsid w:val="00B55D6B"/>
    <w:rsid w:val="00B66E2E"/>
    <w:rsid w:val="00B67444"/>
    <w:rsid w:val="00B7334A"/>
    <w:rsid w:val="00B737AA"/>
    <w:rsid w:val="00B75F7B"/>
    <w:rsid w:val="00B83B37"/>
    <w:rsid w:val="00B85007"/>
    <w:rsid w:val="00B86EA0"/>
    <w:rsid w:val="00B875F3"/>
    <w:rsid w:val="00B87943"/>
    <w:rsid w:val="00B91783"/>
    <w:rsid w:val="00B9622E"/>
    <w:rsid w:val="00BA0856"/>
    <w:rsid w:val="00BA0FE7"/>
    <w:rsid w:val="00BA107C"/>
    <w:rsid w:val="00BA342A"/>
    <w:rsid w:val="00BA5B69"/>
    <w:rsid w:val="00BA6322"/>
    <w:rsid w:val="00BB002C"/>
    <w:rsid w:val="00BB0862"/>
    <w:rsid w:val="00BB1D21"/>
    <w:rsid w:val="00BB2295"/>
    <w:rsid w:val="00BB54A5"/>
    <w:rsid w:val="00BB5A3E"/>
    <w:rsid w:val="00BB7F41"/>
    <w:rsid w:val="00BC2958"/>
    <w:rsid w:val="00BC34F4"/>
    <w:rsid w:val="00BC4361"/>
    <w:rsid w:val="00BC78AA"/>
    <w:rsid w:val="00BC7F6D"/>
    <w:rsid w:val="00BD1AA5"/>
    <w:rsid w:val="00BE42F7"/>
    <w:rsid w:val="00BF063C"/>
    <w:rsid w:val="00BF19A8"/>
    <w:rsid w:val="00BF3594"/>
    <w:rsid w:val="00BF368D"/>
    <w:rsid w:val="00BF64D9"/>
    <w:rsid w:val="00C0056F"/>
    <w:rsid w:val="00C00F41"/>
    <w:rsid w:val="00C10288"/>
    <w:rsid w:val="00C13904"/>
    <w:rsid w:val="00C13CFF"/>
    <w:rsid w:val="00C21C47"/>
    <w:rsid w:val="00C2248A"/>
    <w:rsid w:val="00C22A73"/>
    <w:rsid w:val="00C237E5"/>
    <w:rsid w:val="00C30205"/>
    <w:rsid w:val="00C3189F"/>
    <w:rsid w:val="00C34281"/>
    <w:rsid w:val="00C40539"/>
    <w:rsid w:val="00C40D42"/>
    <w:rsid w:val="00C437DB"/>
    <w:rsid w:val="00C43BEE"/>
    <w:rsid w:val="00C447BB"/>
    <w:rsid w:val="00C46948"/>
    <w:rsid w:val="00C473FE"/>
    <w:rsid w:val="00C54445"/>
    <w:rsid w:val="00C55D5D"/>
    <w:rsid w:val="00C56B64"/>
    <w:rsid w:val="00C620F0"/>
    <w:rsid w:val="00C636C3"/>
    <w:rsid w:val="00C64645"/>
    <w:rsid w:val="00C65BB7"/>
    <w:rsid w:val="00C673FE"/>
    <w:rsid w:val="00C734B8"/>
    <w:rsid w:val="00C836E6"/>
    <w:rsid w:val="00C83B2F"/>
    <w:rsid w:val="00C909A0"/>
    <w:rsid w:val="00C9202B"/>
    <w:rsid w:val="00C97B4B"/>
    <w:rsid w:val="00CA1E7C"/>
    <w:rsid w:val="00CA2D9A"/>
    <w:rsid w:val="00CA2DB9"/>
    <w:rsid w:val="00CA7998"/>
    <w:rsid w:val="00CB192A"/>
    <w:rsid w:val="00CC054D"/>
    <w:rsid w:val="00CC3F4A"/>
    <w:rsid w:val="00CC4470"/>
    <w:rsid w:val="00CC54B7"/>
    <w:rsid w:val="00CC733F"/>
    <w:rsid w:val="00CC79E6"/>
    <w:rsid w:val="00CD0434"/>
    <w:rsid w:val="00CD164F"/>
    <w:rsid w:val="00CD1CFC"/>
    <w:rsid w:val="00CD3018"/>
    <w:rsid w:val="00CE4292"/>
    <w:rsid w:val="00CF1C4D"/>
    <w:rsid w:val="00CF46CC"/>
    <w:rsid w:val="00D000B8"/>
    <w:rsid w:val="00D021F9"/>
    <w:rsid w:val="00D0578D"/>
    <w:rsid w:val="00D05C29"/>
    <w:rsid w:val="00D068F6"/>
    <w:rsid w:val="00D12C9B"/>
    <w:rsid w:val="00D13431"/>
    <w:rsid w:val="00D13A05"/>
    <w:rsid w:val="00D14461"/>
    <w:rsid w:val="00D162CA"/>
    <w:rsid w:val="00D21A33"/>
    <w:rsid w:val="00D21B77"/>
    <w:rsid w:val="00D31B87"/>
    <w:rsid w:val="00D36CFD"/>
    <w:rsid w:val="00D4067F"/>
    <w:rsid w:val="00D42235"/>
    <w:rsid w:val="00D527B4"/>
    <w:rsid w:val="00D5616E"/>
    <w:rsid w:val="00D57FC4"/>
    <w:rsid w:val="00D60AA6"/>
    <w:rsid w:val="00D62E48"/>
    <w:rsid w:val="00D63B95"/>
    <w:rsid w:val="00D65322"/>
    <w:rsid w:val="00D7260D"/>
    <w:rsid w:val="00D8439E"/>
    <w:rsid w:val="00D84D80"/>
    <w:rsid w:val="00D93A6E"/>
    <w:rsid w:val="00D95C9A"/>
    <w:rsid w:val="00DA50B6"/>
    <w:rsid w:val="00DB049B"/>
    <w:rsid w:val="00DB05A1"/>
    <w:rsid w:val="00DB2C39"/>
    <w:rsid w:val="00DB2DA2"/>
    <w:rsid w:val="00DB314C"/>
    <w:rsid w:val="00DB4351"/>
    <w:rsid w:val="00DB7F3F"/>
    <w:rsid w:val="00DC1AB1"/>
    <w:rsid w:val="00DC212B"/>
    <w:rsid w:val="00DC2EB3"/>
    <w:rsid w:val="00DC397C"/>
    <w:rsid w:val="00DC4C9A"/>
    <w:rsid w:val="00DD0BE4"/>
    <w:rsid w:val="00DD38A0"/>
    <w:rsid w:val="00DD54E1"/>
    <w:rsid w:val="00DD585D"/>
    <w:rsid w:val="00DE0C3F"/>
    <w:rsid w:val="00DE26F6"/>
    <w:rsid w:val="00DE27D1"/>
    <w:rsid w:val="00DE29B9"/>
    <w:rsid w:val="00DE2EC9"/>
    <w:rsid w:val="00DE3E17"/>
    <w:rsid w:val="00DF08FE"/>
    <w:rsid w:val="00DF7D64"/>
    <w:rsid w:val="00E028B5"/>
    <w:rsid w:val="00E06B06"/>
    <w:rsid w:val="00E121B3"/>
    <w:rsid w:val="00E14420"/>
    <w:rsid w:val="00E14AD4"/>
    <w:rsid w:val="00E1622E"/>
    <w:rsid w:val="00E230CF"/>
    <w:rsid w:val="00E23ACA"/>
    <w:rsid w:val="00E23D1A"/>
    <w:rsid w:val="00E316C8"/>
    <w:rsid w:val="00E3722E"/>
    <w:rsid w:val="00E43FDA"/>
    <w:rsid w:val="00E44811"/>
    <w:rsid w:val="00E44A2F"/>
    <w:rsid w:val="00E44D25"/>
    <w:rsid w:val="00E474EC"/>
    <w:rsid w:val="00E507F7"/>
    <w:rsid w:val="00E51BD3"/>
    <w:rsid w:val="00E56EEC"/>
    <w:rsid w:val="00E57D79"/>
    <w:rsid w:val="00E6049C"/>
    <w:rsid w:val="00E6090F"/>
    <w:rsid w:val="00E6543C"/>
    <w:rsid w:val="00E70D14"/>
    <w:rsid w:val="00E75F4F"/>
    <w:rsid w:val="00E8048B"/>
    <w:rsid w:val="00E8250D"/>
    <w:rsid w:val="00E872C5"/>
    <w:rsid w:val="00E8769E"/>
    <w:rsid w:val="00E87A15"/>
    <w:rsid w:val="00E94B8A"/>
    <w:rsid w:val="00EA0278"/>
    <w:rsid w:val="00EA0C21"/>
    <w:rsid w:val="00EA4562"/>
    <w:rsid w:val="00EA48B9"/>
    <w:rsid w:val="00EA7BD6"/>
    <w:rsid w:val="00EB244E"/>
    <w:rsid w:val="00EB31C1"/>
    <w:rsid w:val="00EB58E7"/>
    <w:rsid w:val="00EC0361"/>
    <w:rsid w:val="00EC097F"/>
    <w:rsid w:val="00EC0EF0"/>
    <w:rsid w:val="00EC29B0"/>
    <w:rsid w:val="00EC4E29"/>
    <w:rsid w:val="00EC7296"/>
    <w:rsid w:val="00EC7C18"/>
    <w:rsid w:val="00ED001B"/>
    <w:rsid w:val="00ED349D"/>
    <w:rsid w:val="00ED3CA3"/>
    <w:rsid w:val="00ED6B47"/>
    <w:rsid w:val="00EE10DC"/>
    <w:rsid w:val="00EE2B09"/>
    <w:rsid w:val="00EE7EC0"/>
    <w:rsid w:val="00EF086C"/>
    <w:rsid w:val="00EF7D34"/>
    <w:rsid w:val="00F019CB"/>
    <w:rsid w:val="00F04622"/>
    <w:rsid w:val="00F06329"/>
    <w:rsid w:val="00F112F5"/>
    <w:rsid w:val="00F116CF"/>
    <w:rsid w:val="00F119E9"/>
    <w:rsid w:val="00F14679"/>
    <w:rsid w:val="00F15A6E"/>
    <w:rsid w:val="00F15C51"/>
    <w:rsid w:val="00F27877"/>
    <w:rsid w:val="00F27F63"/>
    <w:rsid w:val="00F33A04"/>
    <w:rsid w:val="00F349AA"/>
    <w:rsid w:val="00F3624F"/>
    <w:rsid w:val="00F41FD9"/>
    <w:rsid w:val="00F432E7"/>
    <w:rsid w:val="00F5032D"/>
    <w:rsid w:val="00F5645B"/>
    <w:rsid w:val="00F56790"/>
    <w:rsid w:val="00F57A2F"/>
    <w:rsid w:val="00F615D1"/>
    <w:rsid w:val="00F64F90"/>
    <w:rsid w:val="00F742B9"/>
    <w:rsid w:val="00F75E5F"/>
    <w:rsid w:val="00F7657F"/>
    <w:rsid w:val="00F86B12"/>
    <w:rsid w:val="00F90973"/>
    <w:rsid w:val="00F92C66"/>
    <w:rsid w:val="00FA3ED4"/>
    <w:rsid w:val="00FA41CA"/>
    <w:rsid w:val="00FA4F80"/>
    <w:rsid w:val="00FA7EDA"/>
    <w:rsid w:val="00FB02FF"/>
    <w:rsid w:val="00FB53BC"/>
    <w:rsid w:val="00FB62EF"/>
    <w:rsid w:val="00FB6398"/>
    <w:rsid w:val="00FC10DE"/>
    <w:rsid w:val="00FC35D6"/>
    <w:rsid w:val="00FD374F"/>
    <w:rsid w:val="00FD489A"/>
    <w:rsid w:val="00FD66CA"/>
    <w:rsid w:val="00FE0284"/>
    <w:rsid w:val="00FE0FB8"/>
    <w:rsid w:val="00FE4F8B"/>
    <w:rsid w:val="00FE545F"/>
    <w:rsid w:val="00FE647B"/>
    <w:rsid w:val="00FF08BD"/>
    <w:rsid w:val="00FF0F6D"/>
    <w:rsid w:val="00FF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F75719C"/>
  <w15:docId w15:val="{F833D62F-E79C-4EA1-8C90-EE74BC66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A2"/>
    <w:pPr>
      <w:spacing w:line="240" w:lineRule="auto"/>
    </w:pPr>
    <w:rPr>
      <w:rFonts w:ascii="Arial" w:hAnsi="Arial"/>
    </w:rPr>
  </w:style>
  <w:style w:type="paragraph" w:styleId="Heading1">
    <w:name w:val="heading 1"/>
    <w:basedOn w:val="Normal"/>
    <w:next w:val="Normal"/>
    <w:link w:val="Heading1Char"/>
    <w:uiPriority w:val="9"/>
    <w:qFormat/>
    <w:rsid w:val="00622D0C"/>
    <w:pPr>
      <w:keepNext/>
      <w:keepLines/>
      <w:spacing w:before="240" w:after="0"/>
      <w:jc w:val="center"/>
      <w:outlineLvl w:val="0"/>
    </w:pPr>
    <w:rPr>
      <w:rFonts w:ascii="Arial Black" w:eastAsiaTheme="majorEastAsia" w:hAnsi="Arial Black" w:cstheme="majorBidi"/>
      <w:color w:val="009636" w:themeColor="accent3"/>
      <w:sz w:val="56"/>
      <w:szCs w:val="32"/>
    </w:rPr>
  </w:style>
  <w:style w:type="paragraph" w:styleId="Heading2">
    <w:name w:val="heading 2"/>
    <w:basedOn w:val="Normal"/>
    <w:next w:val="Normal"/>
    <w:link w:val="Heading2Char"/>
    <w:uiPriority w:val="9"/>
    <w:unhideWhenUsed/>
    <w:qFormat/>
    <w:rsid w:val="00DC4C9A"/>
    <w:pPr>
      <w:keepNext/>
      <w:keepLines/>
      <w:spacing w:before="40" w:after="0"/>
      <w:outlineLvl w:val="1"/>
    </w:pPr>
    <w:rPr>
      <w:rFonts w:eastAsiaTheme="majorEastAsia" w:cstheme="majorBidi"/>
      <w:b/>
      <w:color w:val="009636" w:themeColor="accent3"/>
      <w:sz w:val="48"/>
      <w:szCs w:val="26"/>
    </w:rPr>
  </w:style>
  <w:style w:type="paragraph" w:styleId="Heading3">
    <w:name w:val="heading 3"/>
    <w:basedOn w:val="Normal"/>
    <w:next w:val="Normal"/>
    <w:link w:val="Heading3Char"/>
    <w:uiPriority w:val="9"/>
    <w:unhideWhenUsed/>
    <w:qFormat/>
    <w:rsid w:val="00DC4C9A"/>
    <w:pPr>
      <w:keepNext/>
      <w:keepLines/>
      <w:spacing w:before="40" w:after="0" w:line="360" w:lineRule="auto"/>
      <w:outlineLvl w:val="2"/>
    </w:pPr>
    <w:rPr>
      <w:rFonts w:eastAsiaTheme="majorEastAsia" w:cstheme="majorBidi"/>
      <w:b/>
      <w:color w:val="009636" w:themeColor="accent3"/>
      <w:sz w:val="32"/>
    </w:rPr>
  </w:style>
  <w:style w:type="paragraph" w:styleId="Heading4">
    <w:name w:val="heading 4"/>
    <w:basedOn w:val="Normal"/>
    <w:next w:val="Normal"/>
    <w:link w:val="Heading4Char"/>
    <w:uiPriority w:val="9"/>
    <w:unhideWhenUsed/>
    <w:qFormat/>
    <w:rsid w:val="00DC4C9A"/>
    <w:pPr>
      <w:keepNext/>
      <w:keepLines/>
      <w:spacing w:before="40" w:after="0"/>
      <w:outlineLvl w:val="3"/>
    </w:pPr>
    <w:rPr>
      <w:rFonts w:eastAsiaTheme="majorEastAsia" w:cstheme="majorBidi"/>
      <w:iCs/>
      <w:color w:val="009636" w:themeColor="accent3"/>
      <w:sz w:val="28"/>
    </w:rPr>
  </w:style>
  <w:style w:type="paragraph" w:styleId="Heading5">
    <w:name w:val="heading 5"/>
    <w:basedOn w:val="Normal"/>
    <w:next w:val="Normal"/>
    <w:link w:val="Heading5Char"/>
    <w:uiPriority w:val="9"/>
    <w:unhideWhenUsed/>
    <w:qFormat/>
    <w:rsid w:val="00DC4C9A"/>
    <w:pPr>
      <w:keepNext/>
      <w:keepLines/>
      <w:spacing w:before="40" w:after="0"/>
      <w:outlineLvl w:val="4"/>
    </w:pPr>
    <w:rPr>
      <w:rFonts w:eastAsiaTheme="majorEastAsia" w:cstheme="majorBidi"/>
      <w:color w:val="009636" w:themeColor="accent3"/>
    </w:rPr>
  </w:style>
  <w:style w:type="paragraph" w:styleId="Heading6">
    <w:name w:val="heading 6"/>
    <w:basedOn w:val="Normal"/>
    <w:next w:val="Normal"/>
    <w:link w:val="Heading6Char"/>
    <w:uiPriority w:val="9"/>
    <w:unhideWhenUsed/>
    <w:qFormat/>
    <w:rsid w:val="00070D6A"/>
    <w:pPr>
      <w:keepNext/>
      <w:keepLines/>
      <w:spacing w:before="40" w:after="0"/>
      <w:outlineLvl w:val="5"/>
    </w:pPr>
    <w:rPr>
      <w:rFonts w:asciiTheme="majorHAnsi" w:eastAsiaTheme="majorEastAsia" w:hAnsiTheme="majorHAnsi" w:cstheme="majorBidi"/>
      <w:color w:val="72003E" w:themeColor="accent1" w:themeShade="7F"/>
    </w:rPr>
  </w:style>
  <w:style w:type="paragraph" w:styleId="Heading7">
    <w:name w:val="heading 7"/>
    <w:basedOn w:val="Normal"/>
    <w:next w:val="Normal"/>
    <w:link w:val="Heading7Char"/>
    <w:uiPriority w:val="9"/>
    <w:unhideWhenUsed/>
    <w:qFormat/>
    <w:rsid w:val="00070D6A"/>
    <w:pPr>
      <w:keepNext/>
      <w:keepLines/>
      <w:spacing w:before="40" w:after="0"/>
      <w:outlineLvl w:val="6"/>
    </w:pPr>
    <w:rPr>
      <w:rFonts w:asciiTheme="majorHAnsi" w:eastAsiaTheme="majorEastAsia" w:hAnsiTheme="majorHAnsi" w:cstheme="majorBidi"/>
      <w:i/>
      <w:iCs/>
      <w:color w:val="72003E" w:themeColor="accent1" w:themeShade="7F"/>
    </w:rPr>
  </w:style>
  <w:style w:type="paragraph" w:styleId="Heading8">
    <w:name w:val="heading 8"/>
    <w:basedOn w:val="Normal"/>
    <w:next w:val="Normal"/>
    <w:link w:val="Heading8Char"/>
    <w:uiPriority w:val="9"/>
    <w:unhideWhenUsed/>
    <w:qFormat/>
    <w:rsid w:val="00070D6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127"/>
    <w:pPr>
      <w:tabs>
        <w:tab w:val="center" w:pos="4513"/>
        <w:tab w:val="right" w:pos="9026"/>
      </w:tabs>
      <w:spacing w:after="0"/>
    </w:pPr>
  </w:style>
  <w:style w:type="character" w:customStyle="1" w:styleId="HeaderChar">
    <w:name w:val="Header Char"/>
    <w:basedOn w:val="DefaultParagraphFont"/>
    <w:link w:val="Header"/>
    <w:uiPriority w:val="99"/>
    <w:rsid w:val="002D2127"/>
  </w:style>
  <w:style w:type="paragraph" w:styleId="Footer">
    <w:name w:val="footer"/>
    <w:basedOn w:val="Normal"/>
    <w:link w:val="FooterChar"/>
    <w:uiPriority w:val="99"/>
    <w:unhideWhenUsed/>
    <w:rsid w:val="002D2127"/>
    <w:pPr>
      <w:tabs>
        <w:tab w:val="center" w:pos="4513"/>
        <w:tab w:val="right" w:pos="9026"/>
      </w:tabs>
      <w:spacing w:after="0"/>
    </w:pPr>
  </w:style>
  <w:style w:type="character" w:customStyle="1" w:styleId="FooterChar">
    <w:name w:val="Footer Char"/>
    <w:basedOn w:val="DefaultParagraphFont"/>
    <w:link w:val="Footer"/>
    <w:uiPriority w:val="99"/>
    <w:rsid w:val="002D2127"/>
  </w:style>
  <w:style w:type="character" w:customStyle="1" w:styleId="Heading1Char">
    <w:name w:val="Heading 1 Char"/>
    <w:basedOn w:val="DefaultParagraphFont"/>
    <w:link w:val="Heading1"/>
    <w:uiPriority w:val="9"/>
    <w:rsid w:val="00622D0C"/>
    <w:rPr>
      <w:rFonts w:ascii="Arial Black" w:eastAsiaTheme="majorEastAsia" w:hAnsi="Arial Black" w:cstheme="majorBidi"/>
      <w:color w:val="009636" w:themeColor="accent3"/>
      <w:sz w:val="56"/>
      <w:szCs w:val="32"/>
    </w:rPr>
  </w:style>
  <w:style w:type="character" w:customStyle="1" w:styleId="Heading2Char">
    <w:name w:val="Heading 2 Char"/>
    <w:basedOn w:val="DefaultParagraphFont"/>
    <w:link w:val="Heading2"/>
    <w:uiPriority w:val="9"/>
    <w:rsid w:val="00DC4C9A"/>
    <w:rPr>
      <w:rFonts w:ascii="Arial" w:eastAsiaTheme="majorEastAsia" w:hAnsi="Arial" w:cstheme="majorBidi"/>
      <w:b/>
      <w:color w:val="009636" w:themeColor="accent3"/>
      <w:sz w:val="48"/>
      <w:szCs w:val="26"/>
    </w:rPr>
  </w:style>
  <w:style w:type="paragraph" w:styleId="Title">
    <w:name w:val="Title"/>
    <w:basedOn w:val="Normal"/>
    <w:next w:val="Normal"/>
    <w:link w:val="TitleChar"/>
    <w:uiPriority w:val="10"/>
    <w:rsid w:val="000415AB"/>
    <w:pPr>
      <w:spacing w:after="0"/>
      <w:contextualSpacing/>
      <w:jc w:val="center"/>
    </w:pPr>
    <w:rPr>
      <w:rFonts w:ascii="Arial Black" w:eastAsiaTheme="majorEastAsia" w:hAnsi="Arial Black" w:cstheme="majorBidi"/>
      <w:color w:val="009636" w:themeColor="accent3"/>
      <w:spacing w:val="-10"/>
      <w:kern w:val="28"/>
      <w:sz w:val="56"/>
      <w:szCs w:val="56"/>
    </w:rPr>
  </w:style>
  <w:style w:type="character" w:customStyle="1" w:styleId="TitleChar">
    <w:name w:val="Title Char"/>
    <w:basedOn w:val="DefaultParagraphFont"/>
    <w:link w:val="Title"/>
    <w:uiPriority w:val="10"/>
    <w:rsid w:val="000415AB"/>
    <w:rPr>
      <w:rFonts w:ascii="Arial Black" w:eastAsiaTheme="majorEastAsia" w:hAnsi="Arial Black" w:cstheme="majorBidi"/>
      <w:color w:val="009636" w:themeColor="accent3"/>
      <w:spacing w:val="-10"/>
      <w:kern w:val="28"/>
      <w:sz w:val="56"/>
      <w:szCs w:val="56"/>
    </w:rPr>
  </w:style>
  <w:style w:type="paragraph" w:styleId="Subtitle">
    <w:name w:val="Subtitle"/>
    <w:basedOn w:val="Normal"/>
    <w:next w:val="Normal"/>
    <w:link w:val="SubtitleChar"/>
    <w:uiPriority w:val="11"/>
    <w:qFormat/>
    <w:rsid w:val="00AA0670"/>
    <w:pPr>
      <w:numPr>
        <w:ilvl w:val="1"/>
      </w:numPr>
    </w:pPr>
    <w:rPr>
      <w:color w:val="000000" w:themeColor="text1"/>
      <w:spacing w:val="15"/>
      <w:sz w:val="22"/>
      <w:szCs w:val="22"/>
    </w:rPr>
  </w:style>
  <w:style w:type="character" w:customStyle="1" w:styleId="SubtitleChar">
    <w:name w:val="Subtitle Char"/>
    <w:basedOn w:val="DefaultParagraphFont"/>
    <w:link w:val="Subtitle"/>
    <w:uiPriority w:val="11"/>
    <w:rsid w:val="00AA0670"/>
    <w:rPr>
      <w:rFonts w:ascii="Arial" w:hAnsi="Arial"/>
      <w:color w:val="000000" w:themeColor="text1"/>
      <w:spacing w:val="15"/>
      <w:sz w:val="22"/>
      <w:szCs w:val="22"/>
    </w:rPr>
  </w:style>
  <w:style w:type="character" w:styleId="SubtleEmphasis">
    <w:name w:val="Subtle Emphasis"/>
    <w:basedOn w:val="DefaultParagraphFont"/>
    <w:uiPriority w:val="19"/>
    <w:qFormat/>
    <w:rsid w:val="00AA0670"/>
    <w:rPr>
      <w:rFonts w:ascii="Arial" w:hAnsi="Arial"/>
      <w:i/>
      <w:iCs/>
      <w:color w:val="000000" w:themeColor="text1"/>
    </w:rPr>
  </w:style>
  <w:style w:type="character" w:styleId="Emphasis">
    <w:name w:val="Emphasis"/>
    <w:basedOn w:val="DefaultParagraphFont"/>
    <w:uiPriority w:val="20"/>
    <w:qFormat/>
    <w:rsid w:val="00AA0670"/>
    <w:rPr>
      <w:rFonts w:ascii="Arial" w:hAnsi="Arial"/>
      <w:i/>
      <w:iCs/>
      <w:color w:val="000000" w:themeColor="text1"/>
    </w:rPr>
  </w:style>
  <w:style w:type="character" w:styleId="IntenseEmphasis">
    <w:name w:val="Intense Emphasis"/>
    <w:basedOn w:val="DefaultParagraphFont"/>
    <w:uiPriority w:val="21"/>
    <w:qFormat/>
    <w:rsid w:val="00AA0670"/>
    <w:rPr>
      <w:rFonts w:ascii="Arial" w:hAnsi="Arial"/>
      <w:i/>
      <w:iCs/>
      <w:color w:val="009636" w:themeColor="accent3"/>
    </w:rPr>
  </w:style>
  <w:style w:type="character" w:styleId="Strong">
    <w:name w:val="Strong"/>
    <w:basedOn w:val="DefaultParagraphFont"/>
    <w:uiPriority w:val="22"/>
    <w:qFormat/>
    <w:rsid w:val="00AA0670"/>
    <w:rPr>
      <w:rFonts w:ascii="Arial" w:hAnsi="Arial"/>
      <w:b/>
      <w:bCs/>
    </w:rPr>
  </w:style>
  <w:style w:type="paragraph" w:styleId="Quote">
    <w:name w:val="Quote"/>
    <w:basedOn w:val="Normal"/>
    <w:next w:val="Normal"/>
    <w:link w:val="QuoteChar"/>
    <w:uiPriority w:val="29"/>
    <w:qFormat/>
    <w:rsid w:val="00AA06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AA0670"/>
    <w:rPr>
      <w:rFonts w:ascii="Arial" w:hAnsi="Arial"/>
      <w:i/>
      <w:iCs/>
      <w:color w:val="000000" w:themeColor="text1"/>
    </w:rPr>
  </w:style>
  <w:style w:type="paragraph" w:styleId="IntenseQuote">
    <w:name w:val="Intense Quote"/>
    <w:basedOn w:val="Normal"/>
    <w:next w:val="Normal"/>
    <w:link w:val="IntenseQuoteChar"/>
    <w:uiPriority w:val="30"/>
    <w:qFormat/>
    <w:rsid w:val="00AA0670"/>
    <w:pPr>
      <w:pBdr>
        <w:top w:val="single" w:sz="4" w:space="10" w:color="E6007E" w:themeColor="accent1"/>
        <w:bottom w:val="single" w:sz="4" w:space="10" w:color="E6007E" w:themeColor="accent1"/>
      </w:pBdr>
      <w:spacing w:before="360" w:after="360"/>
      <w:ind w:left="864" w:right="864"/>
      <w:jc w:val="center"/>
    </w:pPr>
    <w:rPr>
      <w:i/>
      <w:iCs/>
      <w:color w:val="009636" w:themeColor="accent3"/>
    </w:rPr>
  </w:style>
  <w:style w:type="character" w:customStyle="1" w:styleId="IntenseQuoteChar">
    <w:name w:val="Intense Quote Char"/>
    <w:basedOn w:val="DefaultParagraphFont"/>
    <w:link w:val="IntenseQuote"/>
    <w:uiPriority w:val="30"/>
    <w:rsid w:val="00AA0670"/>
    <w:rPr>
      <w:rFonts w:ascii="Arial" w:hAnsi="Arial"/>
      <w:i/>
      <w:iCs/>
      <w:color w:val="009636" w:themeColor="accent3"/>
    </w:rPr>
  </w:style>
  <w:style w:type="character" w:styleId="SubtleReference">
    <w:name w:val="Subtle Reference"/>
    <w:basedOn w:val="DefaultParagraphFont"/>
    <w:uiPriority w:val="31"/>
    <w:qFormat/>
    <w:rsid w:val="00AA0670"/>
    <w:rPr>
      <w:rFonts w:ascii="Arial" w:hAnsi="Arial"/>
      <w:smallCaps/>
      <w:color w:val="000000" w:themeColor="text1"/>
    </w:rPr>
  </w:style>
  <w:style w:type="character" w:styleId="IntenseReference">
    <w:name w:val="Intense Reference"/>
    <w:basedOn w:val="DefaultParagraphFont"/>
    <w:uiPriority w:val="32"/>
    <w:qFormat/>
    <w:rsid w:val="00AA0670"/>
    <w:rPr>
      <w:rFonts w:ascii="Arial" w:hAnsi="Arial"/>
      <w:b/>
      <w:bCs/>
      <w:smallCaps/>
      <w:color w:val="009636" w:themeColor="accent3"/>
      <w:spacing w:val="5"/>
    </w:rPr>
  </w:style>
  <w:style w:type="character" w:styleId="BookTitle">
    <w:name w:val="Book Title"/>
    <w:basedOn w:val="DefaultParagraphFont"/>
    <w:uiPriority w:val="33"/>
    <w:qFormat/>
    <w:rsid w:val="00AA0670"/>
    <w:rPr>
      <w:rFonts w:ascii="Arial" w:hAnsi="Arial"/>
      <w:b/>
      <w:bCs/>
      <w:i/>
      <w:iCs/>
      <w:spacing w:val="5"/>
    </w:rPr>
  </w:style>
  <w:style w:type="paragraph" w:styleId="ListParagraph">
    <w:name w:val="List Paragraph"/>
    <w:basedOn w:val="Normal"/>
    <w:uiPriority w:val="34"/>
    <w:qFormat/>
    <w:rsid w:val="00AA0670"/>
    <w:pPr>
      <w:ind w:left="720"/>
      <w:contextualSpacing/>
    </w:pPr>
  </w:style>
  <w:style w:type="table" w:styleId="TableGrid">
    <w:name w:val="Table Grid"/>
    <w:basedOn w:val="TableNormal"/>
    <w:uiPriority w:val="39"/>
    <w:rsid w:val="00C4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4C9A"/>
    <w:rPr>
      <w:rFonts w:ascii="Arial" w:eastAsiaTheme="majorEastAsia" w:hAnsi="Arial" w:cstheme="majorBidi"/>
      <w:b/>
      <w:color w:val="009636" w:themeColor="accent3"/>
      <w:sz w:val="32"/>
    </w:rPr>
  </w:style>
  <w:style w:type="paragraph" w:styleId="NoSpacing">
    <w:name w:val="No Spacing"/>
    <w:uiPriority w:val="1"/>
    <w:qFormat/>
    <w:rsid w:val="002D3186"/>
    <w:pPr>
      <w:spacing w:after="0" w:line="240" w:lineRule="auto"/>
    </w:pPr>
    <w:rPr>
      <w:rFonts w:ascii="Arial" w:hAnsi="Arial"/>
    </w:rPr>
  </w:style>
  <w:style w:type="character" w:styleId="Hyperlink">
    <w:name w:val="Hyperlink"/>
    <w:basedOn w:val="DefaultParagraphFont"/>
    <w:uiPriority w:val="99"/>
    <w:unhideWhenUsed/>
    <w:rsid w:val="002D3186"/>
    <w:rPr>
      <w:color w:val="E6007E" w:themeColor="hyperlink"/>
      <w:u w:val="single"/>
    </w:rPr>
  </w:style>
  <w:style w:type="character" w:styleId="UnresolvedMention">
    <w:name w:val="Unresolved Mention"/>
    <w:basedOn w:val="DefaultParagraphFont"/>
    <w:uiPriority w:val="99"/>
    <w:semiHidden/>
    <w:unhideWhenUsed/>
    <w:rsid w:val="002D3186"/>
    <w:rPr>
      <w:color w:val="605E5C"/>
      <w:shd w:val="clear" w:color="auto" w:fill="E1DFDD"/>
    </w:rPr>
  </w:style>
  <w:style w:type="character" w:customStyle="1" w:styleId="Heading4Char">
    <w:name w:val="Heading 4 Char"/>
    <w:basedOn w:val="DefaultParagraphFont"/>
    <w:link w:val="Heading4"/>
    <w:uiPriority w:val="9"/>
    <w:rsid w:val="00DC4C9A"/>
    <w:rPr>
      <w:rFonts w:ascii="Arial" w:eastAsiaTheme="majorEastAsia" w:hAnsi="Arial" w:cstheme="majorBidi"/>
      <w:iCs/>
      <w:color w:val="009636" w:themeColor="accent3"/>
      <w:sz w:val="28"/>
    </w:rPr>
  </w:style>
  <w:style w:type="paragraph" w:customStyle="1" w:styleId="Links">
    <w:name w:val="Links"/>
    <w:basedOn w:val="Normal"/>
    <w:link w:val="LinksChar"/>
    <w:rsid w:val="00817C51"/>
    <w:rPr>
      <w:color w:val="E6007E" w:themeColor="accent1"/>
      <w:u w:val="single"/>
    </w:rPr>
  </w:style>
  <w:style w:type="character" w:customStyle="1" w:styleId="LinksChar">
    <w:name w:val="Links Char"/>
    <w:basedOn w:val="DefaultParagraphFont"/>
    <w:link w:val="Links"/>
    <w:rsid w:val="00817C51"/>
    <w:rPr>
      <w:rFonts w:ascii="Arial" w:hAnsi="Arial"/>
      <w:color w:val="E6007E" w:themeColor="accent1"/>
      <w:u w:val="single"/>
    </w:rPr>
  </w:style>
  <w:style w:type="character" w:styleId="FollowedHyperlink">
    <w:name w:val="FollowedHyperlink"/>
    <w:basedOn w:val="DefaultParagraphFont"/>
    <w:uiPriority w:val="99"/>
    <w:semiHidden/>
    <w:unhideWhenUsed/>
    <w:rsid w:val="008C4E5D"/>
    <w:rPr>
      <w:color w:val="E6007E" w:themeColor="followedHyperlink"/>
      <w:u w:val="single"/>
    </w:rPr>
  </w:style>
  <w:style w:type="paragraph" w:styleId="TOCHeading">
    <w:name w:val="TOC Heading"/>
    <w:basedOn w:val="Heading1"/>
    <w:next w:val="Normal"/>
    <w:uiPriority w:val="39"/>
    <w:unhideWhenUsed/>
    <w:qFormat/>
    <w:rsid w:val="002C5861"/>
    <w:pPr>
      <w:spacing w:line="259" w:lineRule="auto"/>
      <w:jc w:val="left"/>
      <w:outlineLvl w:val="9"/>
    </w:pPr>
    <w:rPr>
      <w:rFonts w:asciiTheme="majorHAnsi" w:hAnsiTheme="majorHAnsi"/>
      <w:color w:val="AC005D" w:themeColor="accent1" w:themeShade="BF"/>
      <w:kern w:val="0"/>
      <w:sz w:val="32"/>
      <w:lang w:val="en-US" w:eastAsia="en-US"/>
    </w:rPr>
  </w:style>
  <w:style w:type="paragraph" w:styleId="TOC1">
    <w:name w:val="toc 1"/>
    <w:basedOn w:val="Normal"/>
    <w:next w:val="Normal"/>
    <w:autoRedefine/>
    <w:uiPriority w:val="39"/>
    <w:unhideWhenUsed/>
    <w:rsid w:val="00D93A6E"/>
    <w:pPr>
      <w:spacing w:after="100"/>
    </w:pPr>
    <w:rPr>
      <w:rFonts w:ascii="Arial Black" w:hAnsi="Arial Black"/>
      <w:sz w:val="32"/>
    </w:rPr>
  </w:style>
  <w:style w:type="paragraph" w:styleId="TOC3">
    <w:name w:val="toc 3"/>
    <w:basedOn w:val="Normal"/>
    <w:next w:val="Normal"/>
    <w:autoRedefine/>
    <w:uiPriority w:val="39"/>
    <w:unhideWhenUsed/>
    <w:rsid w:val="002C5861"/>
    <w:pPr>
      <w:spacing w:after="100"/>
      <w:ind w:left="480"/>
    </w:pPr>
  </w:style>
  <w:style w:type="paragraph" w:customStyle="1" w:styleId="DocuTitle">
    <w:name w:val="Docu Title"/>
    <w:basedOn w:val="Title"/>
    <w:link w:val="DocuTitleChar"/>
    <w:qFormat/>
    <w:rsid w:val="007D7507"/>
    <w:pPr>
      <w:spacing w:line="360" w:lineRule="auto"/>
    </w:pPr>
  </w:style>
  <w:style w:type="character" w:customStyle="1" w:styleId="DocuTitleChar">
    <w:name w:val="Docu Title Char"/>
    <w:basedOn w:val="Heading1Char"/>
    <w:link w:val="DocuTitle"/>
    <w:rsid w:val="007D7507"/>
    <w:rPr>
      <w:rFonts w:ascii="Arial Black" w:eastAsiaTheme="majorEastAsia" w:hAnsi="Arial Black" w:cstheme="majorBidi"/>
      <w:color w:val="009636" w:themeColor="accent3"/>
      <w:spacing w:val="-10"/>
      <w:kern w:val="28"/>
      <w:sz w:val="56"/>
      <w:szCs w:val="56"/>
    </w:rPr>
  </w:style>
  <w:style w:type="character" w:customStyle="1" w:styleId="oypena">
    <w:name w:val="oypena"/>
    <w:basedOn w:val="DefaultParagraphFont"/>
    <w:rsid w:val="004727B8"/>
  </w:style>
  <w:style w:type="paragraph" w:styleId="NormalWeb">
    <w:name w:val="Normal (Web)"/>
    <w:basedOn w:val="Normal"/>
    <w:uiPriority w:val="99"/>
    <w:unhideWhenUsed/>
    <w:rsid w:val="008F6A5C"/>
    <w:pPr>
      <w:spacing w:before="100" w:beforeAutospacing="1" w:after="100" w:afterAutospacing="1"/>
    </w:pPr>
    <w:rPr>
      <w:rFonts w:ascii="Times New Roman" w:eastAsia="Times New Roman" w:hAnsi="Times New Roman" w:cs="Times New Roman"/>
      <w:kern w:val="0"/>
    </w:rPr>
  </w:style>
  <w:style w:type="character" w:customStyle="1" w:styleId="Heading5Char">
    <w:name w:val="Heading 5 Char"/>
    <w:basedOn w:val="DefaultParagraphFont"/>
    <w:link w:val="Heading5"/>
    <w:uiPriority w:val="9"/>
    <w:rsid w:val="00DC4C9A"/>
    <w:rPr>
      <w:rFonts w:ascii="Arial" w:eastAsiaTheme="majorEastAsia" w:hAnsi="Arial" w:cstheme="majorBidi"/>
      <w:color w:val="009636" w:themeColor="accent3"/>
    </w:rPr>
  </w:style>
  <w:style w:type="paragraph" w:styleId="TOC2">
    <w:name w:val="toc 2"/>
    <w:basedOn w:val="Normal"/>
    <w:next w:val="Normal"/>
    <w:autoRedefine/>
    <w:uiPriority w:val="39"/>
    <w:unhideWhenUsed/>
    <w:rsid w:val="00D93A6E"/>
    <w:pPr>
      <w:spacing w:after="100"/>
      <w:ind w:left="240"/>
    </w:pPr>
    <w:rPr>
      <w:b/>
    </w:rPr>
  </w:style>
  <w:style w:type="character" w:customStyle="1" w:styleId="Heading6Char">
    <w:name w:val="Heading 6 Char"/>
    <w:basedOn w:val="DefaultParagraphFont"/>
    <w:link w:val="Heading6"/>
    <w:uiPriority w:val="9"/>
    <w:rsid w:val="00070D6A"/>
    <w:rPr>
      <w:rFonts w:asciiTheme="majorHAnsi" w:eastAsiaTheme="majorEastAsia" w:hAnsiTheme="majorHAnsi" w:cstheme="majorBidi"/>
      <w:color w:val="72003E" w:themeColor="accent1" w:themeShade="7F"/>
    </w:rPr>
  </w:style>
  <w:style w:type="character" w:customStyle="1" w:styleId="Heading7Char">
    <w:name w:val="Heading 7 Char"/>
    <w:basedOn w:val="DefaultParagraphFont"/>
    <w:link w:val="Heading7"/>
    <w:uiPriority w:val="9"/>
    <w:rsid w:val="00070D6A"/>
    <w:rPr>
      <w:rFonts w:asciiTheme="majorHAnsi" w:eastAsiaTheme="majorEastAsia" w:hAnsiTheme="majorHAnsi" w:cstheme="majorBidi"/>
      <w:i/>
      <w:iCs/>
      <w:color w:val="72003E" w:themeColor="accent1" w:themeShade="7F"/>
    </w:rPr>
  </w:style>
  <w:style w:type="character" w:customStyle="1" w:styleId="Heading8Char">
    <w:name w:val="Heading 8 Char"/>
    <w:basedOn w:val="DefaultParagraphFont"/>
    <w:link w:val="Heading8"/>
    <w:uiPriority w:val="9"/>
    <w:rsid w:val="00070D6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054">
      <w:bodyDiv w:val="1"/>
      <w:marLeft w:val="0"/>
      <w:marRight w:val="0"/>
      <w:marTop w:val="0"/>
      <w:marBottom w:val="0"/>
      <w:divBdr>
        <w:top w:val="none" w:sz="0" w:space="0" w:color="auto"/>
        <w:left w:val="none" w:sz="0" w:space="0" w:color="auto"/>
        <w:bottom w:val="none" w:sz="0" w:space="0" w:color="auto"/>
        <w:right w:val="none" w:sz="0" w:space="0" w:color="auto"/>
      </w:divBdr>
    </w:div>
    <w:div w:id="117338660">
      <w:bodyDiv w:val="1"/>
      <w:marLeft w:val="0"/>
      <w:marRight w:val="0"/>
      <w:marTop w:val="0"/>
      <w:marBottom w:val="0"/>
      <w:divBdr>
        <w:top w:val="none" w:sz="0" w:space="0" w:color="auto"/>
        <w:left w:val="none" w:sz="0" w:space="0" w:color="auto"/>
        <w:bottom w:val="none" w:sz="0" w:space="0" w:color="auto"/>
        <w:right w:val="none" w:sz="0" w:space="0" w:color="auto"/>
      </w:divBdr>
      <w:divsChild>
        <w:div w:id="858811937">
          <w:marLeft w:val="0"/>
          <w:marRight w:val="0"/>
          <w:marTop w:val="0"/>
          <w:marBottom w:val="0"/>
          <w:divBdr>
            <w:top w:val="none" w:sz="0" w:space="0" w:color="auto"/>
            <w:left w:val="none" w:sz="0" w:space="0" w:color="auto"/>
            <w:bottom w:val="none" w:sz="0" w:space="0" w:color="auto"/>
            <w:right w:val="none" w:sz="0" w:space="0" w:color="auto"/>
          </w:divBdr>
        </w:div>
      </w:divsChild>
    </w:div>
    <w:div w:id="393237036">
      <w:bodyDiv w:val="1"/>
      <w:marLeft w:val="0"/>
      <w:marRight w:val="0"/>
      <w:marTop w:val="0"/>
      <w:marBottom w:val="0"/>
      <w:divBdr>
        <w:top w:val="none" w:sz="0" w:space="0" w:color="auto"/>
        <w:left w:val="none" w:sz="0" w:space="0" w:color="auto"/>
        <w:bottom w:val="none" w:sz="0" w:space="0" w:color="auto"/>
        <w:right w:val="none" w:sz="0" w:space="0" w:color="auto"/>
      </w:divBdr>
    </w:div>
    <w:div w:id="968776640">
      <w:bodyDiv w:val="1"/>
      <w:marLeft w:val="0"/>
      <w:marRight w:val="0"/>
      <w:marTop w:val="0"/>
      <w:marBottom w:val="0"/>
      <w:divBdr>
        <w:top w:val="none" w:sz="0" w:space="0" w:color="auto"/>
        <w:left w:val="none" w:sz="0" w:space="0" w:color="auto"/>
        <w:bottom w:val="none" w:sz="0" w:space="0" w:color="auto"/>
        <w:right w:val="none" w:sz="0" w:space="0" w:color="auto"/>
      </w:divBdr>
    </w:div>
    <w:div w:id="1288462840">
      <w:bodyDiv w:val="1"/>
      <w:marLeft w:val="0"/>
      <w:marRight w:val="0"/>
      <w:marTop w:val="0"/>
      <w:marBottom w:val="0"/>
      <w:divBdr>
        <w:top w:val="none" w:sz="0" w:space="0" w:color="auto"/>
        <w:left w:val="none" w:sz="0" w:space="0" w:color="auto"/>
        <w:bottom w:val="none" w:sz="0" w:space="0" w:color="auto"/>
        <w:right w:val="none" w:sz="0" w:space="0" w:color="auto"/>
      </w:divBdr>
      <w:divsChild>
        <w:div w:id="1977757618">
          <w:marLeft w:val="0"/>
          <w:marRight w:val="0"/>
          <w:marTop w:val="0"/>
          <w:marBottom w:val="0"/>
          <w:divBdr>
            <w:top w:val="none" w:sz="0" w:space="0" w:color="auto"/>
            <w:left w:val="none" w:sz="0" w:space="0" w:color="auto"/>
            <w:bottom w:val="none" w:sz="0" w:space="0" w:color="auto"/>
            <w:right w:val="none" w:sz="0" w:space="0" w:color="auto"/>
          </w:divBdr>
          <w:divsChild>
            <w:div w:id="4863053">
              <w:marLeft w:val="0"/>
              <w:marRight w:val="0"/>
              <w:marTop w:val="0"/>
              <w:marBottom w:val="0"/>
              <w:divBdr>
                <w:top w:val="none" w:sz="0" w:space="0" w:color="auto"/>
                <w:left w:val="none" w:sz="0" w:space="0" w:color="auto"/>
                <w:bottom w:val="none" w:sz="0" w:space="0" w:color="auto"/>
                <w:right w:val="none" w:sz="0" w:space="0" w:color="auto"/>
              </w:divBdr>
              <w:divsChild>
                <w:div w:id="391320430">
                  <w:marLeft w:val="0"/>
                  <w:marRight w:val="0"/>
                  <w:marTop w:val="0"/>
                  <w:marBottom w:val="0"/>
                  <w:divBdr>
                    <w:top w:val="none" w:sz="0" w:space="0" w:color="auto"/>
                    <w:left w:val="none" w:sz="0" w:space="0" w:color="auto"/>
                    <w:bottom w:val="none" w:sz="0" w:space="0" w:color="auto"/>
                    <w:right w:val="none" w:sz="0" w:space="0" w:color="auto"/>
                  </w:divBdr>
                  <w:divsChild>
                    <w:div w:id="1948341578">
                      <w:marLeft w:val="0"/>
                      <w:marRight w:val="0"/>
                      <w:marTop w:val="0"/>
                      <w:marBottom w:val="0"/>
                      <w:divBdr>
                        <w:top w:val="none" w:sz="0" w:space="0" w:color="auto"/>
                        <w:left w:val="none" w:sz="0" w:space="0" w:color="auto"/>
                        <w:bottom w:val="none" w:sz="0" w:space="0" w:color="auto"/>
                        <w:right w:val="none" w:sz="0" w:space="0" w:color="auto"/>
                      </w:divBdr>
                      <w:divsChild>
                        <w:div w:id="1665160094">
                          <w:marLeft w:val="0"/>
                          <w:marRight w:val="0"/>
                          <w:marTop w:val="0"/>
                          <w:marBottom w:val="0"/>
                          <w:divBdr>
                            <w:top w:val="none" w:sz="0" w:space="0" w:color="auto"/>
                            <w:left w:val="none" w:sz="0" w:space="0" w:color="auto"/>
                            <w:bottom w:val="none" w:sz="0" w:space="0" w:color="auto"/>
                            <w:right w:val="none" w:sz="0" w:space="0" w:color="auto"/>
                          </w:divBdr>
                          <w:divsChild>
                            <w:div w:id="6395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44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bbcchildreninneed.co.uk/grants/apply/pudsey-next-steps/" TargetMode="External"/><Relationship Id="rId21" Type="http://schemas.openxmlformats.org/officeDocument/2006/relationships/hyperlink" Target="https://www.churchofengland.org/resources/churchcare/our-conservation-grants/grants-historic-church-interiors-and-churchyard-structures#na" TargetMode="External"/><Relationship Id="rId42" Type="http://schemas.openxmlformats.org/officeDocument/2006/relationships/hyperlink" Target="https://thelinderfoundation.org.uk/young-people-eligibility-criteria/" TargetMode="External"/><Relationship Id="rId47" Type="http://schemas.openxmlformats.org/officeDocument/2006/relationships/hyperlink" Target="https://www.waterloofoundation.org.uk/EnvironmentAboutTheProgramme.html" TargetMode="External"/><Relationship Id="rId63" Type="http://schemas.openxmlformats.org/officeDocument/2006/relationships/hyperlink" Target="mailto:annalee@cumbriafoundation.org" TargetMode="External"/><Relationship Id="rId68" Type="http://schemas.openxmlformats.org/officeDocument/2006/relationships/hyperlink" Target="https://commonwealthfoundation.com/grants/annual/?dm_i=6MG6,12S3C,4VCNCR,4ZX6K,1" TargetMode="External"/><Relationship Id="rId16" Type="http://schemas.openxmlformats.org/officeDocument/2006/relationships/image" Target="media/image4.png"/><Relationship Id="rId11" Type="http://schemas.openxmlformats.org/officeDocument/2006/relationships/image" Target="media/image1.png"/><Relationship Id="rId24" Type="http://schemas.openxmlformats.org/officeDocument/2006/relationships/hyperlink" Target="https://www.leverhulme-trade.org.uk/" TargetMode="External"/><Relationship Id="rId32" Type="http://schemas.openxmlformats.org/officeDocument/2006/relationships/hyperlink" Target="https://www.groundwork.org.uk/one-stop-community-partnership/" TargetMode="External"/><Relationship Id="rId37" Type="http://schemas.openxmlformats.org/officeDocument/2006/relationships/hyperlink" Target="https://www.concertinamusic.org.uk/" TargetMode="External"/><Relationship Id="rId40" Type="http://schemas.openxmlformats.org/officeDocument/2006/relationships/hyperlink" Target="https://hdhwills.org/" TargetMode="External"/><Relationship Id="rId45" Type="http://schemas.openxmlformats.org/officeDocument/2006/relationships/hyperlink" Target="https://wcitcharity.org.uk/" TargetMode="External"/><Relationship Id="rId53" Type="http://schemas.openxmlformats.org/officeDocument/2006/relationships/hyperlink" Target="https://asdafoundation.org/our-grants/" TargetMode="External"/><Relationship Id="rId58" Type="http://schemas.openxmlformats.org/officeDocument/2006/relationships/hyperlink" Target="https://www.eventbrite.co.uk/e/carlisle-funding-fair-tickets-1008367533437" TargetMode="External"/><Relationship Id="rId66" Type="http://schemas.openxmlformats.org/officeDocument/2006/relationships/hyperlink" Target="https://naturegrants.ltl.org.uk/application/eligibility.php"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eventbrite.co.uk/e/storytelling-for-fundraising-for-charities-and-community-groups-tickets-1041980219887" TargetMode="External"/><Relationship Id="rId19" Type="http://schemas.openxmlformats.org/officeDocument/2006/relationships/hyperlink" Target="https://www.rewildingbritain.org.uk/how-to-rewild/funding-for-rewilding/rewilding-challenge-fund" TargetMode="External"/><Relationship Id="rId14" Type="http://schemas.openxmlformats.org/officeDocument/2006/relationships/hyperlink" Target="mailto:cvsfunding@cumbriacvs.org.uk" TargetMode="External"/><Relationship Id="rId22" Type="http://schemas.openxmlformats.org/officeDocument/2006/relationships/hyperlink" Target="https://www.cips.org/about-us/cips-foundation" TargetMode="External"/><Relationship Id="rId27" Type="http://schemas.openxmlformats.org/officeDocument/2006/relationships/hyperlink" Target="https://www.elephanttrust.org.uk/" TargetMode="External"/><Relationship Id="rId30" Type="http://schemas.openxmlformats.org/officeDocument/2006/relationships/hyperlink" Target="https://abcharitabletrust.org.uk/" TargetMode="External"/><Relationship Id="rId35" Type="http://schemas.openxmlformats.org/officeDocument/2006/relationships/hyperlink" Target="https://ngs.org.uk/who-we-are/community-garden-grants/" TargetMode="External"/><Relationship Id="rId43" Type="http://schemas.openxmlformats.org/officeDocument/2006/relationships/hyperlink" Target="https://www.nationalchurchestrust.org/get-support/grants/small-grants" TargetMode="External"/><Relationship Id="rId48" Type="http://schemas.openxmlformats.org/officeDocument/2006/relationships/hyperlink" Target="https://therowingfoundation.org.uk/" TargetMode="External"/><Relationship Id="rId56" Type="http://schemas.openxmlformats.org/officeDocument/2006/relationships/hyperlink" Target="https://www.gov.uk/government/publications/heat-network-efficiency-scheme-hnes" TargetMode="External"/><Relationship Id="rId64" Type="http://schemas.openxmlformats.org/officeDocument/2006/relationships/hyperlink" Target="https://www.cumbriafoundation.org/fund/new-balance-get-active-fund/" TargetMode="External"/><Relationship Id="rId69" Type="http://schemas.openxmlformats.org/officeDocument/2006/relationships/hyperlink" Target="https://copelandcommunityfund.co.uk/?dm_i=6MG6%2C12S3C%2C4VCNCR%2C4ZX6L%2C1"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nationalchurchestrust.org/get-support/grants/wolfson-grants" TargetMode="External"/><Relationship Id="rId72" Type="http://schemas.openxmlformats.org/officeDocument/2006/relationships/hyperlink" Target="https://www.cumbriafoundation.org/2024/08/14/cumbria-leading-the-way-in-grant-makin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thebromleytrust.org.uk/" TargetMode="External"/><Relationship Id="rId25" Type="http://schemas.openxmlformats.org/officeDocument/2006/relationships/hyperlink" Target="https://covenantfund.org.uk/programme/free-from-fear-programme-2024-25/" TargetMode="External"/><Relationship Id="rId33" Type="http://schemas.openxmlformats.org/officeDocument/2006/relationships/hyperlink" Target="https://www.heritagecrafts.org.uk/ecf/" TargetMode="External"/><Relationship Id="rId38" Type="http://schemas.openxmlformats.org/officeDocument/2006/relationships/hyperlink" Target="https://edgarelawleyfoundation.org.uk/" TargetMode="External"/><Relationship Id="rId46" Type="http://schemas.openxmlformats.org/officeDocument/2006/relationships/hyperlink" Target="https://www.greeneking.co.uk/proud-to-pitch-in" TargetMode="External"/><Relationship Id="rId59" Type="http://schemas.openxmlformats.org/officeDocument/2006/relationships/hyperlink" Target="https://www.eventbrite.co.uk/e/bid-writing-for-charities-community-groups-tickets-1034768479377" TargetMode="External"/><Relationship Id="rId67" Type="http://schemas.openxmlformats.org/officeDocument/2006/relationships/hyperlink" Target="https://asdafoundation.org/our-grants/?dm_i=6MG6,12S3C,4VCNCR,4ZN51,1" TargetMode="External"/><Relationship Id="rId20" Type="http://schemas.openxmlformats.org/officeDocument/2006/relationships/hyperlink" Target="https://www.alzheimersresearchuk.org/grants/inspire-fund/" TargetMode="External"/><Relationship Id="rId41" Type="http://schemas.openxmlformats.org/officeDocument/2006/relationships/hyperlink" Target="https://www.gov.uk/guidance/heat-networks-delivery-unit" TargetMode="External"/><Relationship Id="rId54" Type="http://schemas.openxmlformats.org/officeDocument/2006/relationships/hyperlink" Target="https://asdafoundation.org/our-grants/" TargetMode="External"/><Relationship Id="rId62" Type="http://schemas.openxmlformats.org/officeDocument/2006/relationships/hyperlink" Target="https://culture.movementforgood.com/?dm_i=6MG6,12S3C,4VCNCR,501MB,1" TargetMode="External"/><Relationship Id="rId70" Type="http://schemas.openxmlformats.org/officeDocument/2006/relationships/hyperlink" Target="https://www.nuffieldfoundation.org/funding/racial-diversity-uk-fund?dm_i=6MG6,12S3C,4VCNCR,4ZX6Q,1"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uan@cya.org.uk" TargetMode="External"/><Relationship Id="rId23" Type="http://schemas.openxmlformats.org/officeDocument/2006/relationships/hyperlink" Target="https://www.fightforsight.org.uk/apply-for-funding/social-change-funding/social-change-fund/" TargetMode="External"/><Relationship Id="rId28" Type="http://schemas.openxmlformats.org/officeDocument/2006/relationships/hyperlink" Target="https://friendsprovidentfoundation.org/" TargetMode="External"/><Relationship Id="rId36" Type="http://schemas.openxmlformats.org/officeDocument/2006/relationships/hyperlink" Target="https://www.triangletrust.org.uk/" TargetMode="External"/><Relationship Id="rId49" Type="http://schemas.openxmlformats.org/officeDocument/2006/relationships/hyperlink" Target="https://shackletonfoundation.org/" TargetMode="External"/><Relationship Id="rId57" Type="http://schemas.openxmlformats.org/officeDocument/2006/relationships/hyperlink" Target="https://naturegrants.ltl.org.uk/" TargetMode="External"/><Relationship Id="rId10" Type="http://schemas.openxmlformats.org/officeDocument/2006/relationships/endnotes" Target="endnotes.xml"/><Relationship Id="rId31" Type="http://schemas.openxmlformats.org/officeDocument/2006/relationships/hyperlink" Target="https://www.nationalarchives.gov.uk/archives-revealed/" TargetMode="External"/><Relationship Id="rId44" Type="http://schemas.openxmlformats.org/officeDocument/2006/relationships/hyperlink" Target="https://naturesave.co.uk/naturesave-trust/" TargetMode="External"/><Relationship Id="rId52" Type="http://schemas.openxmlformats.org/officeDocument/2006/relationships/hyperlink" Target="https://asdafoundation.org/our-grants/" TargetMode="External"/><Relationship Id="rId60" Type="http://schemas.openxmlformats.org/officeDocument/2006/relationships/hyperlink" Target="https://www.eventbrite.co.uk/e/using-data-in-fundraising-for-charities-and-community-groups-tickets-1041958585177" TargetMode="External"/><Relationship Id="rId65" Type="http://schemas.openxmlformats.org/officeDocument/2006/relationships/hyperlink" Target="https://friendsprovidentfoundation.org/grants/how-to-apply/" TargetMode="External"/><Relationship Id="rId73" Type="http://schemas.openxmlformats.org/officeDocument/2006/relationships/hyperlink" Target="https://www.cumbriafoundation.org/2024/08/12/making-a-difference-to-families-in-west-cumbria/"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mccarthystonefoundation.org/our-grant-programmes/" TargetMode="External"/><Relationship Id="rId39" Type="http://schemas.openxmlformats.org/officeDocument/2006/relationships/hyperlink" Target="https://www.golsoncott.org.uk/about-us.html" TargetMode="External"/><Relationship Id="rId34" Type="http://schemas.openxmlformats.org/officeDocument/2006/relationships/hyperlink" Target="https://www.danmaskelltennistrust.org.uk/apply-for-a-grant/grant-criteria-application-notes/" TargetMode="External"/><Relationship Id="rId50" Type="http://schemas.openxmlformats.org/officeDocument/2006/relationships/hyperlink" Target="https://www.nationalchurchestrust.org/get-support/grants/large-grants" TargetMode="External"/><Relationship Id="rId55" Type="http://schemas.openxmlformats.org/officeDocument/2006/relationships/hyperlink" Target="http://www.charleshaywardfoundation.org.uk/?doing_wp_cron=1727100230.5530779361724853515625"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cumbria-pfcc.gov.uk/what-we-do/funding/community-fund?dm_i=6MG6,12S3C,4VCNCR,4ZXAA,1" TargetMode="External"/><Relationship Id="rId2" Type="http://schemas.openxmlformats.org/officeDocument/2006/relationships/customXml" Target="../customXml/item2.xml"/><Relationship Id="rId29" Type="http://schemas.openxmlformats.org/officeDocument/2006/relationships/hyperlink" Target="https://www.linnean.org/the-society/medals-awards-prizes-grants/our-local-nature-gr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CYA 2">
      <a:dk1>
        <a:srgbClr val="000000"/>
      </a:dk1>
      <a:lt1>
        <a:sysClr val="window" lastClr="FFFFFF"/>
      </a:lt1>
      <a:dk2>
        <a:srgbClr val="000000"/>
      </a:dk2>
      <a:lt2>
        <a:srgbClr val="FFFFFF"/>
      </a:lt2>
      <a:accent1>
        <a:srgbClr val="E6007E"/>
      </a:accent1>
      <a:accent2>
        <a:srgbClr val="F9B231"/>
      </a:accent2>
      <a:accent3>
        <a:srgbClr val="009636"/>
      </a:accent3>
      <a:accent4>
        <a:srgbClr val="E6007E"/>
      </a:accent4>
      <a:accent5>
        <a:srgbClr val="F9B231"/>
      </a:accent5>
      <a:accent6>
        <a:srgbClr val="009636"/>
      </a:accent6>
      <a:hlink>
        <a:srgbClr val="E6007E"/>
      </a:hlink>
      <a:folHlink>
        <a:srgbClr val="E6007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7eaaa12-fc37-46f0-96d1-5bac9fbe247b" xsi:nil="true"/>
    <lcf76f155ced4ddcb4097134ff3c332f xmlns="51812aa9-4ca4-4dab-9bce-691b543d14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7D702749C67941B6FEB3F644D2B175" ma:contentTypeVersion="12" ma:contentTypeDescription="Create a new document." ma:contentTypeScope="" ma:versionID="cb6298905ca5294a479ababb8a3ff352">
  <xsd:schema xmlns:xsd="http://www.w3.org/2001/XMLSchema" xmlns:xs="http://www.w3.org/2001/XMLSchema" xmlns:p="http://schemas.microsoft.com/office/2006/metadata/properties" xmlns:ns2="51812aa9-4ca4-4dab-9bce-691b543d14bb" xmlns:ns3="07eaaa12-fc37-46f0-96d1-5bac9fbe247b" targetNamespace="http://schemas.microsoft.com/office/2006/metadata/properties" ma:root="true" ma:fieldsID="3fd2b4fec09da67a8bf48e6a66617b40" ns2:_="" ns3:_="">
    <xsd:import namespace="51812aa9-4ca4-4dab-9bce-691b543d14bb"/>
    <xsd:import namespace="07eaaa12-fc37-46f0-96d1-5bac9fbe24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12aa9-4ca4-4dab-9bce-691b543d1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c5bd24-054e-44bf-8ba2-18ff96bcec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aaa12-fc37-46f0-96d1-5bac9fbe24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aeda36-f030-484d-b4f4-d7cfde6049f3}" ma:internalName="TaxCatchAll" ma:showField="CatchAllData" ma:web="07eaaa12-fc37-46f0-96d1-5bac9fbe2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3D4BB-0680-4FDA-8213-E4C2174040E1}">
  <ds:schemaRefs>
    <ds:schemaRef ds:uri="http://schemas.openxmlformats.org/officeDocument/2006/bibliography"/>
  </ds:schemaRefs>
</ds:datastoreItem>
</file>

<file path=customXml/itemProps2.xml><?xml version="1.0" encoding="utf-8"?>
<ds:datastoreItem xmlns:ds="http://schemas.openxmlformats.org/officeDocument/2006/customXml" ds:itemID="{69EFE181-4471-444D-A61C-A9DBB6E28AC4}">
  <ds:schemaRefs>
    <ds:schemaRef ds:uri="http://schemas.microsoft.com/office/2006/metadata/properties"/>
    <ds:schemaRef ds:uri="http://schemas.microsoft.com/office/infopath/2007/PartnerControls"/>
    <ds:schemaRef ds:uri="07eaaa12-fc37-46f0-96d1-5bac9fbe247b"/>
    <ds:schemaRef ds:uri="51812aa9-4ca4-4dab-9bce-691b543d14bb"/>
  </ds:schemaRefs>
</ds:datastoreItem>
</file>

<file path=customXml/itemProps3.xml><?xml version="1.0" encoding="utf-8"?>
<ds:datastoreItem xmlns:ds="http://schemas.openxmlformats.org/officeDocument/2006/customXml" ds:itemID="{663AB02F-3D28-43D6-9460-E515F487F36F}">
  <ds:schemaRefs>
    <ds:schemaRef ds:uri="http://schemas.microsoft.com/sharepoint/v3/contenttype/forms"/>
  </ds:schemaRefs>
</ds:datastoreItem>
</file>

<file path=customXml/itemProps4.xml><?xml version="1.0" encoding="utf-8"?>
<ds:datastoreItem xmlns:ds="http://schemas.openxmlformats.org/officeDocument/2006/customXml" ds:itemID="{64A7C84E-AA78-44E6-8F63-716000DB6769}"/>
</file>

<file path=docProps/app.xml><?xml version="1.0" encoding="utf-8"?>
<Properties xmlns="http://schemas.openxmlformats.org/officeDocument/2006/extended-properties" xmlns:vt="http://schemas.openxmlformats.org/officeDocument/2006/docPropsVTypes">
  <Template>Normal.dotm</Template>
  <TotalTime>491</TotalTime>
  <Pages>10</Pages>
  <Words>4028</Words>
  <Characters>21430</Characters>
  <Application>Microsoft Office Word</Application>
  <DocSecurity>0</DocSecurity>
  <Lines>465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Thorne</cp:lastModifiedBy>
  <cp:revision>400</cp:revision>
  <cp:lastPrinted>2024-05-08T14:23:00Z</cp:lastPrinted>
  <dcterms:created xsi:type="dcterms:W3CDTF">2024-07-08T10:32:00Z</dcterms:created>
  <dcterms:modified xsi:type="dcterms:W3CDTF">2024-10-09T14:04:00Z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0x0101002C7D702749C67941B6FEB3F644D2B175</vt:lpwstr>
  </property>
  <property fmtid="{D5CDD505-2E9C-101B-9397-08002B2CF9AE}" pid="3" name="GrammarlyDocumentId">
    <vt:lpwstr>465be40c4e6c89db397716b22c29461c394ccd1188ecf50e0c7d3f44b1652d1d</vt:lpwstr>
  </property>
  <property fmtid="{D5CDD505-2E9C-101B-9397-08002B2CF9AE}" pid="4" name="MediaServiceImageTags">
    <vt:lpwstr/>
  </property>
</Properties>
</file>