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24418" w14:textId="77777777" w:rsidR="005A0F12" w:rsidRDefault="005A0F12" w:rsidP="005A0F12">
      <w:pPr>
        <w:pStyle w:val="1"/>
        <w:shd w:val="clear" w:color="auto" w:fill="FFFFFF"/>
        <w:spacing w:before="0" w:line="675" w:lineRule="atLeast"/>
        <w:jc w:val="center"/>
        <w:textAlignment w:val="baseline"/>
        <w:rPr>
          <w:rFonts w:ascii="Roboto" w:hAnsi="Roboto"/>
          <w:color w:val="000000"/>
          <w:sz w:val="57"/>
          <w:szCs w:val="57"/>
        </w:rPr>
      </w:pPr>
      <w:r>
        <w:rPr>
          <w:rFonts w:ascii="Roboto" w:hAnsi="Roboto"/>
          <w:color w:val="000000"/>
          <w:sz w:val="57"/>
          <w:szCs w:val="57"/>
        </w:rPr>
        <w:t xml:space="preserve">Про </w:t>
      </w:r>
      <w:proofErr w:type="spellStart"/>
      <w:r>
        <w:rPr>
          <w:rFonts w:ascii="Roboto" w:hAnsi="Roboto"/>
          <w:color w:val="000000"/>
          <w:sz w:val="57"/>
          <w:szCs w:val="57"/>
        </w:rPr>
        <w:t>затвердження</w:t>
      </w:r>
      <w:proofErr w:type="spellEnd"/>
      <w:r>
        <w:rPr>
          <w:rFonts w:ascii="Roboto" w:hAnsi="Roboto"/>
          <w:color w:val="000000"/>
          <w:sz w:val="57"/>
          <w:szCs w:val="57"/>
        </w:rPr>
        <w:t xml:space="preserve"> Порядку </w:t>
      </w:r>
      <w:proofErr w:type="spellStart"/>
      <w:r>
        <w:rPr>
          <w:rFonts w:ascii="Roboto" w:hAnsi="Roboto"/>
          <w:color w:val="000000"/>
          <w:sz w:val="57"/>
          <w:szCs w:val="57"/>
        </w:rPr>
        <w:t>реагування</w:t>
      </w:r>
      <w:proofErr w:type="spellEnd"/>
      <w:r>
        <w:rPr>
          <w:rFonts w:ascii="Roboto" w:hAnsi="Roboto"/>
          <w:color w:val="000000"/>
          <w:sz w:val="57"/>
          <w:szCs w:val="57"/>
        </w:rPr>
        <w:t xml:space="preserve"> на </w:t>
      </w:r>
      <w:proofErr w:type="spellStart"/>
      <w:r>
        <w:rPr>
          <w:rFonts w:ascii="Roboto" w:hAnsi="Roboto"/>
          <w:color w:val="000000"/>
          <w:sz w:val="57"/>
          <w:szCs w:val="57"/>
        </w:rPr>
        <w:t>випадки</w:t>
      </w:r>
      <w:proofErr w:type="spellEnd"/>
      <w:r>
        <w:rPr>
          <w:rFonts w:ascii="Roboto" w:hAnsi="Roboto"/>
          <w:color w:val="000000"/>
          <w:sz w:val="57"/>
          <w:szCs w:val="57"/>
        </w:rPr>
        <w:t xml:space="preserve"> </w:t>
      </w:r>
      <w:proofErr w:type="spellStart"/>
      <w:r>
        <w:rPr>
          <w:rFonts w:ascii="Roboto" w:hAnsi="Roboto"/>
          <w:color w:val="000000"/>
          <w:sz w:val="57"/>
          <w:szCs w:val="57"/>
        </w:rPr>
        <w:t>насильства</w:t>
      </w:r>
      <w:proofErr w:type="spellEnd"/>
      <w:r>
        <w:rPr>
          <w:rFonts w:ascii="Roboto" w:hAnsi="Roboto"/>
          <w:color w:val="000000"/>
          <w:sz w:val="57"/>
          <w:szCs w:val="57"/>
        </w:rPr>
        <w:t xml:space="preserve"> та </w:t>
      </w:r>
      <w:proofErr w:type="spellStart"/>
      <w:r>
        <w:rPr>
          <w:rFonts w:ascii="Roboto" w:hAnsi="Roboto"/>
          <w:color w:val="000000"/>
          <w:sz w:val="57"/>
          <w:szCs w:val="57"/>
        </w:rPr>
        <w:t>жорстокого</w:t>
      </w:r>
      <w:proofErr w:type="spellEnd"/>
      <w:r>
        <w:rPr>
          <w:rFonts w:ascii="Roboto" w:hAnsi="Roboto"/>
          <w:color w:val="000000"/>
          <w:sz w:val="57"/>
          <w:szCs w:val="57"/>
        </w:rPr>
        <w:t xml:space="preserve"> </w:t>
      </w:r>
      <w:proofErr w:type="spellStart"/>
      <w:r>
        <w:rPr>
          <w:rFonts w:ascii="Roboto" w:hAnsi="Roboto"/>
          <w:color w:val="000000"/>
          <w:sz w:val="57"/>
          <w:szCs w:val="57"/>
        </w:rPr>
        <w:t>поводження</w:t>
      </w:r>
      <w:proofErr w:type="spellEnd"/>
      <w:r>
        <w:rPr>
          <w:rFonts w:ascii="Roboto" w:hAnsi="Roboto"/>
          <w:color w:val="000000"/>
          <w:sz w:val="57"/>
          <w:szCs w:val="57"/>
        </w:rPr>
        <w:t xml:space="preserve"> з </w:t>
      </w:r>
      <w:proofErr w:type="spellStart"/>
      <w:r>
        <w:rPr>
          <w:rFonts w:ascii="Roboto" w:hAnsi="Roboto"/>
          <w:color w:val="000000"/>
          <w:sz w:val="57"/>
          <w:szCs w:val="57"/>
        </w:rPr>
        <w:t>дітьми</w:t>
      </w:r>
      <w:proofErr w:type="spellEnd"/>
    </w:p>
    <w:p w14:paraId="190B2AAC" w14:textId="77777777" w:rsidR="005A0F12" w:rsidRDefault="005A0F12" w:rsidP="005A0F12">
      <w:pPr>
        <w:pStyle w:val="3"/>
        <w:shd w:val="clear" w:color="auto" w:fill="FFFFFF"/>
        <w:spacing w:before="225" w:after="0" w:line="330" w:lineRule="atLeast"/>
        <w:jc w:val="center"/>
        <w:textAlignment w:val="baseline"/>
        <w:rPr>
          <w:rFonts w:ascii="Montserrat" w:hAnsi="Montserrat"/>
          <w:i/>
          <w:iCs/>
          <w:color w:val="343434"/>
          <w:sz w:val="26"/>
          <w:szCs w:val="26"/>
        </w:rPr>
      </w:pPr>
      <w:r>
        <w:rPr>
          <w:rFonts w:ascii="Montserrat" w:hAnsi="Montserrat"/>
          <w:i/>
          <w:iCs/>
          <w:color w:val="343434"/>
          <w:sz w:val="26"/>
          <w:szCs w:val="26"/>
        </w:rPr>
        <w:t xml:space="preserve">Постанова КМУ № 1513 </w:t>
      </w:r>
      <w:proofErr w:type="spellStart"/>
      <w:r>
        <w:rPr>
          <w:rFonts w:ascii="Montserrat" w:hAnsi="Montserrat"/>
          <w:i/>
          <w:iCs/>
          <w:color w:val="343434"/>
          <w:sz w:val="26"/>
          <w:szCs w:val="26"/>
        </w:rPr>
        <w:t>від</w:t>
      </w:r>
      <w:proofErr w:type="spellEnd"/>
      <w:r>
        <w:rPr>
          <w:rFonts w:ascii="Montserrat" w:hAnsi="Montserrat"/>
          <w:i/>
          <w:iCs/>
          <w:color w:val="343434"/>
          <w:sz w:val="26"/>
          <w:szCs w:val="26"/>
        </w:rPr>
        <w:t xml:space="preserve"> 19.11.2025 року</w:t>
      </w:r>
    </w:p>
    <w:p w14:paraId="5C70CA88" w14:textId="77777777" w:rsidR="005A0F12" w:rsidRDefault="005A0F12" w:rsidP="005A0F12">
      <w:pPr>
        <w:pStyle w:val="af5"/>
        <w:shd w:val="clear" w:color="auto" w:fill="FFFFFF"/>
        <w:spacing w:before="0" w:beforeAutospacing="0" w:after="225" w:afterAutospacing="0" w:line="332" w:lineRule="atLeast"/>
        <w:jc w:val="center"/>
        <w:textAlignment w:val="baseline"/>
        <w:rPr>
          <w:rFonts w:ascii="Montserrat" w:hAnsi="Montserrat"/>
          <w:color w:val="343434"/>
          <w:sz w:val="26"/>
          <w:szCs w:val="26"/>
        </w:rPr>
      </w:pPr>
      <w:r>
        <w:rPr>
          <w:rFonts w:ascii="Montserrat" w:hAnsi="Montserrat"/>
          <w:color w:val="343434"/>
          <w:sz w:val="26"/>
          <w:szCs w:val="26"/>
        </w:rPr>
        <w:t>КАБІНЕТ МІНІСТРІВ УКРАЇНИ</w:t>
      </w:r>
    </w:p>
    <w:p w14:paraId="6E16B4E2" w14:textId="77777777" w:rsidR="005A0F12" w:rsidRDefault="005A0F12" w:rsidP="005A0F12">
      <w:pPr>
        <w:pStyle w:val="af5"/>
        <w:shd w:val="clear" w:color="auto" w:fill="FFFFFF"/>
        <w:spacing w:before="0" w:beforeAutospacing="0" w:after="225" w:afterAutospacing="0" w:line="332" w:lineRule="atLeast"/>
        <w:jc w:val="center"/>
        <w:textAlignment w:val="baseline"/>
        <w:rPr>
          <w:rFonts w:ascii="Montserrat" w:hAnsi="Montserrat"/>
          <w:color w:val="343434"/>
          <w:sz w:val="26"/>
          <w:szCs w:val="26"/>
        </w:rPr>
      </w:pPr>
      <w:r>
        <w:rPr>
          <w:rFonts w:ascii="Montserrat" w:hAnsi="Montserrat"/>
          <w:color w:val="343434"/>
          <w:sz w:val="26"/>
          <w:szCs w:val="26"/>
        </w:rPr>
        <w:t>ПОСТАНОВА</w:t>
      </w:r>
    </w:p>
    <w:p w14:paraId="782632CA" w14:textId="77777777" w:rsidR="005A0F12" w:rsidRDefault="005A0F12" w:rsidP="005A0F12">
      <w:pPr>
        <w:pStyle w:val="af5"/>
        <w:shd w:val="clear" w:color="auto" w:fill="FFFFFF"/>
        <w:spacing w:before="0" w:beforeAutospacing="0" w:after="225" w:afterAutospacing="0" w:line="332" w:lineRule="atLeast"/>
        <w:textAlignment w:val="baseline"/>
        <w:rPr>
          <w:rFonts w:ascii="Montserrat" w:hAnsi="Montserrat"/>
          <w:color w:val="343434"/>
          <w:sz w:val="26"/>
          <w:szCs w:val="26"/>
        </w:rPr>
      </w:pPr>
      <w:r>
        <w:rPr>
          <w:rFonts w:ascii="Montserrat" w:hAnsi="Montserrat"/>
          <w:color w:val="343434"/>
          <w:sz w:val="26"/>
          <w:szCs w:val="26"/>
        </w:rPr>
        <w:t xml:space="preserve">№ 1513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від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19 листопада 2025 року</w:t>
      </w:r>
    </w:p>
    <w:p w14:paraId="6C7776C7" w14:textId="77777777" w:rsidR="005A0F12" w:rsidRDefault="005A0F12" w:rsidP="005A0F12">
      <w:pPr>
        <w:pStyle w:val="af5"/>
        <w:shd w:val="clear" w:color="auto" w:fill="FFFFFF"/>
        <w:spacing w:before="0" w:beforeAutospacing="0" w:after="0" w:afterAutospacing="0" w:line="332" w:lineRule="atLeast"/>
        <w:textAlignment w:val="baseline"/>
        <w:rPr>
          <w:rFonts w:ascii="Montserrat" w:hAnsi="Montserrat"/>
          <w:color w:val="343434"/>
          <w:sz w:val="26"/>
          <w:szCs w:val="26"/>
        </w:rPr>
      </w:pPr>
      <w:r>
        <w:rPr>
          <w:rStyle w:val="af6"/>
          <w:rFonts w:ascii="Montserrat" w:eastAsiaTheme="majorEastAsia" w:hAnsi="Montserrat"/>
          <w:color w:val="343434"/>
          <w:sz w:val="26"/>
          <w:szCs w:val="26"/>
          <w:bdr w:val="none" w:sz="0" w:space="0" w:color="auto" w:frame="1"/>
        </w:rPr>
        <w:t xml:space="preserve">Про </w:t>
      </w:r>
      <w:proofErr w:type="spellStart"/>
      <w:r>
        <w:rPr>
          <w:rStyle w:val="af6"/>
          <w:rFonts w:ascii="Montserrat" w:eastAsiaTheme="majorEastAsia" w:hAnsi="Montserrat"/>
          <w:color w:val="343434"/>
          <w:sz w:val="26"/>
          <w:szCs w:val="26"/>
          <w:bdr w:val="none" w:sz="0" w:space="0" w:color="auto" w:frame="1"/>
        </w:rPr>
        <w:t>затвердження</w:t>
      </w:r>
      <w:proofErr w:type="spellEnd"/>
      <w:r>
        <w:rPr>
          <w:rStyle w:val="af6"/>
          <w:rFonts w:ascii="Montserrat" w:eastAsiaTheme="majorEastAsia" w:hAnsi="Montserrat"/>
          <w:color w:val="343434"/>
          <w:sz w:val="26"/>
          <w:szCs w:val="26"/>
          <w:bdr w:val="none" w:sz="0" w:space="0" w:color="auto" w:frame="1"/>
        </w:rPr>
        <w:t xml:space="preserve"> Порядку </w:t>
      </w:r>
      <w:proofErr w:type="spellStart"/>
      <w:r>
        <w:rPr>
          <w:rStyle w:val="af6"/>
          <w:rFonts w:ascii="Montserrat" w:eastAsiaTheme="majorEastAsia" w:hAnsi="Montserrat"/>
          <w:color w:val="343434"/>
          <w:sz w:val="26"/>
          <w:szCs w:val="26"/>
          <w:bdr w:val="none" w:sz="0" w:space="0" w:color="auto" w:frame="1"/>
        </w:rPr>
        <w:t>реагування</w:t>
      </w:r>
      <w:proofErr w:type="spellEnd"/>
      <w:r>
        <w:rPr>
          <w:rFonts w:ascii="Montserrat" w:hAnsi="Montserrat"/>
          <w:b/>
          <w:bCs/>
          <w:color w:val="343434"/>
          <w:sz w:val="26"/>
          <w:szCs w:val="26"/>
          <w:bdr w:val="none" w:sz="0" w:space="0" w:color="auto" w:frame="1"/>
        </w:rPr>
        <w:br/>
      </w:r>
      <w:r>
        <w:rPr>
          <w:rStyle w:val="af6"/>
          <w:rFonts w:ascii="Montserrat" w:eastAsiaTheme="majorEastAsia" w:hAnsi="Montserrat"/>
          <w:color w:val="343434"/>
          <w:sz w:val="26"/>
          <w:szCs w:val="26"/>
          <w:bdr w:val="none" w:sz="0" w:space="0" w:color="auto" w:frame="1"/>
        </w:rPr>
        <w:t xml:space="preserve">на </w:t>
      </w:r>
      <w:proofErr w:type="spellStart"/>
      <w:r>
        <w:rPr>
          <w:rStyle w:val="af6"/>
          <w:rFonts w:ascii="Montserrat" w:eastAsiaTheme="majorEastAsia" w:hAnsi="Montserrat"/>
          <w:color w:val="343434"/>
          <w:sz w:val="26"/>
          <w:szCs w:val="26"/>
          <w:bdr w:val="none" w:sz="0" w:space="0" w:color="auto" w:frame="1"/>
        </w:rPr>
        <w:t>випадки</w:t>
      </w:r>
      <w:proofErr w:type="spellEnd"/>
      <w:r>
        <w:rPr>
          <w:rStyle w:val="af6"/>
          <w:rFonts w:ascii="Montserrat" w:eastAsiaTheme="majorEastAsia" w:hAnsi="Montserrat"/>
          <w:color w:val="343434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af6"/>
          <w:rFonts w:ascii="Montserrat" w:eastAsiaTheme="majorEastAsia" w:hAnsi="Montserrat"/>
          <w:color w:val="343434"/>
          <w:sz w:val="26"/>
          <w:szCs w:val="26"/>
          <w:bdr w:val="none" w:sz="0" w:space="0" w:color="auto" w:frame="1"/>
        </w:rPr>
        <w:t>насильства</w:t>
      </w:r>
      <w:proofErr w:type="spellEnd"/>
      <w:r>
        <w:rPr>
          <w:rStyle w:val="af6"/>
          <w:rFonts w:ascii="Montserrat" w:eastAsiaTheme="majorEastAsia" w:hAnsi="Montserrat"/>
          <w:color w:val="343434"/>
          <w:sz w:val="26"/>
          <w:szCs w:val="26"/>
          <w:bdr w:val="none" w:sz="0" w:space="0" w:color="auto" w:frame="1"/>
        </w:rPr>
        <w:t xml:space="preserve"> та </w:t>
      </w:r>
      <w:proofErr w:type="spellStart"/>
      <w:r>
        <w:rPr>
          <w:rStyle w:val="af6"/>
          <w:rFonts w:ascii="Montserrat" w:eastAsiaTheme="majorEastAsia" w:hAnsi="Montserrat"/>
          <w:color w:val="343434"/>
          <w:sz w:val="26"/>
          <w:szCs w:val="26"/>
          <w:bdr w:val="none" w:sz="0" w:space="0" w:color="auto" w:frame="1"/>
        </w:rPr>
        <w:t>жорстокого</w:t>
      </w:r>
      <w:proofErr w:type="spellEnd"/>
      <w:r>
        <w:rPr>
          <w:rFonts w:ascii="Montserrat" w:hAnsi="Montserrat"/>
          <w:b/>
          <w:bCs/>
          <w:color w:val="343434"/>
          <w:sz w:val="26"/>
          <w:szCs w:val="26"/>
          <w:bdr w:val="none" w:sz="0" w:space="0" w:color="auto" w:frame="1"/>
        </w:rPr>
        <w:br/>
      </w:r>
      <w:proofErr w:type="spellStart"/>
      <w:r>
        <w:rPr>
          <w:rStyle w:val="af6"/>
          <w:rFonts w:ascii="Montserrat" w:eastAsiaTheme="majorEastAsia" w:hAnsi="Montserrat"/>
          <w:color w:val="343434"/>
          <w:sz w:val="26"/>
          <w:szCs w:val="26"/>
          <w:bdr w:val="none" w:sz="0" w:space="0" w:color="auto" w:frame="1"/>
        </w:rPr>
        <w:t>поводження</w:t>
      </w:r>
      <w:proofErr w:type="spellEnd"/>
      <w:r>
        <w:rPr>
          <w:rStyle w:val="af6"/>
          <w:rFonts w:ascii="Montserrat" w:eastAsiaTheme="majorEastAsia" w:hAnsi="Montserrat"/>
          <w:color w:val="343434"/>
          <w:sz w:val="26"/>
          <w:szCs w:val="26"/>
          <w:bdr w:val="none" w:sz="0" w:space="0" w:color="auto" w:frame="1"/>
        </w:rPr>
        <w:t xml:space="preserve"> з </w:t>
      </w:r>
      <w:proofErr w:type="spellStart"/>
      <w:r>
        <w:rPr>
          <w:rStyle w:val="af6"/>
          <w:rFonts w:ascii="Montserrat" w:eastAsiaTheme="majorEastAsia" w:hAnsi="Montserrat"/>
          <w:color w:val="343434"/>
          <w:sz w:val="26"/>
          <w:szCs w:val="26"/>
          <w:bdr w:val="none" w:sz="0" w:space="0" w:color="auto" w:frame="1"/>
        </w:rPr>
        <w:t>дітьми</w:t>
      </w:r>
      <w:proofErr w:type="spellEnd"/>
    </w:p>
    <w:p w14:paraId="3E1492D3" w14:textId="77777777" w:rsidR="005A0F12" w:rsidRDefault="005A0F12" w:rsidP="005A0F12">
      <w:pPr>
        <w:pStyle w:val="af5"/>
        <w:shd w:val="clear" w:color="auto" w:fill="FFFFFF"/>
        <w:spacing w:before="0" w:beforeAutospacing="0" w:after="0" w:afterAutospacing="0" w:line="332" w:lineRule="atLeast"/>
        <w:textAlignment w:val="baseline"/>
        <w:rPr>
          <w:rFonts w:ascii="Montserrat" w:hAnsi="Montserrat"/>
          <w:color w:val="343434"/>
          <w:sz w:val="26"/>
          <w:szCs w:val="26"/>
        </w:rPr>
      </w:pPr>
      <w:proofErr w:type="spellStart"/>
      <w:r>
        <w:rPr>
          <w:rFonts w:ascii="Montserrat" w:hAnsi="Montserrat"/>
          <w:color w:val="343434"/>
          <w:sz w:val="26"/>
          <w:szCs w:val="26"/>
        </w:rPr>
        <w:t>Відповідно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до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частини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шостої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статті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10 </w:t>
      </w:r>
      <w:hyperlink r:id="rId7" w:history="1">
        <w:r>
          <w:rPr>
            <w:rStyle w:val="ae"/>
            <w:rFonts w:ascii="Montserrat" w:eastAsiaTheme="majorEastAsia" w:hAnsi="Montserrat"/>
            <w:color w:val="DD8330"/>
            <w:sz w:val="26"/>
            <w:szCs w:val="26"/>
            <w:bdr w:val="none" w:sz="0" w:space="0" w:color="auto" w:frame="1"/>
          </w:rPr>
          <w:t xml:space="preserve">Закону </w:t>
        </w:r>
        <w:proofErr w:type="spellStart"/>
        <w:r>
          <w:rPr>
            <w:rStyle w:val="ae"/>
            <w:rFonts w:ascii="Montserrat" w:eastAsiaTheme="majorEastAsia" w:hAnsi="Montserrat"/>
            <w:color w:val="DD8330"/>
            <w:sz w:val="26"/>
            <w:szCs w:val="26"/>
            <w:bdr w:val="none" w:sz="0" w:space="0" w:color="auto" w:frame="1"/>
          </w:rPr>
          <w:t>України</w:t>
        </w:r>
        <w:proofErr w:type="spellEnd"/>
        <w:r>
          <w:rPr>
            <w:rStyle w:val="ae"/>
            <w:rFonts w:ascii="Montserrat" w:eastAsiaTheme="majorEastAsia" w:hAnsi="Montserrat"/>
            <w:color w:val="DD8330"/>
            <w:sz w:val="26"/>
            <w:szCs w:val="26"/>
            <w:bdr w:val="none" w:sz="0" w:space="0" w:color="auto" w:frame="1"/>
          </w:rPr>
          <w:t xml:space="preserve"> “Про </w:t>
        </w:r>
        <w:proofErr w:type="spellStart"/>
        <w:r>
          <w:rPr>
            <w:rStyle w:val="ae"/>
            <w:rFonts w:ascii="Montserrat" w:eastAsiaTheme="majorEastAsia" w:hAnsi="Montserrat"/>
            <w:color w:val="DD8330"/>
            <w:sz w:val="26"/>
            <w:szCs w:val="26"/>
            <w:bdr w:val="none" w:sz="0" w:space="0" w:color="auto" w:frame="1"/>
          </w:rPr>
          <w:t>охорону</w:t>
        </w:r>
        <w:proofErr w:type="spellEnd"/>
        <w:r>
          <w:rPr>
            <w:rStyle w:val="ae"/>
            <w:rFonts w:ascii="Montserrat" w:eastAsiaTheme="majorEastAsia" w:hAnsi="Montserrat"/>
            <w:color w:val="DD8330"/>
            <w:sz w:val="26"/>
            <w:szCs w:val="26"/>
            <w:bdr w:val="none" w:sz="0" w:space="0" w:color="auto" w:frame="1"/>
          </w:rPr>
          <w:t xml:space="preserve"> </w:t>
        </w:r>
        <w:proofErr w:type="spellStart"/>
        <w:r>
          <w:rPr>
            <w:rStyle w:val="ae"/>
            <w:rFonts w:ascii="Montserrat" w:eastAsiaTheme="majorEastAsia" w:hAnsi="Montserrat"/>
            <w:color w:val="DD8330"/>
            <w:sz w:val="26"/>
            <w:szCs w:val="26"/>
            <w:bdr w:val="none" w:sz="0" w:space="0" w:color="auto" w:frame="1"/>
          </w:rPr>
          <w:t>дитинства</w:t>
        </w:r>
        <w:proofErr w:type="spellEnd"/>
        <w:r>
          <w:rPr>
            <w:rStyle w:val="ae"/>
            <w:rFonts w:ascii="Montserrat" w:eastAsiaTheme="majorEastAsia" w:hAnsi="Montserrat"/>
            <w:color w:val="DD8330"/>
            <w:sz w:val="26"/>
            <w:szCs w:val="26"/>
            <w:bdr w:val="none" w:sz="0" w:space="0" w:color="auto" w:frame="1"/>
          </w:rPr>
          <w:t>”</w:t>
        </w:r>
      </w:hyperlink>
      <w:r>
        <w:rPr>
          <w:rFonts w:ascii="Montserrat" w:hAnsi="Montserrat"/>
          <w:color w:val="343434"/>
          <w:sz w:val="26"/>
          <w:szCs w:val="26"/>
        </w:rPr>
        <w:t> </w:t>
      </w:r>
      <w:proofErr w:type="spellStart"/>
      <w:r>
        <w:rPr>
          <w:rFonts w:ascii="Montserrat" w:hAnsi="Montserrat"/>
          <w:color w:val="343434"/>
          <w:sz w:val="26"/>
          <w:szCs w:val="26"/>
        </w:rPr>
        <w:t>Кабінет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Міністрів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України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постановляє</w:t>
      </w:r>
      <w:proofErr w:type="spellEnd"/>
      <w:r>
        <w:rPr>
          <w:rFonts w:ascii="Montserrat" w:hAnsi="Montserrat"/>
          <w:color w:val="343434"/>
          <w:sz w:val="26"/>
          <w:szCs w:val="26"/>
        </w:rPr>
        <w:t>:</w:t>
      </w:r>
    </w:p>
    <w:p w14:paraId="36517D19" w14:textId="77777777" w:rsidR="005A0F12" w:rsidRDefault="005A0F12" w:rsidP="005A0F12">
      <w:pPr>
        <w:pStyle w:val="af5"/>
        <w:shd w:val="clear" w:color="auto" w:fill="FFFFFF"/>
        <w:spacing w:before="0" w:beforeAutospacing="0" w:after="0" w:afterAutospacing="0" w:line="332" w:lineRule="atLeast"/>
        <w:textAlignment w:val="baseline"/>
        <w:rPr>
          <w:rFonts w:ascii="Montserrat" w:hAnsi="Montserrat"/>
          <w:color w:val="343434"/>
          <w:sz w:val="26"/>
          <w:szCs w:val="26"/>
        </w:rPr>
      </w:pPr>
      <w:r>
        <w:rPr>
          <w:rFonts w:ascii="Montserrat" w:hAnsi="Montserrat"/>
          <w:color w:val="343434"/>
          <w:sz w:val="26"/>
          <w:szCs w:val="26"/>
        </w:rPr>
        <w:t xml:space="preserve">1.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Затвердити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Порядок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реагування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на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випадки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насильства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та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жорстокого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поводження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з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дітьми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(</w:t>
      </w:r>
      <w:proofErr w:type="spellStart"/>
      <w:r>
        <w:rPr>
          <w:rFonts w:ascii="Montserrat" w:hAnsi="Montserrat"/>
          <w:color w:val="343434"/>
          <w:sz w:val="26"/>
          <w:szCs w:val="26"/>
        </w:rPr>
        <w:t>далі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— Порядок),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що</w:t>
      </w:r>
      <w:proofErr w:type="spellEnd"/>
      <w:r>
        <w:rPr>
          <w:rFonts w:ascii="Montserrat" w:hAnsi="Montserrat"/>
          <w:color w:val="343434"/>
          <w:sz w:val="26"/>
          <w:szCs w:val="26"/>
        </w:rPr>
        <w:t> </w:t>
      </w:r>
      <w:proofErr w:type="spellStart"/>
      <w:r>
        <w:rPr>
          <w:rFonts w:ascii="Montserrat" w:hAnsi="Montserrat"/>
          <w:color w:val="343434"/>
          <w:sz w:val="26"/>
          <w:szCs w:val="26"/>
        </w:rPr>
        <w:fldChar w:fldCharType="begin"/>
      </w:r>
      <w:r>
        <w:rPr>
          <w:rFonts w:ascii="Montserrat" w:hAnsi="Montserrat"/>
          <w:color w:val="343434"/>
          <w:sz w:val="26"/>
          <w:szCs w:val="26"/>
        </w:rPr>
        <w:instrText xml:space="preserve"> HYPERLINK "https://osvita.ua/doc/files/news/959/95948/6925e77aa2d6a427819881.pdf" </w:instrText>
      </w:r>
      <w:r>
        <w:rPr>
          <w:rFonts w:ascii="Montserrat" w:hAnsi="Montserrat"/>
          <w:color w:val="343434"/>
          <w:sz w:val="26"/>
          <w:szCs w:val="26"/>
        </w:rPr>
        <w:fldChar w:fldCharType="separate"/>
      </w:r>
      <w:r>
        <w:rPr>
          <w:rStyle w:val="ae"/>
          <w:rFonts w:ascii="Montserrat" w:eastAsiaTheme="majorEastAsia" w:hAnsi="Montserrat"/>
          <w:color w:val="DD8330"/>
          <w:sz w:val="26"/>
          <w:szCs w:val="26"/>
          <w:bdr w:val="none" w:sz="0" w:space="0" w:color="auto" w:frame="1"/>
        </w:rPr>
        <w:t>додається</w:t>
      </w:r>
      <w:proofErr w:type="spellEnd"/>
      <w:r>
        <w:rPr>
          <w:rFonts w:ascii="Montserrat" w:hAnsi="Montserrat"/>
          <w:color w:val="343434"/>
          <w:sz w:val="26"/>
          <w:szCs w:val="26"/>
        </w:rPr>
        <w:fldChar w:fldCharType="end"/>
      </w:r>
      <w:r>
        <w:rPr>
          <w:rFonts w:ascii="Montserrat" w:hAnsi="Montserrat"/>
          <w:color w:val="343434"/>
          <w:sz w:val="26"/>
          <w:szCs w:val="26"/>
        </w:rPr>
        <w:t>.</w:t>
      </w:r>
    </w:p>
    <w:p w14:paraId="6F38F6C1" w14:textId="77777777" w:rsidR="005A0F12" w:rsidRDefault="005A0F12" w:rsidP="005A0F12">
      <w:pPr>
        <w:pStyle w:val="af5"/>
        <w:shd w:val="clear" w:color="auto" w:fill="FFFFFF"/>
        <w:spacing w:before="0" w:beforeAutospacing="0" w:after="225" w:afterAutospacing="0" w:line="332" w:lineRule="atLeast"/>
        <w:textAlignment w:val="baseline"/>
        <w:rPr>
          <w:rFonts w:ascii="Montserrat" w:hAnsi="Montserrat"/>
          <w:color w:val="343434"/>
          <w:sz w:val="26"/>
          <w:szCs w:val="26"/>
        </w:rPr>
      </w:pPr>
      <w:r>
        <w:rPr>
          <w:rFonts w:ascii="Montserrat" w:hAnsi="Montserrat"/>
          <w:color w:val="343434"/>
          <w:sz w:val="26"/>
          <w:szCs w:val="26"/>
        </w:rPr>
        <w:t xml:space="preserve">2.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Державній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службі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gramStart"/>
      <w:r>
        <w:rPr>
          <w:rFonts w:ascii="Montserrat" w:hAnsi="Montserrat"/>
          <w:color w:val="343434"/>
          <w:sz w:val="26"/>
          <w:szCs w:val="26"/>
        </w:rPr>
        <w:t>у справах</w:t>
      </w:r>
      <w:proofErr w:type="gram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дітей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забезпечити</w:t>
      </w:r>
      <w:proofErr w:type="spellEnd"/>
      <w:r>
        <w:rPr>
          <w:rFonts w:ascii="Montserrat" w:hAnsi="Montserrat"/>
          <w:color w:val="343434"/>
          <w:sz w:val="26"/>
          <w:szCs w:val="26"/>
        </w:rPr>
        <w:t>:</w:t>
      </w:r>
    </w:p>
    <w:p w14:paraId="775F3FAC" w14:textId="77777777" w:rsidR="005A0F12" w:rsidRDefault="005A0F12" w:rsidP="005A0F12">
      <w:pPr>
        <w:numPr>
          <w:ilvl w:val="0"/>
          <w:numId w:val="3"/>
        </w:numPr>
        <w:shd w:val="clear" w:color="auto" w:fill="FFFFFF"/>
        <w:spacing w:after="225" w:line="332" w:lineRule="atLeast"/>
        <w:ind w:left="1035"/>
        <w:jc w:val="both"/>
        <w:textAlignment w:val="baseline"/>
        <w:rPr>
          <w:rFonts w:ascii="Montserrat" w:hAnsi="Montserrat"/>
          <w:color w:val="343434"/>
          <w:sz w:val="26"/>
          <w:szCs w:val="26"/>
        </w:rPr>
      </w:pPr>
      <w:proofErr w:type="spellStart"/>
      <w:r>
        <w:rPr>
          <w:rFonts w:ascii="Montserrat" w:hAnsi="Montserrat"/>
          <w:color w:val="343434"/>
          <w:sz w:val="26"/>
          <w:szCs w:val="26"/>
        </w:rPr>
        <w:t>періодичне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(не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рідше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ніж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один раз на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рік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)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навчання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працівників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структурних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підрозділів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обласних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,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Київської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міської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державних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адміністрацій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(</w:t>
      </w:r>
      <w:proofErr w:type="spellStart"/>
      <w:r>
        <w:rPr>
          <w:rFonts w:ascii="Montserrat" w:hAnsi="Montserrat"/>
          <w:color w:val="343434"/>
          <w:sz w:val="26"/>
          <w:szCs w:val="26"/>
        </w:rPr>
        <w:t>військових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адміністрацій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),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відповідальних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за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протидію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насильству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та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жорстокому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поводженню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з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дітьми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,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щодо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порядку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дій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у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випадках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насильства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та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жорстокого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поводження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з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дітьми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відповідно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до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вимог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Порядку;</w:t>
      </w:r>
    </w:p>
    <w:p w14:paraId="1C1AA98A" w14:textId="77777777" w:rsidR="005A0F12" w:rsidRDefault="005A0F12" w:rsidP="005A0F12">
      <w:pPr>
        <w:numPr>
          <w:ilvl w:val="0"/>
          <w:numId w:val="3"/>
        </w:numPr>
        <w:shd w:val="clear" w:color="auto" w:fill="FFFFFF"/>
        <w:spacing w:after="225" w:line="332" w:lineRule="atLeast"/>
        <w:ind w:left="1035"/>
        <w:jc w:val="both"/>
        <w:textAlignment w:val="baseline"/>
        <w:rPr>
          <w:rFonts w:ascii="Montserrat" w:hAnsi="Montserrat"/>
          <w:color w:val="343434"/>
          <w:sz w:val="26"/>
          <w:szCs w:val="26"/>
        </w:rPr>
      </w:pPr>
      <w:proofErr w:type="spellStart"/>
      <w:r>
        <w:rPr>
          <w:rFonts w:ascii="Montserrat" w:hAnsi="Montserrat"/>
          <w:color w:val="343434"/>
          <w:sz w:val="26"/>
          <w:szCs w:val="26"/>
        </w:rPr>
        <w:t>надання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методичної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допомоги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органам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місцевого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самоврядування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в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реалізації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Порядку;</w:t>
      </w:r>
    </w:p>
    <w:p w14:paraId="45E6D6F1" w14:textId="77777777" w:rsidR="005A0F12" w:rsidRDefault="005A0F12" w:rsidP="005A0F12">
      <w:pPr>
        <w:numPr>
          <w:ilvl w:val="0"/>
          <w:numId w:val="3"/>
        </w:numPr>
        <w:shd w:val="clear" w:color="auto" w:fill="FFFFFF"/>
        <w:spacing w:after="225" w:line="332" w:lineRule="atLeast"/>
        <w:ind w:left="1035"/>
        <w:jc w:val="both"/>
        <w:textAlignment w:val="baseline"/>
        <w:rPr>
          <w:rFonts w:ascii="Montserrat" w:hAnsi="Montserrat"/>
          <w:color w:val="343434"/>
          <w:sz w:val="26"/>
          <w:szCs w:val="26"/>
        </w:rPr>
      </w:pPr>
      <w:proofErr w:type="spellStart"/>
      <w:r>
        <w:rPr>
          <w:rFonts w:ascii="Montserrat" w:hAnsi="Montserrat"/>
          <w:color w:val="343434"/>
          <w:sz w:val="26"/>
          <w:szCs w:val="26"/>
        </w:rPr>
        <w:t>інформування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Національної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соціальної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сервісної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служби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про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виявлення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у закладах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освіти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,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культури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,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охорони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здоров’я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,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соціального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захисту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,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фізичної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культури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і спорту,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оздоровлення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та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відпочинку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,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молодіжних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центрах,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дитячих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та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молодіжних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громадських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об’єднаннях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,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інших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громадських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об’єднаннях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,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що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є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суб’єктами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молодіжної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роботи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, у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колективі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яких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перебувають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діти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або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які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контактують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з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дітьми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(</w:t>
      </w:r>
      <w:proofErr w:type="spellStart"/>
      <w:r>
        <w:rPr>
          <w:rFonts w:ascii="Montserrat" w:hAnsi="Montserrat"/>
          <w:color w:val="343434"/>
          <w:sz w:val="26"/>
          <w:szCs w:val="26"/>
        </w:rPr>
        <w:t>незалежно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від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типу і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форми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власності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),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ознак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системності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порушень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,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загрози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життю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чи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здоров’ю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дитини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,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наявності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lastRenderedPageBreak/>
        <w:t>повідомлень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про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випадки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насильства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та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жорстокого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поводження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з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дитиною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протягом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останніх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двох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місяців</w:t>
      </w:r>
      <w:proofErr w:type="spellEnd"/>
      <w:r>
        <w:rPr>
          <w:rFonts w:ascii="Montserrat" w:hAnsi="Montserrat"/>
          <w:color w:val="343434"/>
          <w:sz w:val="26"/>
          <w:szCs w:val="26"/>
        </w:rPr>
        <w:t>.</w:t>
      </w:r>
    </w:p>
    <w:p w14:paraId="43D0C427" w14:textId="77777777" w:rsidR="005A0F12" w:rsidRDefault="005A0F12" w:rsidP="005A0F12">
      <w:pPr>
        <w:pStyle w:val="af5"/>
        <w:shd w:val="clear" w:color="auto" w:fill="FFFFFF"/>
        <w:spacing w:before="0" w:beforeAutospacing="0" w:after="225" w:afterAutospacing="0" w:line="332" w:lineRule="atLeast"/>
        <w:textAlignment w:val="baseline"/>
        <w:rPr>
          <w:rFonts w:ascii="Montserrat" w:hAnsi="Montserrat"/>
          <w:color w:val="343434"/>
          <w:sz w:val="26"/>
          <w:szCs w:val="26"/>
        </w:rPr>
      </w:pPr>
      <w:r>
        <w:rPr>
          <w:rFonts w:ascii="Montserrat" w:hAnsi="Montserrat"/>
          <w:color w:val="343434"/>
          <w:sz w:val="26"/>
          <w:szCs w:val="26"/>
        </w:rPr>
        <w:t xml:space="preserve">3.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Обласним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,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Київській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міській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державним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адміністраціям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(</w:t>
      </w:r>
      <w:proofErr w:type="spellStart"/>
      <w:r>
        <w:rPr>
          <w:rFonts w:ascii="Montserrat" w:hAnsi="Montserrat"/>
          <w:color w:val="343434"/>
          <w:sz w:val="26"/>
          <w:szCs w:val="26"/>
        </w:rPr>
        <w:t>військовим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адміністраціям</w:t>
      </w:r>
      <w:proofErr w:type="spellEnd"/>
      <w:r>
        <w:rPr>
          <w:rFonts w:ascii="Montserrat" w:hAnsi="Montserrat"/>
          <w:color w:val="343434"/>
          <w:sz w:val="26"/>
          <w:szCs w:val="26"/>
        </w:rPr>
        <w:t>):</w:t>
      </w:r>
    </w:p>
    <w:p w14:paraId="3B01D586" w14:textId="77777777" w:rsidR="005A0F12" w:rsidRDefault="005A0F12" w:rsidP="005A0F12">
      <w:pPr>
        <w:numPr>
          <w:ilvl w:val="0"/>
          <w:numId w:val="4"/>
        </w:numPr>
        <w:shd w:val="clear" w:color="auto" w:fill="FFFFFF"/>
        <w:spacing w:after="225" w:line="332" w:lineRule="atLeast"/>
        <w:ind w:left="1035"/>
        <w:jc w:val="both"/>
        <w:textAlignment w:val="baseline"/>
        <w:rPr>
          <w:rFonts w:ascii="Montserrat" w:hAnsi="Montserrat"/>
          <w:color w:val="343434"/>
          <w:sz w:val="26"/>
          <w:szCs w:val="26"/>
        </w:rPr>
      </w:pPr>
      <w:proofErr w:type="spellStart"/>
      <w:r>
        <w:rPr>
          <w:rFonts w:ascii="Montserrat" w:hAnsi="Montserrat"/>
          <w:color w:val="343434"/>
          <w:sz w:val="26"/>
          <w:szCs w:val="26"/>
        </w:rPr>
        <w:t>забезпечити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проведення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періодичного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(не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рідше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ніж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один раз на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рік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)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навчання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працівників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закладів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освіти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,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культури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,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охорони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здоров’я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,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соціального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захисту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,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фізичної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культури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і спорту,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оздоровлення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та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відпочинку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,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молодіжних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центрів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,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дитячих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та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молодіжних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громадських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об’єднань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,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інших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громадських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об’єднань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,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що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є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суб’єктами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молодіжної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роботи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, у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колективах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яких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перебувають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діти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або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які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контактують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з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дітьми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(</w:t>
      </w:r>
      <w:proofErr w:type="spellStart"/>
      <w:r>
        <w:rPr>
          <w:rFonts w:ascii="Montserrat" w:hAnsi="Montserrat"/>
          <w:color w:val="343434"/>
          <w:sz w:val="26"/>
          <w:szCs w:val="26"/>
        </w:rPr>
        <w:t>незалежно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від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типу і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форми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власності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),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які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перебувають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у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їх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підпорядкуванні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,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щодо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дій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у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випадках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насильства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та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жорстокого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поводження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з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дітьми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відповідно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до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вимог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Порядку;</w:t>
      </w:r>
    </w:p>
    <w:p w14:paraId="506948D9" w14:textId="77777777" w:rsidR="005A0F12" w:rsidRDefault="005A0F12" w:rsidP="005A0F12">
      <w:pPr>
        <w:numPr>
          <w:ilvl w:val="0"/>
          <w:numId w:val="4"/>
        </w:numPr>
        <w:shd w:val="clear" w:color="auto" w:fill="FFFFFF"/>
        <w:spacing w:after="225" w:line="332" w:lineRule="atLeast"/>
        <w:ind w:left="1035"/>
        <w:jc w:val="both"/>
        <w:textAlignment w:val="baseline"/>
        <w:rPr>
          <w:rFonts w:ascii="Montserrat" w:hAnsi="Montserrat"/>
          <w:color w:val="343434"/>
          <w:sz w:val="26"/>
          <w:szCs w:val="26"/>
        </w:rPr>
      </w:pPr>
      <w:proofErr w:type="spellStart"/>
      <w:r>
        <w:rPr>
          <w:rFonts w:ascii="Montserrat" w:hAnsi="Montserrat"/>
          <w:color w:val="343434"/>
          <w:sz w:val="26"/>
          <w:szCs w:val="26"/>
        </w:rPr>
        <w:t>керуватися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Порядком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під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час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організації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міжвідомчої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взаємодії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для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реалізації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механізмів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захисту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прав та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інтересів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дитини</w:t>
      </w:r>
      <w:proofErr w:type="spellEnd"/>
      <w:r>
        <w:rPr>
          <w:rFonts w:ascii="Montserrat" w:hAnsi="Montserrat"/>
          <w:color w:val="343434"/>
          <w:sz w:val="26"/>
          <w:szCs w:val="26"/>
        </w:rPr>
        <w:t>.</w:t>
      </w:r>
    </w:p>
    <w:p w14:paraId="721C9E7F" w14:textId="77777777" w:rsidR="005A0F12" w:rsidRDefault="005A0F12" w:rsidP="005A0F12">
      <w:pPr>
        <w:pStyle w:val="af5"/>
        <w:shd w:val="clear" w:color="auto" w:fill="FFFFFF"/>
        <w:spacing w:before="0" w:beforeAutospacing="0" w:after="225" w:afterAutospacing="0" w:line="332" w:lineRule="atLeast"/>
        <w:textAlignment w:val="baseline"/>
        <w:rPr>
          <w:rFonts w:ascii="Montserrat" w:hAnsi="Montserrat"/>
          <w:color w:val="343434"/>
          <w:sz w:val="26"/>
          <w:szCs w:val="26"/>
        </w:rPr>
      </w:pPr>
      <w:r>
        <w:rPr>
          <w:rFonts w:ascii="Montserrat" w:hAnsi="Montserrat"/>
          <w:color w:val="343434"/>
          <w:sz w:val="26"/>
          <w:szCs w:val="26"/>
        </w:rPr>
        <w:t xml:space="preserve">4.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Національній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соціальній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сервісній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службі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забезпечити</w:t>
      </w:r>
      <w:proofErr w:type="spellEnd"/>
      <w:r>
        <w:rPr>
          <w:rFonts w:ascii="Montserrat" w:hAnsi="Montserrat"/>
          <w:color w:val="343434"/>
          <w:sz w:val="26"/>
          <w:szCs w:val="26"/>
        </w:rPr>
        <w:t>:</w:t>
      </w:r>
    </w:p>
    <w:p w14:paraId="4EF95D08" w14:textId="77777777" w:rsidR="005A0F12" w:rsidRDefault="005A0F12" w:rsidP="005A0F12">
      <w:pPr>
        <w:numPr>
          <w:ilvl w:val="0"/>
          <w:numId w:val="5"/>
        </w:numPr>
        <w:shd w:val="clear" w:color="auto" w:fill="FFFFFF"/>
        <w:spacing w:after="225" w:line="332" w:lineRule="atLeast"/>
        <w:ind w:left="1035"/>
        <w:jc w:val="both"/>
        <w:textAlignment w:val="baseline"/>
        <w:rPr>
          <w:rFonts w:ascii="Montserrat" w:hAnsi="Montserrat"/>
          <w:color w:val="343434"/>
          <w:sz w:val="26"/>
          <w:szCs w:val="26"/>
        </w:rPr>
      </w:pPr>
      <w:proofErr w:type="spellStart"/>
      <w:r>
        <w:rPr>
          <w:rFonts w:ascii="Montserrat" w:hAnsi="Montserrat"/>
          <w:color w:val="343434"/>
          <w:sz w:val="26"/>
          <w:szCs w:val="26"/>
        </w:rPr>
        <w:t>здійснення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заходів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державного контролю у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разі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отримання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від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Державної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служби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у справах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дітей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інформації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про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виявлення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у закладах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освіти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,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культури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,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охорони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здоров’я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,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соціального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захисту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,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фізичної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культури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і спорту,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оздоровлення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та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відпочинку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,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молодіжних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центрів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,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дитячих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та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молодіжних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громадських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об’єднань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,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інших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громадських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об’єднань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,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що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є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суб’єктами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молодіжної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роботи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, у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колективах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яких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перебувають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діти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або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які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контактують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з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дітьми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(</w:t>
      </w:r>
      <w:proofErr w:type="spellStart"/>
      <w:r>
        <w:rPr>
          <w:rFonts w:ascii="Montserrat" w:hAnsi="Montserrat"/>
          <w:color w:val="343434"/>
          <w:sz w:val="26"/>
          <w:szCs w:val="26"/>
        </w:rPr>
        <w:t>незалежно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від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типу і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форми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власності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),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ознак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системності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порушень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,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загрози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життю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чи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здоров’ю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дитини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,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наявності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повідомлень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про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випадки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насильства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та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жорстокого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поводження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з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дитиною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протягом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останніх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двох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місяців</w:t>
      </w:r>
      <w:proofErr w:type="spellEnd"/>
      <w:r>
        <w:rPr>
          <w:rFonts w:ascii="Montserrat" w:hAnsi="Montserrat"/>
          <w:color w:val="343434"/>
          <w:sz w:val="26"/>
          <w:szCs w:val="26"/>
        </w:rPr>
        <w:t>;</w:t>
      </w:r>
    </w:p>
    <w:p w14:paraId="4F72CF27" w14:textId="77777777" w:rsidR="005A0F12" w:rsidRDefault="005A0F12" w:rsidP="005A0F12">
      <w:pPr>
        <w:numPr>
          <w:ilvl w:val="0"/>
          <w:numId w:val="5"/>
        </w:numPr>
        <w:shd w:val="clear" w:color="auto" w:fill="FFFFFF"/>
        <w:spacing w:after="225" w:line="332" w:lineRule="atLeast"/>
        <w:ind w:left="1035"/>
        <w:jc w:val="both"/>
        <w:textAlignment w:val="baseline"/>
        <w:rPr>
          <w:rFonts w:ascii="Montserrat" w:hAnsi="Montserrat"/>
          <w:color w:val="343434"/>
          <w:sz w:val="26"/>
          <w:szCs w:val="26"/>
        </w:rPr>
      </w:pPr>
      <w:proofErr w:type="spellStart"/>
      <w:r>
        <w:rPr>
          <w:rFonts w:ascii="Montserrat" w:hAnsi="Montserrat"/>
          <w:color w:val="343434"/>
          <w:sz w:val="26"/>
          <w:szCs w:val="26"/>
        </w:rPr>
        <w:t>інформування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у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десятиденний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строк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після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здійснення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заходів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державного контролю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Уповноваженого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proofErr w:type="gramStart"/>
      <w:r>
        <w:rPr>
          <w:rFonts w:ascii="Montserrat" w:hAnsi="Montserrat"/>
          <w:color w:val="343434"/>
          <w:sz w:val="26"/>
          <w:szCs w:val="26"/>
        </w:rPr>
        <w:t>Верховної</w:t>
      </w:r>
      <w:proofErr w:type="spellEnd"/>
      <w:proofErr w:type="gramEnd"/>
      <w:r>
        <w:rPr>
          <w:rFonts w:ascii="Montserrat" w:hAnsi="Montserrat"/>
          <w:color w:val="343434"/>
          <w:sz w:val="26"/>
          <w:szCs w:val="26"/>
        </w:rPr>
        <w:t xml:space="preserve"> Ради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України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з прав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людини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та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Радника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—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уповноваженого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Президента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України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з прав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дитини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та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дитячої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реабілітації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про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вжиті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заходи.</w:t>
      </w:r>
    </w:p>
    <w:p w14:paraId="0281DD71" w14:textId="77777777" w:rsidR="005A0F12" w:rsidRDefault="005A0F12" w:rsidP="005A0F12">
      <w:pPr>
        <w:pStyle w:val="af5"/>
        <w:shd w:val="clear" w:color="auto" w:fill="FFFFFF"/>
        <w:spacing w:before="0" w:beforeAutospacing="0" w:after="225" w:afterAutospacing="0" w:line="332" w:lineRule="atLeast"/>
        <w:textAlignment w:val="baseline"/>
        <w:rPr>
          <w:rFonts w:ascii="Montserrat" w:hAnsi="Montserrat"/>
          <w:color w:val="343434"/>
          <w:sz w:val="26"/>
          <w:szCs w:val="26"/>
        </w:rPr>
      </w:pPr>
      <w:r>
        <w:rPr>
          <w:rFonts w:ascii="Montserrat" w:hAnsi="Montserrat"/>
          <w:color w:val="343434"/>
          <w:sz w:val="26"/>
          <w:szCs w:val="26"/>
        </w:rPr>
        <w:t xml:space="preserve">5.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Рекомендувати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органам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місцевого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самоврядування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керуватися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Порядком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під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час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організації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міжвідомчої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взаємодії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для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реалізації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механізмів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захисту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прав та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інтересів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дитини</w:t>
      </w:r>
      <w:proofErr w:type="spellEnd"/>
      <w:r>
        <w:rPr>
          <w:rFonts w:ascii="Montserrat" w:hAnsi="Montserrat"/>
          <w:color w:val="343434"/>
          <w:sz w:val="26"/>
          <w:szCs w:val="26"/>
        </w:rPr>
        <w:t>.</w:t>
      </w:r>
    </w:p>
    <w:p w14:paraId="4B18FC76" w14:textId="77777777" w:rsidR="005A0F12" w:rsidRDefault="005A0F12" w:rsidP="005A0F12">
      <w:pPr>
        <w:pStyle w:val="af5"/>
        <w:shd w:val="clear" w:color="auto" w:fill="FFFFFF"/>
        <w:spacing w:before="0" w:beforeAutospacing="0" w:after="225" w:afterAutospacing="0" w:line="332" w:lineRule="atLeast"/>
        <w:textAlignment w:val="baseline"/>
        <w:rPr>
          <w:rFonts w:ascii="Montserrat" w:hAnsi="Montserrat"/>
          <w:color w:val="343434"/>
          <w:sz w:val="26"/>
          <w:szCs w:val="26"/>
        </w:rPr>
      </w:pPr>
      <w:proofErr w:type="spellStart"/>
      <w:r>
        <w:rPr>
          <w:rFonts w:ascii="Montserrat" w:hAnsi="Montserrat"/>
          <w:color w:val="343434"/>
          <w:sz w:val="26"/>
          <w:szCs w:val="26"/>
        </w:rPr>
        <w:lastRenderedPageBreak/>
        <w:t>Прем’єр-міністр</w:t>
      </w:r>
      <w:proofErr w:type="spellEnd"/>
      <w:r>
        <w:rPr>
          <w:rFonts w:ascii="Montserrat" w:hAnsi="Montserrat"/>
          <w:color w:val="343434"/>
          <w:sz w:val="26"/>
          <w:szCs w:val="26"/>
        </w:rPr>
        <w:t xml:space="preserve"> </w:t>
      </w:r>
      <w:proofErr w:type="spellStart"/>
      <w:r>
        <w:rPr>
          <w:rFonts w:ascii="Montserrat" w:hAnsi="Montserrat"/>
          <w:color w:val="343434"/>
          <w:sz w:val="26"/>
          <w:szCs w:val="26"/>
        </w:rPr>
        <w:t>України</w:t>
      </w:r>
      <w:proofErr w:type="spellEnd"/>
      <w:r>
        <w:rPr>
          <w:rFonts w:ascii="Montserrat" w:hAnsi="Montserrat"/>
          <w:color w:val="343434"/>
          <w:sz w:val="26"/>
          <w:szCs w:val="26"/>
        </w:rPr>
        <w:t>                               Ю. Свириденко</w:t>
      </w:r>
    </w:p>
    <w:p w14:paraId="6E00D40A" w14:textId="5B2D12A8" w:rsidR="00763958" w:rsidRPr="005A0F12" w:rsidRDefault="00763958" w:rsidP="005A0F12"/>
    <w:sectPr w:rsidR="00763958" w:rsidRPr="005A0F12" w:rsidSect="00C82BBF">
      <w:footerReference w:type="even" r:id="rId8"/>
      <w:footerReference w:type="default" r:id="rId9"/>
      <w:pgSz w:w="11906" w:h="16838"/>
      <w:pgMar w:top="642" w:right="111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A86DD" w14:textId="77777777" w:rsidR="00B52FC3" w:rsidRDefault="00B52FC3" w:rsidP="00763958">
      <w:r>
        <w:separator/>
      </w:r>
    </w:p>
  </w:endnote>
  <w:endnote w:type="continuationSeparator" w:id="0">
    <w:p w14:paraId="2A2B733A" w14:textId="77777777" w:rsidR="00B52FC3" w:rsidRDefault="00B52FC3" w:rsidP="00763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3"/>
      </w:rPr>
      <w:id w:val="-1198930522"/>
      <w:docPartObj>
        <w:docPartGallery w:val="Page Numbers (Bottom of Page)"/>
        <w:docPartUnique/>
      </w:docPartObj>
    </w:sdtPr>
    <w:sdtEndPr>
      <w:rPr>
        <w:rStyle w:val="af3"/>
      </w:rPr>
    </w:sdtEndPr>
    <w:sdtContent>
      <w:p w14:paraId="6F123941" w14:textId="023F94EB" w:rsidR="00763958" w:rsidRDefault="00763958" w:rsidP="00840185">
        <w:pPr>
          <w:pStyle w:val="af1"/>
          <w:framePr w:wrap="none" w:vAnchor="text" w:hAnchor="margin" w:xAlign="center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>
          <w:rPr>
            <w:rStyle w:val="af3"/>
          </w:rPr>
          <w:fldChar w:fldCharType="end"/>
        </w:r>
      </w:p>
    </w:sdtContent>
  </w:sdt>
  <w:p w14:paraId="791C5A70" w14:textId="77777777" w:rsidR="00763958" w:rsidRDefault="00763958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3"/>
      </w:rPr>
      <w:id w:val="1947267611"/>
      <w:docPartObj>
        <w:docPartGallery w:val="Page Numbers (Bottom of Page)"/>
        <w:docPartUnique/>
      </w:docPartObj>
    </w:sdtPr>
    <w:sdtEndPr>
      <w:rPr>
        <w:rStyle w:val="af3"/>
      </w:rPr>
    </w:sdtEndPr>
    <w:sdtContent>
      <w:p w14:paraId="6F2E8D61" w14:textId="248F6938" w:rsidR="00763958" w:rsidRDefault="00763958" w:rsidP="00840185">
        <w:pPr>
          <w:pStyle w:val="af1"/>
          <w:framePr w:wrap="none" w:vAnchor="text" w:hAnchor="margin" w:xAlign="center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>
          <w:rPr>
            <w:rStyle w:val="af3"/>
          </w:rPr>
          <w:fldChar w:fldCharType="separate"/>
        </w:r>
        <w:r>
          <w:rPr>
            <w:rStyle w:val="af3"/>
            <w:noProof/>
          </w:rPr>
          <w:t>1</w:t>
        </w:r>
        <w:r>
          <w:rPr>
            <w:rStyle w:val="af3"/>
          </w:rPr>
          <w:fldChar w:fldCharType="end"/>
        </w:r>
      </w:p>
    </w:sdtContent>
  </w:sdt>
  <w:p w14:paraId="0B9C17A2" w14:textId="77777777" w:rsidR="00763958" w:rsidRDefault="00763958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AA65F" w14:textId="77777777" w:rsidR="00B52FC3" w:rsidRDefault="00B52FC3" w:rsidP="00763958">
      <w:r>
        <w:separator/>
      </w:r>
    </w:p>
  </w:footnote>
  <w:footnote w:type="continuationSeparator" w:id="0">
    <w:p w14:paraId="4B845AB2" w14:textId="77777777" w:rsidR="00B52FC3" w:rsidRDefault="00B52FC3" w:rsidP="00763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6AAE"/>
    <w:multiLevelType w:val="multilevel"/>
    <w:tmpl w:val="EA545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571F77"/>
    <w:multiLevelType w:val="hybridMultilevel"/>
    <w:tmpl w:val="7196F2C0"/>
    <w:lvl w:ilvl="0" w:tplc="0B7C0A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04DDD"/>
    <w:multiLevelType w:val="multilevel"/>
    <w:tmpl w:val="9DDA3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08F31C4"/>
    <w:multiLevelType w:val="multilevel"/>
    <w:tmpl w:val="C758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C1B75DB"/>
    <w:multiLevelType w:val="multilevel"/>
    <w:tmpl w:val="5900A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58"/>
    <w:rsid w:val="00027AD9"/>
    <w:rsid w:val="00062624"/>
    <w:rsid w:val="00083FB9"/>
    <w:rsid w:val="000B159C"/>
    <w:rsid w:val="00110D6B"/>
    <w:rsid w:val="001444D9"/>
    <w:rsid w:val="001474D3"/>
    <w:rsid w:val="001B6EB5"/>
    <w:rsid w:val="00217AE9"/>
    <w:rsid w:val="00226E32"/>
    <w:rsid w:val="00254958"/>
    <w:rsid w:val="00293ED4"/>
    <w:rsid w:val="002C6DDF"/>
    <w:rsid w:val="003060C0"/>
    <w:rsid w:val="00310265"/>
    <w:rsid w:val="00345853"/>
    <w:rsid w:val="0037127C"/>
    <w:rsid w:val="003770E0"/>
    <w:rsid w:val="003E2294"/>
    <w:rsid w:val="00411475"/>
    <w:rsid w:val="00422E2B"/>
    <w:rsid w:val="004E02C3"/>
    <w:rsid w:val="00527628"/>
    <w:rsid w:val="005416E0"/>
    <w:rsid w:val="005455E8"/>
    <w:rsid w:val="00567CFA"/>
    <w:rsid w:val="005915E3"/>
    <w:rsid w:val="005A0F12"/>
    <w:rsid w:val="005F37F5"/>
    <w:rsid w:val="00611B4C"/>
    <w:rsid w:val="00614F14"/>
    <w:rsid w:val="00654E45"/>
    <w:rsid w:val="006A32BF"/>
    <w:rsid w:val="006B2BD2"/>
    <w:rsid w:val="0071408B"/>
    <w:rsid w:val="00763958"/>
    <w:rsid w:val="00775A71"/>
    <w:rsid w:val="00782596"/>
    <w:rsid w:val="00790873"/>
    <w:rsid w:val="007971B7"/>
    <w:rsid w:val="007C5526"/>
    <w:rsid w:val="007F0BC2"/>
    <w:rsid w:val="00801160"/>
    <w:rsid w:val="008345A6"/>
    <w:rsid w:val="00865836"/>
    <w:rsid w:val="00875E52"/>
    <w:rsid w:val="00883C10"/>
    <w:rsid w:val="008B60C7"/>
    <w:rsid w:val="008D7AC2"/>
    <w:rsid w:val="009863C4"/>
    <w:rsid w:val="00986DBB"/>
    <w:rsid w:val="009A41EB"/>
    <w:rsid w:val="009B20D2"/>
    <w:rsid w:val="00AC50A5"/>
    <w:rsid w:val="00B074FE"/>
    <w:rsid w:val="00B45412"/>
    <w:rsid w:val="00B51683"/>
    <w:rsid w:val="00B52FC3"/>
    <w:rsid w:val="00BA3E41"/>
    <w:rsid w:val="00C245A4"/>
    <w:rsid w:val="00C246D6"/>
    <w:rsid w:val="00C82BBF"/>
    <w:rsid w:val="00C852AC"/>
    <w:rsid w:val="00D11142"/>
    <w:rsid w:val="00D1731D"/>
    <w:rsid w:val="00D540BB"/>
    <w:rsid w:val="00D7410D"/>
    <w:rsid w:val="00EC57B9"/>
    <w:rsid w:val="00F82301"/>
    <w:rsid w:val="00FA34BE"/>
    <w:rsid w:val="00FB5D5B"/>
    <w:rsid w:val="00FE4F1C"/>
    <w:rsid w:val="00FF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D9068"/>
  <w15:chartTrackingRefBased/>
  <w15:docId w15:val="{4F8C08DC-B90A-0946-8063-4C79EC282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958"/>
  </w:style>
  <w:style w:type="paragraph" w:styleId="1">
    <w:name w:val="heading 1"/>
    <w:basedOn w:val="a"/>
    <w:next w:val="a"/>
    <w:link w:val="10"/>
    <w:uiPriority w:val="9"/>
    <w:qFormat/>
    <w:rsid w:val="009A41EB"/>
    <w:pPr>
      <w:keepNext/>
      <w:keepLines/>
      <w:spacing w:before="240"/>
      <w:jc w:val="both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41EB"/>
    <w:pPr>
      <w:keepNext/>
      <w:keepLines/>
      <w:spacing w:before="40"/>
      <w:jc w:val="both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9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9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9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9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9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9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9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41EB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9A41EB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639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395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395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39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39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39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39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39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63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9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63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9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639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9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395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39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6395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63958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763958"/>
    <w:rPr>
      <w:color w:val="467886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763958"/>
    <w:pPr>
      <w:tabs>
        <w:tab w:val="center" w:pos="4513"/>
        <w:tab w:val="right" w:pos="9026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763958"/>
  </w:style>
  <w:style w:type="paragraph" w:styleId="af1">
    <w:name w:val="footer"/>
    <w:basedOn w:val="a"/>
    <w:link w:val="af2"/>
    <w:uiPriority w:val="99"/>
    <w:unhideWhenUsed/>
    <w:rsid w:val="00763958"/>
    <w:pPr>
      <w:tabs>
        <w:tab w:val="center" w:pos="4513"/>
        <w:tab w:val="right" w:pos="9026"/>
      </w:tabs>
    </w:pPr>
  </w:style>
  <w:style w:type="character" w:customStyle="1" w:styleId="af2">
    <w:name w:val="Нижній колонтитул Знак"/>
    <w:basedOn w:val="a0"/>
    <w:link w:val="af1"/>
    <w:uiPriority w:val="99"/>
    <w:rsid w:val="00763958"/>
  </w:style>
  <w:style w:type="character" w:styleId="af3">
    <w:name w:val="page number"/>
    <w:basedOn w:val="a0"/>
    <w:uiPriority w:val="99"/>
    <w:semiHidden/>
    <w:unhideWhenUsed/>
    <w:rsid w:val="00763958"/>
  </w:style>
  <w:style w:type="paragraph" w:customStyle="1" w:styleId="rvps2">
    <w:name w:val="rvps2"/>
    <w:basedOn w:val="a"/>
    <w:rsid w:val="00567CF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f4">
    <w:name w:val="Unresolved Mention"/>
    <w:basedOn w:val="a0"/>
    <w:uiPriority w:val="99"/>
    <w:semiHidden/>
    <w:unhideWhenUsed/>
    <w:rsid w:val="00790873"/>
    <w:rPr>
      <w:color w:val="605E5C"/>
      <w:shd w:val="clear" w:color="auto" w:fill="E1DFDD"/>
    </w:rPr>
  </w:style>
  <w:style w:type="paragraph" w:styleId="af5">
    <w:name w:val="Normal (Web)"/>
    <w:basedOn w:val="a"/>
    <w:uiPriority w:val="99"/>
    <w:unhideWhenUsed/>
    <w:rsid w:val="00FE4F1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f6">
    <w:name w:val="Strong"/>
    <w:basedOn w:val="a0"/>
    <w:uiPriority w:val="22"/>
    <w:qFormat/>
    <w:rsid w:val="00986D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2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378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177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5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svita.ua/legislation/law/319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2365</Words>
  <Characters>1349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Левчук</dc:creator>
  <cp:keywords/>
  <dc:description/>
  <cp:lastModifiedBy>AMD</cp:lastModifiedBy>
  <cp:revision>29</cp:revision>
  <cp:lastPrinted>2025-05-26T06:21:00Z</cp:lastPrinted>
  <dcterms:created xsi:type="dcterms:W3CDTF">2024-05-21T11:46:00Z</dcterms:created>
  <dcterms:modified xsi:type="dcterms:W3CDTF">2025-11-27T13:12:00Z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573e3284-6d86-49db-907e-7771f104eebe</vt:lpwstr>
  </property>
</Properties>
</file>