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06" w:rsidRPr="00456D06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color w:val="1F497D" w:themeColor="text2"/>
        </w:rPr>
      </w:pPr>
      <w:r w:rsidRPr="00456D06">
        <w:rPr>
          <w:rFonts w:eastAsiaTheme="majorEastAsia" w:cstheme="majorBidi"/>
          <w:b/>
          <w:color w:val="1F497D" w:themeColor="text2"/>
        </w:rPr>
        <w:t>ΕΛΛΗΝΙΚΗ ΟΜΟΣΠΟΝΔΙΑ ΣΥΛΛΟΓΩΝ –</w:t>
      </w:r>
    </w:p>
    <w:p w:rsidR="00456D06" w:rsidRPr="00456D06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color w:val="1F497D" w:themeColor="text2"/>
        </w:rPr>
      </w:pPr>
      <w:r w:rsidRPr="00456D06">
        <w:rPr>
          <w:rFonts w:eastAsiaTheme="majorEastAsia" w:cstheme="majorBidi"/>
          <w:b/>
          <w:color w:val="1F497D" w:themeColor="text2"/>
        </w:rPr>
        <w:t>ΣΠΑΝΙΩΝ ΝΟΣΗΜΑΤΩΝ ΠΑΘΗΣΕΩΝ</w:t>
      </w:r>
    </w:p>
    <w:p w:rsidR="00456D06" w:rsidRPr="00456D06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color w:val="1F497D" w:themeColor="text2"/>
        </w:rPr>
      </w:pPr>
      <w:r w:rsidRPr="00456D06">
        <w:rPr>
          <w:rFonts w:eastAsiaTheme="majorEastAsia" w:cstheme="majorBidi"/>
          <w:b/>
          <w:color w:val="1F497D" w:themeColor="text2"/>
        </w:rPr>
        <w:t>(Ε.Ο.Σ. – ΣΠΑ.ΝΟ.ΠΑ.)</w:t>
      </w:r>
    </w:p>
    <w:p w:rsidR="00456D06" w:rsidRPr="00456D06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b/>
          <w:i/>
          <w:color w:val="1F497D" w:themeColor="text2"/>
          <w:lang w:val="en-US"/>
        </w:rPr>
      </w:pPr>
      <w:r w:rsidRPr="00456D06">
        <w:rPr>
          <w:rFonts w:eastAsiaTheme="majorEastAsia" w:cstheme="majorBidi"/>
          <w:b/>
          <w:i/>
          <w:color w:val="1F497D" w:themeColor="text2"/>
          <w:lang w:val="en-US"/>
        </w:rPr>
        <w:t>HELLENIC FEDERATION OF ASSOCIATIONS FOR RADE DISEASES</w:t>
      </w:r>
    </w:p>
    <w:p w:rsidR="00456D06" w:rsidRPr="00456D06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b/>
          <w:i/>
          <w:color w:val="1F497D" w:themeColor="text2"/>
          <w:lang w:val="en-US"/>
        </w:rPr>
      </w:pPr>
      <w:r w:rsidRPr="00456D06">
        <w:rPr>
          <w:rFonts w:eastAsiaTheme="majorEastAsia" w:cstheme="majorBidi"/>
          <w:b/>
          <w:i/>
          <w:color w:val="1F497D" w:themeColor="text2"/>
          <w:lang w:val="en-US"/>
        </w:rPr>
        <w:t>(H.F.A. – R.D.)</w:t>
      </w:r>
    </w:p>
    <w:p w:rsidR="00456D06" w:rsidRPr="00456D06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color w:val="1F497D" w:themeColor="text2"/>
        </w:rPr>
      </w:pPr>
      <w:proofErr w:type="spellStart"/>
      <w:r w:rsidRPr="00456D06">
        <w:rPr>
          <w:rFonts w:eastAsiaTheme="majorEastAsia" w:cstheme="majorBidi"/>
          <w:b/>
          <w:color w:val="1F497D" w:themeColor="text2"/>
        </w:rPr>
        <w:t>υπ</w:t>
      </w:r>
      <w:proofErr w:type="spellEnd"/>
      <w:r w:rsidRPr="00456D06">
        <w:rPr>
          <w:rFonts w:eastAsiaTheme="majorEastAsia" w:cstheme="majorBidi"/>
          <w:b/>
          <w:color w:val="1F497D" w:themeColor="text2"/>
          <w:lang w:val="en-US"/>
        </w:rPr>
        <w:t xml:space="preserve">’ </w:t>
      </w:r>
      <w:proofErr w:type="spellStart"/>
      <w:r w:rsidRPr="00456D06">
        <w:rPr>
          <w:rFonts w:eastAsiaTheme="majorEastAsia" w:cstheme="majorBidi"/>
          <w:b/>
          <w:color w:val="1F497D" w:themeColor="text2"/>
        </w:rPr>
        <w:t>αριθμ</w:t>
      </w:r>
      <w:proofErr w:type="spellEnd"/>
      <w:r w:rsidRPr="00456D06">
        <w:rPr>
          <w:rFonts w:eastAsiaTheme="majorEastAsia" w:cstheme="majorBidi"/>
          <w:b/>
          <w:color w:val="1F497D" w:themeColor="text2"/>
          <w:lang w:val="en-US"/>
        </w:rPr>
        <w:t xml:space="preserve">. </w:t>
      </w:r>
      <w:r w:rsidRPr="00456D06">
        <w:rPr>
          <w:rFonts w:eastAsiaTheme="majorEastAsia" w:cstheme="majorBidi"/>
          <w:b/>
          <w:color w:val="1F497D" w:themeColor="text2"/>
        </w:rPr>
        <w:t>461/8-12-2016 διαταγή του Ειρηνοδικείου Αθηνών,</w:t>
      </w:r>
    </w:p>
    <w:p w:rsidR="00456D06" w:rsidRPr="0028031A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b/>
          <w:color w:val="1F497D" w:themeColor="text2"/>
        </w:rPr>
      </w:pPr>
      <w:r w:rsidRPr="00456D06">
        <w:rPr>
          <w:rFonts w:eastAsiaTheme="majorEastAsia" w:cstheme="majorBidi"/>
          <w:b/>
          <w:color w:val="1F497D" w:themeColor="text2"/>
        </w:rPr>
        <w:t>με αύξοντα αριθμό εγγραφής 841 στο βιβλίο ομοσπονδιών του Πρωτοδικείου Αθηνών</w:t>
      </w:r>
    </w:p>
    <w:p w:rsidR="00456D06" w:rsidRPr="0028031A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b/>
          <w:color w:val="1F497D" w:themeColor="text2"/>
        </w:rPr>
      </w:pPr>
    </w:p>
    <w:p w:rsidR="00456D06" w:rsidRPr="0028031A" w:rsidRDefault="00456D06" w:rsidP="00456D0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Theme="majorEastAsia" w:cstheme="majorBidi"/>
          <w:b/>
          <w:color w:val="1F497D" w:themeColor="text2"/>
        </w:rPr>
      </w:pPr>
    </w:p>
    <w:p w:rsidR="00456D06" w:rsidRPr="00456D06" w:rsidRDefault="00456D06" w:rsidP="00D27115">
      <w:pPr>
        <w:spacing w:after="0"/>
        <w:jc w:val="center"/>
        <w:rPr>
          <w:b/>
        </w:rPr>
      </w:pPr>
    </w:p>
    <w:p w:rsidR="00D27115" w:rsidRPr="00456D06" w:rsidRDefault="008F279D" w:rsidP="00D27115">
      <w:pPr>
        <w:spacing w:after="0"/>
        <w:jc w:val="center"/>
        <w:rPr>
          <w:b/>
        </w:rPr>
      </w:pPr>
      <w:r w:rsidRPr="00456D06">
        <w:rPr>
          <w:b/>
        </w:rPr>
        <w:t>ΠΡΑΚΤΙΚΟ</w:t>
      </w:r>
      <w:r w:rsidR="00D27115" w:rsidRPr="00456D06">
        <w:rPr>
          <w:b/>
        </w:rPr>
        <w:t xml:space="preserve"> ΑΡΙΘΜ.1(2017)/28 ΙΟΥΝΙΟΥ 2017 ΤΟΥ </w:t>
      </w:r>
      <w:r w:rsidRPr="00456D06">
        <w:rPr>
          <w:b/>
        </w:rPr>
        <w:t xml:space="preserve"> ΔΙΟΙΚΗΤΙΚΟΥ ΣΥΜΒΟΥΛΙΟΥ</w:t>
      </w:r>
    </w:p>
    <w:p w:rsidR="003A2605" w:rsidRPr="0028031A" w:rsidRDefault="00D27115" w:rsidP="00D27115">
      <w:pPr>
        <w:spacing w:after="0"/>
        <w:jc w:val="center"/>
        <w:rPr>
          <w:b/>
        </w:rPr>
      </w:pPr>
      <w:r w:rsidRPr="00456D06">
        <w:rPr>
          <w:b/>
        </w:rPr>
        <w:t xml:space="preserve">ΤΗΣ </w:t>
      </w:r>
      <w:r w:rsidR="00296F77" w:rsidRPr="00456D06">
        <w:rPr>
          <w:b/>
        </w:rPr>
        <w:t>Ε.Ο.Σ. - ΣΠΑ.ΝΟ.ΠΑ.</w:t>
      </w:r>
    </w:p>
    <w:p w:rsidR="00456D06" w:rsidRPr="0028031A" w:rsidRDefault="00456D06" w:rsidP="00D27115">
      <w:pPr>
        <w:spacing w:after="0"/>
        <w:jc w:val="center"/>
        <w:rPr>
          <w:b/>
        </w:rPr>
      </w:pPr>
    </w:p>
    <w:p w:rsidR="00D835FA" w:rsidRPr="00456D06" w:rsidRDefault="00D835FA" w:rsidP="00954F43">
      <w:pPr>
        <w:spacing w:after="0"/>
        <w:jc w:val="both"/>
        <w:rPr>
          <w:b/>
        </w:rPr>
      </w:pPr>
    </w:p>
    <w:p w:rsidR="00296F77" w:rsidRPr="00456D06" w:rsidRDefault="00D835FA" w:rsidP="00954F43">
      <w:pPr>
        <w:spacing w:after="0" w:line="240" w:lineRule="auto"/>
        <w:jc w:val="both"/>
      </w:pPr>
      <w:r w:rsidRPr="00456D06">
        <w:t>Σήμερα στις 28/6/2017 και ημέρα Τετάρτη συναντήθηκαν στα γραφεία τ</w:t>
      </w:r>
      <w:r w:rsidR="00296F77" w:rsidRPr="00456D06">
        <w:t xml:space="preserve">ης Π.Ε.Α. επί της Βερανζέρου 14, </w:t>
      </w:r>
      <w:r w:rsidRPr="00456D06">
        <w:t>2</w:t>
      </w:r>
      <w:r w:rsidRPr="00456D06">
        <w:rPr>
          <w:vertAlign w:val="superscript"/>
        </w:rPr>
        <w:t>ος</w:t>
      </w:r>
      <w:r w:rsidR="006E2762" w:rsidRPr="00456D06">
        <w:t xml:space="preserve">  όροφος και ώρα 16.3</w:t>
      </w:r>
      <w:r w:rsidRPr="00456D06">
        <w:t xml:space="preserve">0 τα μέλη του Διοικητικού Συμβουλίου  της </w:t>
      </w:r>
      <w:r w:rsidR="00296F77" w:rsidRPr="00456D06">
        <w:t>Ε.Ο.Σ. - ΣΠΑ.ΝΟ.ΠΑ.</w:t>
      </w:r>
      <w:r w:rsidRPr="00456D06">
        <w:t>, όπως</w:t>
      </w:r>
      <w:r w:rsidR="00296F77" w:rsidRPr="00456D06">
        <w:t xml:space="preserve"> αυτά ορίσθηκαν σύμφωνα με το  Π</w:t>
      </w:r>
      <w:r w:rsidRPr="00456D06">
        <w:t xml:space="preserve">ρακτικό </w:t>
      </w:r>
      <w:proofErr w:type="spellStart"/>
      <w:r w:rsidRPr="00456D06">
        <w:t>αριθμ</w:t>
      </w:r>
      <w:proofErr w:type="spellEnd"/>
      <w:r w:rsidRPr="00456D06">
        <w:t>. 1 (2017)/26 Ιουνίου 2017 της Γενικής Συνέλευσης της Ε.Ο.Σ. –</w:t>
      </w:r>
    </w:p>
    <w:p w:rsidR="00D27115" w:rsidRPr="0028031A" w:rsidRDefault="00456D06" w:rsidP="00954F43">
      <w:pPr>
        <w:spacing w:after="0" w:line="240" w:lineRule="auto"/>
        <w:jc w:val="both"/>
      </w:pPr>
      <w:r>
        <w:t>Σ ΠΑ.ΝΟ.ΠΑ</w:t>
      </w:r>
      <w:r w:rsidRPr="0028031A">
        <w:t>.</w:t>
      </w:r>
    </w:p>
    <w:p w:rsidR="00456D06" w:rsidRPr="0028031A" w:rsidRDefault="00456D06" w:rsidP="00954F43">
      <w:pPr>
        <w:spacing w:after="0" w:line="240" w:lineRule="auto"/>
        <w:jc w:val="both"/>
      </w:pPr>
    </w:p>
    <w:p w:rsidR="00D27115" w:rsidRPr="00456D06" w:rsidRDefault="00D27115" w:rsidP="00954F43">
      <w:pPr>
        <w:spacing w:after="0"/>
        <w:jc w:val="both"/>
        <w:rPr>
          <w:b/>
        </w:rPr>
      </w:pPr>
    </w:p>
    <w:p w:rsidR="00D835FA" w:rsidRPr="0028031A" w:rsidRDefault="00D835FA" w:rsidP="00954F43">
      <w:pPr>
        <w:jc w:val="both"/>
      </w:pPr>
      <w:r w:rsidRPr="00456D06">
        <w:t xml:space="preserve">Σύμφωνα με την πρόσκληση για συνεδρίαση του Διοικητικού Συμβουλίου όπως αυτή </w:t>
      </w:r>
      <w:proofErr w:type="spellStart"/>
      <w:r w:rsidRPr="00456D06">
        <w:t>απεστάλλει</w:t>
      </w:r>
      <w:proofErr w:type="spellEnd"/>
      <w:r w:rsidRPr="00456D06">
        <w:t xml:space="preserve"> στις 26/6/2017</w:t>
      </w:r>
      <w:r w:rsidR="00296F77" w:rsidRPr="00456D06">
        <w:t>,</w:t>
      </w:r>
      <w:r w:rsidRPr="00456D06">
        <w:t xml:space="preserve"> τα θέματα της Ημερήσιας  Διάταξης είναι:</w:t>
      </w:r>
    </w:p>
    <w:p w:rsidR="00456D06" w:rsidRPr="0028031A" w:rsidRDefault="00456D06" w:rsidP="00954F43">
      <w:pPr>
        <w:jc w:val="both"/>
      </w:pPr>
    </w:p>
    <w:p w:rsidR="00D835FA" w:rsidRPr="00456D06" w:rsidRDefault="00D835FA" w:rsidP="00954F43">
      <w:pPr>
        <w:jc w:val="both"/>
      </w:pPr>
      <w:r w:rsidRPr="00456D06">
        <w:rPr>
          <w:b/>
        </w:rPr>
        <w:t>ΘΕΜΑ 1</w:t>
      </w:r>
      <w:r w:rsidRPr="00456D06">
        <w:rPr>
          <w:b/>
          <w:vertAlign w:val="superscript"/>
        </w:rPr>
        <w:t>ον</w:t>
      </w:r>
      <w:r w:rsidRPr="00456D06">
        <w:t xml:space="preserve"> : Συγκρό</w:t>
      </w:r>
      <w:r w:rsidR="00296F77" w:rsidRPr="00456D06">
        <w:t>τηση Διοικητικού Συμβουλίου σε Σ</w:t>
      </w:r>
      <w:r w:rsidRPr="00456D06">
        <w:t>ώμα από τους εκλεγμένους αντιπροσώπους ( μέλη της Γενικής Συνέλευσης) των συλλόγων μελών</w:t>
      </w:r>
      <w:r w:rsidR="00954F43" w:rsidRPr="00456D06">
        <w:t>.</w:t>
      </w:r>
    </w:p>
    <w:p w:rsidR="00D835FA" w:rsidRPr="00456D06" w:rsidRDefault="00D835FA" w:rsidP="00954F43">
      <w:pPr>
        <w:jc w:val="both"/>
      </w:pPr>
      <w:r w:rsidRPr="00456D06">
        <w:rPr>
          <w:b/>
        </w:rPr>
        <w:t>ΘΕΜΑ 2</w:t>
      </w:r>
      <w:r w:rsidRPr="00456D06">
        <w:rPr>
          <w:b/>
          <w:vertAlign w:val="superscript"/>
        </w:rPr>
        <w:t>ον</w:t>
      </w:r>
      <w:r w:rsidRPr="00456D06">
        <w:rPr>
          <w:vertAlign w:val="superscript"/>
        </w:rPr>
        <w:t xml:space="preserve"> </w:t>
      </w:r>
      <w:r w:rsidRPr="00456D06">
        <w:t>:  Εξουσιοδότηση μ</w:t>
      </w:r>
      <w:r w:rsidR="00954F43" w:rsidRPr="00456D06">
        <w:t>ελών Δ.Σ. για διάφορες εργασίες.</w:t>
      </w:r>
    </w:p>
    <w:p w:rsidR="00D835FA" w:rsidRPr="00456D06" w:rsidRDefault="00D835FA" w:rsidP="00954F43">
      <w:pPr>
        <w:jc w:val="both"/>
      </w:pPr>
      <w:r w:rsidRPr="00456D06">
        <w:rPr>
          <w:b/>
        </w:rPr>
        <w:t>ΘΕΜΑ 3</w:t>
      </w:r>
      <w:r w:rsidRPr="00456D06">
        <w:rPr>
          <w:b/>
          <w:vertAlign w:val="superscript"/>
        </w:rPr>
        <w:t>ον</w:t>
      </w:r>
      <w:r w:rsidRPr="00456D06">
        <w:t xml:space="preserve"> : Ενημέρωση για  διάφορα εν εξελίξει θέματα</w:t>
      </w:r>
      <w:r w:rsidR="00954F43" w:rsidRPr="00456D06">
        <w:t>.</w:t>
      </w:r>
    </w:p>
    <w:p w:rsidR="00D835FA" w:rsidRPr="0028031A" w:rsidRDefault="00B05B86" w:rsidP="00954F43">
      <w:pPr>
        <w:jc w:val="both"/>
      </w:pPr>
      <w:r w:rsidRPr="00456D06">
        <w:rPr>
          <w:b/>
        </w:rPr>
        <w:t xml:space="preserve">ΠΑΡΟΝΤΕΣ:  </w:t>
      </w:r>
      <w:proofErr w:type="spellStart"/>
      <w:r w:rsidR="00D835FA" w:rsidRPr="00456D06">
        <w:t>Χατζηχαραλάμπους</w:t>
      </w:r>
      <w:proofErr w:type="spellEnd"/>
      <w:r w:rsidR="00D835FA" w:rsidRPr="00456D06">
        <w:t xml:space="preserve"> </w:t>
      </w:r>
      <w:r w:rsidR="00296F77" w:rsidRPr="00456D06">
        <w:t>Ευστράτιος</w:t>
      </w:r>
      <w:r w:rsidRPr="00456D06">
        <w:t>,</w:t>
      </w:r>
      <w:r w:rsidRPr="00456D06">
        <w:rPr>
          <w:b/>
        </w:rPr>
        <w:t xml:space="preserve"> </w:t>
      </w:r>
      <w:proofErr w:type="spellStart"/>
      <w:r w:rsidRPr="00456D06">
        <w:t>Δεσύπρη</w:t>
      </w:r>
      <w:proofErr w:type="spellEnd"/>
      <w:r w:rsidRPr="00456D06">
        <w:t xml:space="preserve"> Μαριάννα </w:t>
      </w:r>
      <w:r w:rsidRPr="00456D06">
        <w:rPr>
          <w:b/>
        </w:rPr>
        <w:t xml:space="preserve">, </w:t>
      </w:r>
      <w:proofErr w:type="spellStart"/>
      <w:r w:rsidRPr="00456D06">
        <w:t>Μπαρτζελιώτης</w:t>
      </w:r>
      <w:proofErr w:type="spellEnd"/>
      <w:r w:rsidRPr="00456D06">
        <w:t xml:space="preserve"> </w:t>
      </w:r>
      <w:proofErr w:type="spellStart"/>
      <w:r w:rsidRPr="00456D06">
        <w:t>Κων</w:t>
      </w:r>
      <w:proofErr w:type="spellEnd"/>
      <w:r w:rsidRPr="00456D06">
        <w:t>/</w:t>
      </w:r>
      <w:proofErr w:type="spellStart"/>
      <w:r w:rsidRPr="00456D06">
        <w:t>νος</w:t>
      </w:r>
      <w:proofErr w:type="spellEnd"/>
      <w:r w:rsidRPr="00456D06">
        <w:t xml:space="preserve">, </w:t>
      </w:r>
      <w:proofErr w:type="spellStart"/>
      <w:r w:rsidRPr="00456D06">
        <w:t>Σαραντίδης</w:t>
      </w:r>
      <w:proofErr w:type="spellEnd"/>
      <w:r w:rsidRPr="00456D06">
        <w:t xml:space="preserve"> Γαβριήλ, </w:t>
      </w:r>
      <w:proofErr w:type="spellStart"/>
      <w:r w:rsidR="00D835FA" w:rsidRPr="00456D06">
        <w:t>Κοντοπ</w:t>
      </w:r>
      <w:r w:rsidRPr="00456D06">
        <w:t>ίδης</w:t>
      </w:r>
      <w:proofErr w:type="spellEnd"/>
      <w:r w:rsidRPr="00456D06">
        <w:t xml:space="preserve"> Δημήτριος, </w:t>
      </w:r>
      <w:r w:rsidR="00D835FA" w:rsidRPr="00456D06">
        <w:t>Σπίνου Ά</w:t>
      </w:r>
      <w:r w:rsidRPr="00456D06">
        <w:t xml:space="preserve">ννα, </w:t>
      </w:r>
      <w:r w:rsidR="00D835FA" w:rsidRPr="00456D06">
        <w:t>Πρόγκα Κων/να Διον</w:t>
      </w:r>
      <w:r w:rsidR="00296F77" w:rsidRPr="00456D06">
        <w:t>υσία.</w:t>
      </w:r>
    </w:p>
    <w:p w:rsidR="00456D06" w:rsidRPr="0028031A" w:rsidRDefault="00456D06" w:rsidP="00954F43">
      <w:pPr>
        <w:jc w:val="both"/>
        <w:rPr>
          <w:b/>
        </w:rPr>
      </w:pPr>
    </w:p>
    <w:p w:rsidR="00D835FA" w:rsidRPr="00456D06" w:rsidRDefault="00B05B86" w:rsidP="00954F43">
      <w:pPr>
        <w:jc w:val="both"/>
      </w:pPr>
      <w:r w:rsidRPr="00456D06">
        <w:t>Σε συνέχεια παρουσίασε ο πρόεδρος τα επιμέρους θέματα, όπου συζητήθηκαν και ελήφθησαν οι σχετικές αποφάσεις ως ακολούθως:</w:t>
      </w:r>
    </w:p>
    <w:p w:rsidR="00456D06" w:rsidRPr="00456D06" w:rsidRDefault="00456D06" w:rsidP="00954F43">
      <w:pPr>
        <w:jc w:val="both"/>
      </w:pPr>
    </w:p>
    <w:p w:rsidR="00B05B86" w:rsidRPr="0028031A" w:rsidRDefault="00B05B86" w:rsidP="00954F43">
      <w:pPr>
        <w:jc w:val="both"/>
      </w:pPr>
      <w:r w:rsidRPr="00456D06">
        <w:rPr>
          <w:b/>
        </w:rPr>
        <w:t>ΘΕΜΑ 1</w:t>
      </w:r>
      <w:r w:rsidR="00F22BB6" w:rsidRPr="00456D06">
        <w:rPr>
          <w:b/>
          <w:vertAlign w:val="superscript"/>
        </w:rPr>
        <w:t>ον</w:t>
      </w:r>
      <w:r w:rsidRPr="00456D06">
        <w:t>: Συγκρό</w:t>
      </w:r>
      <w:r w:rsidR="00296F77" w:rsidRPr="00456D06">
        <w:t>τηση Διοικητικού Συμβουλίου σε Σ</w:t>
      </w:r>
      <w:r w:rsidRPr="00456D06">
        <w:t>ώμα από τους εκλεγμένους αντιπροσώπους ( μέλη της Γενικής Συνέλευσης) των συλλόγων μελών.</w:t>
      </w:r>
    </w:p>
    <w:p w:rsidR="00456D06" w:rsidRPr="0028031A" w:rsidRDefault="00456D06" w:rsidP="00954F43">
      <w:pPr>
        <w:jc w:val="both"/>
      </w:pPr>
    </w:p>
    <w:p w:rsidR="00B05B86" w:rsidRPr="00456D06" w:rsidRDefault="00B05B86" w:rsidP="00954F43">
      <w:pPr>
        <w:jc w:val="both"/>
      </w:pPr>
      <w:r w:rsidRPr="00456D06">
        <w:lastRenderedPageBreak/>
        <w:t>Λαμβάνοντ</w:t>
      </w:r>
      <w:r w:rsidR="00296F77" w:rsidRPr="00456D06">
        <w:t xml:space="preserve">ας υπόψη τα άρθρα 9 και 10 του Καταστατικού </w:t>
      </w:r>
      <w:r w:rsidRPr="00456D06">
        <w:t>της Ε.Ο.Σ. –</w:t>
      </w:r>
      <w:r w:rsidR="00296F77" w:rsidRPr="00456D06">
        <w:t xml:space="preserve"> </w:t>
      </w:r>
      <w:r w:rsidRPr="00456D06">
        <w:t>Σ ΠΑ.ΝΟ.ΠΑ., τα μέλη του Δ.Σ. συζήτησαν και απο</w:t>
      </w:r>
      <w:r w:rsidR="00296F77" w:rsidRPr="00456D06">
        <w:t>φάσισαν την συγκρότηση τους σε Σώμα με την ακόλουθη</w:t>
      </w:r>
      <w:r w:rsidRPr="00456D06">
        <w:t xml:space="preserve"> σύνθεση :</w:t>
      </w:r>
    </w:p>
    <w:p w:rsidR="00B05B86" w:rsidRPr="00456D06" w:rsidRDefault="00B05B86" w:rsidP="00954F43">
      <w:pPr>
        <w:jc w:val="both"/>
        <w:rPr>
          <w:b/>
        </w:rPr>
      </w:pPr>
      <w:r w:rsidRPr="00456D06">
        <w:rPr>
          <w:b/>
        </w:rPr>
        <w:t>ΠΡΟΕΔΡΟΣ</w:t>
      </w:r>
      <w:r w:rsidRPr="00456D06">
        <w:t xml:space="preserve">: </w:t>
      </w:r>
      <w:proofErr w:type="spellStart"/>
      <w:r w:rsidRPr="00456D06">
        <w:rPr>
          <w:b/>
        </w:rPr>
        <w:t>Χατζηχαραλάμπους</w:t>
      </w:r>
      <w:proofErr w:type="spellEnd"/>
      <w:r w:rsidRPr="00456D06">
        <w:rPr>
          <w:b/>
        </w:rPr>
        <w:t xml:space="preserve"> Ευστράτιος</w:t>
      </w:r>
    </w:p>
    <w:p w:rsidR="00B05B86" w:rsidRPr="00456D06" w:rsidRDefault="00B05B86" w:rsidP="00954F43">
      <w:pPr>
        <w:jc w:val="both"/>
        <w:rPr>
          <w:b/>
        </w:rPr>
      </w:pPr>
      <w:r w:rsidRPr="00456D06">
        <w:rPr>
          <w:b/>
        </w:rPr>
        <w:t xml:space="preserve">ΑΝΤΙΠΡΌΕΔΡΟΣ : </w:t>
      </w:r>
      <w:proofErr w:type="spellStart"/>
      <w:r w:rsidRPr="00456D06">
        <w:rPr>
          <w:b/>
        </w:rPr>
        <w:t>Κοντοπίδης</w:t>
      </w:r>
      <w:proofErr w:type="spellEnd"/>
      <w:r w:rsidRPr="00456D06">
        <w:rPr>
          <w:b/>
        </w:rPr>
        <w:t xml:space="preserve"> Δημήτριος </w:t>
      </w:r>
    </w:p>
    <w:p w:rsidR="00B05B86" w:rsidRPr="00456D06" w:rsidRDefault="00F22BB6" w:rsidP="00954F43">
      <w:pPr>
        <w:jc w:val="both"/>
        <w:rPr>
          <w:b/>
        </w:rPr>
      </w:pPr>
      <w:r w:rsidRPr="00456D06">
        <w:rPr>
          <w:b/>
        </w:rPr>
        <w:t xml:space="preserve">ΓΕΝΙΚΟΣ ΓΡΑΜΜΑΤΕΑΣ:  Σπίνου Άννα </w:t>
      </w:r>
    </w:p>
    <w:p w:rsidR="00F22BB6" w:rsidRPr="00456D06" w:rsidRDefault="00F22BB6" w:rsidP="00954F43">
      <w:pPr>
        <w:jc w:val="both"/>
        <w:rPr>
          <w:b/>
        </w:rPr>
      </w:pPr>
      <w:r w:rsidRPr="00456D06">
        <w:rPr>
          <w:b/>
        </w:rPr>
        <w:t xml:space="preserve">ΤΑΜΙΑΣ: </w:t>
      </w:r>
      <w:proofErr w:type="spellStart"/>
      <w:r w:rsidRPr="00456D06">
        <w:rPr>
          <w:b/>
        </w:rPr>
        <w:t>Σαραντίδης</w:t>
      </w:r>
      <w:proofErr w:type="spellEnd"/>
      <w:r w:rsidRPr="00456D06">
        <w:rPr>
          <w:b/>
        </w:rPr>
        <w:t xml:space="preserve"> Γαβριήλ</w:t>
      </w:r>
    </w:p>
    <w:p w:rsidR="00F22BB6" w:rsidRPr="00456D06" w:rsidRDefault="00F22BB6" w:rsidP="00954F43">
      <w:pPr>
        <w:jc w:val="both"/>
        <w:rPr>
          <w:b/>
        </w:rPr>
      </w:pPr>
      <w:r w:rsidRPr="00456D06">
        <w:rPr>
          <w:b/>
        </w:rPr>
        <w:t xml:space="preserve">ΟΡΓΑΝΩΤΙΚΟΣ  ΓΡΑΜΜΑΤΕΑΣ Α’:  Πρόγκα Κων/να Διονυσία </w:t>
      </w:r>
    </w:p>
    <w:p w:rsidR="00F22BB6" w:rsidRPr="00456D06" w:rsidRDefault="00F22BB6" w:rsidP="00954F43">
      <w:pPr>
        <w:jc w:val="both"/>
        <w:rPr>
          <w:b/>
        </w:rPr>
      </w:pPr>
      <w:r w:rsidRPr="00456D06">
        <w:rPr>
          <w:b/>
        </w:rPr>
        <w:t xml:space="preserve">ΟΡΓΑΝΩΤΙΚΟΣ  ΓΡΑΜΜΑΤΕΑΣ Β’: </w:t>
      </w:r>
      <w:proofErr w:type="spellStart"/>
      <w:r w:rsidRPr="00456D06">
        <w:rPr>
          <w:b/>
        </w:rPr>
        <w:t>Μπαρτζελιώτης</w:t>
      </w:r>
      <w:proofErr w:type="spellEnd"/>
      <w:r w:rsidRPr="00456D06">
        <w:rPr>
          <w:b/>
        </w:rPr>
        <w:t xml:space="preserve"> Κων/νος </w:t>
      </w:r>
    </w:p>
    <w:p w:rsidR="00F22BB6" w:rsidRPr="00456D06" w:rsidRDefault="00F22BB6" w:rsidP="00954F43">
      <w:pPr>
        <w:jc w:val="both"/>
        <w:rPr>
          <w:b/>
        </w:rPr>
      </w:pPr>
      <w:r w:rsidRPr="00456D06">
        <w:rPr>
          <w:b/>
        </w:rPr>
        <w:t xml:space="preserve">ΥΠΕΥΘΥΝΗ ΔΗΜΟΣΙΩΝ ΣΧΕΣΕΩΝ: </w:t>
      </w:r>
      <w:proofErr w:type="spellStart"/>
      <w:r w:rsidRPr="00456D06">
        <w:rPr>
          <w:b/>
        </w:rPr>
        <w:t>Δεσύπρη</w:t>
      </w:r>
      <w:proofErr w:type="spellEnd"/>
      <w:r w:rsidRPr="00456D06">
        <w:rPr>
          <w:b/>
        </w:rPr>
        <w:t xml:space="preserve"> Μαριάννα</w:t>
      </w:r>
    </w:p>
    <w:p w:rsidR="0012718F" w:rsidRPr="00456D06" w:rsidRDefault="0012718F" w:rsidP="00954F43">
      <w:pPr>
        <w:jc w:val="both"/>
        <w:rPr>
          <w:b/>
        </w:rPr>
      </w:pPr>
      <w:r w:rsidRPr="00456D06">
        <w:rPr>
          <w:b/>
        </w:rPr>
        <w:t>Η θητεία του Διοικητικού Συμβουλίου</w:t>
      </w:r>
      <w:r w:rsidR="00296F77" w:rsidRPr="00456D06">
        <w:rPr>
          <w:b/>
        </w:rPr>
        <w:t>, σύμφωνα με το Π</w:t>
      </w:r>
      <w:r w:rsidRPr="00456D06">
        <w:rPr>
          <w:b/>
        </w:rPr>
        <w:t xml:space="preserve">ρακτικό </w:t>
      </w:r>
      <w:r w:rsidR="00296F77" w:rsidRPr="00456D06">
        <w:rPr>
          <w:b/>
        </w:rPr>
        <w:t xml:space="preserve">αρ.1 (2017)/28 Ιουνίου 2017, </w:t>
      </w:r>
      <w:r w:rsidRPr="00456D06">
        <w:rPr>
          <w:b/>
        </w:rPr>
        <w:t>είναι τριετής από 28/6/2017 έως 30/6/2020.</w:t>
      </w:r>
    </w:p>
    <w:p w:rsidR="00F22BB6" w:rsidRPr="00456D06" w:rsidRDefault="00F22BB6" w:rsidP="00954F43">
      <w:pPr>
        <w:jc w:val="both"/>
        <w:rPr>
          <w:b/>
        </w:rPr>
      </w:pPr>
    </w:p>
    <w:p w:rsidR="00F22BB6" w:rsidRPr="00456D06" w:rsidRDefault="00F22BB6" w:rsidP="00954F43">
      <w:pPr>
        <w:jc w:val="both"/>
      </w:pPr>
      <w:r w:rsidRPr="00456D06">
        <w:rPr>
          <w:b/>
        </w:rPr>
        <w:t>ΘΕΜΑ 2</w:t>
      </w:r>
      <w:r w:rsidRPr="00456D06">
        <w:rPr>
          <w:b/>
          <w:vertAlign w:val="superscript"/>
        </w:rPr>
        <w:t>ον</w:t>
      </w:r>
      <w:r w:rsidRPr="00456D06">
        <w:rPr>
          <w:vertAlign w:val="superscript"/>
        </w:rPr>
        <w:t xml:space="preserve"> </w:t>
      </w:r>
      <w:r w:rsidRPr="00456D06">
        <w:t>:  Εξουσιοδότηση μ</w:t>
      </w:r>
      <w:r w:rsidR="00954F43" w:rsidRPr="00456D06">
        <w:t>ελών Δ.Σ. για διάφορες εργασίες.</w:t>
      </w:r>
    </w:p>
    <w:p w:rsidR="00F22BB6" w:rsidRPr="00456D06" w:rsidRDefault="00F22BB6" w:rsidP="00954F43">
      <w:pPr>
        <w:jc w:val="both"/>
      </w:pPr>
      <w:r w:rsidRPr="00456D06">
        <w:t xml:space="preserve">Τα μέλη του Διοικητικού Συμβουλίου, ανάλογα με τις θέσεις που ανέλαβαν, έχουν τις αρμοδιότητες και εκτελούν τις εργασίες και τις ενέργειες που </w:t>
      </w:r>
      <w:r w:rsidR="00296F77" w:rsidRPr="00456D06">
        <w:t>περιγράφονται στο άρθρο 10 του Κ</w:t>
      </w:r>
      <w:r w:rsidRPr="00456D06">
        <w:t>ατα</w:t>
      </w:r>
      <w:r w:rsidR="00296F77" w:rsidRPr="00456D06">
        <w:t xml:space="preserve">στατικού της Ε.Ο.Σ. - ΣΠΑ.ΝΟ.ΠΑ. </w:t>
      </w:r>
      <w:r w:rsidRPr="00456D06">
        <w:t xml:space="preserve">και ειδικότερα : </w:t>
      </w:r>
    </w:p>
    <w:p w:rsidR="00CA0760" w:rsidRPr="00456D06" w:rsidRDefault="00296F77" w:rsidP="00954F43">
      <w:pPr>
        <w:jc w:val="both"/>
      </w:pPr>
      <w:r w:rsidRPr="00456D06">
        <w:t xml:space="preserve">α) </w:t>
      </w:r>
      <w:r w:rsidR="00025D98" w:rsidRPr="00456D06">
        <w:t>Ο</w:t>
      </w:r>
      <w:r w:rsidR="00F22BB6" w:rsidRPr="00456D06">
        <w:t xml:space="preserve"> Πρόεδρο</w:t>
      </w:r>
      <w:r w:rsidR="00CA0760" w:rsidRPr="00456D06">
        <w:t xml:space="preserve">ς, σύμφωνα με το άρθρο 10 </w:t>
      </w:r>
      <w:proofErr w:type="spellStart"/>
      <w:r w:rsidR="00CA0760" w:rsidRPr="00456D06">
        <w:t>παρ.Α</w:t>
      </w:r>
      <w:proofErr w:type="spellEnd"/>
      <w:r w:rsidR="00CA0760" w:rsidRPr="00456D06">
        <w:t>.</w:t>
      </w:r>
    </w:p>
    <w:p w:rsidR="00CA0760" w:rsidRPr="00456D06" w:rsidRDefault="00296F77" w:rsidP="00954F43">
      <w:pPr>
        <w:jc w:val="both"/>
      </w:pPr>
      <w:r w:rsidRPr="00456D06">
        <w:t xml:space="preserve">β) </w:t>
      </w:r>
      <w:r w:rsidR="00CA0760" w:rsidRPr="00456D06">
        <w:t>Ο</w:t>
      </w:r>
      <w:r w:rsidR="00F22BB6" w:rsidRPr="00456D06">
        <w:t xml:space="preserve"> Αντιπρόεδρος</w:t>
      </w:r>
      <w:r w:rsidR="00CA0760" w:rsidRPr="00456D06">
        <w:t>,</w:t>
      </w:r>
      <w:r w:rsidR="00F22BB6" w:rsidRPr="00456D06">
        <w:t xml:space="preserve"> σύμφωνα με το </w:t>
      </w:r>
      <w:r w:rsidR="0012718F" w:rsidRPr="00456D06">
        <w:t>άρθρ</w:t>
      </w:r>
      <w:r w:rsidR="00F22BB6" w:rsidRPr="00456D06">
        <w:t>ο 10 παρ Α)5</w:t>
      </w:r>
      <w:r w:rsidR="00CA0760" w:rsidRPr="00456D06">
        <w:t>.</w:t>
      </w:r>
    </w:p>
    <w:p w:rsidR="00CA0760" w:rsidRPr="00456D06" w:rsidRDefault="00296F77" w:rsidP="00954F43">
      <w:pPr>
        <w:jc w:val="both"/>
      </w:pPr>
      <w:r w:rsidRPr="00456D06">
        <w:t xml:space="preserve">γ) </w:t>
      </w:r>
      <w:r w:rsidR="00CA0760" w:rsidRPr="00456D06">
        <w:t>Ο Γενικός Γραμματέας, σύμφωνα με το άρθρο 10 παρ Β.</w:t>
      </w:r>
    </w:p>
    <w:p w:rsidR="00CA0760" w:rsidRPr="00456D06" w:rsidRDefault="00296F77" w:rsidP="00954F43">
      <w:pPr>
        <w:jc w:val="both"/>
      </w:pPr>
      <w:r w:rsidRPr="00456D06">
        <w:t xml:space="preserve">δ) </w:t>
      </w:r>
      <w:r w:rsidR="00CA0760" w:rsidRPr="00456D06">
        <w:t>Ο Ταμί</w:t>
      </w:r>
      <w:r w:rsidR="007B035A">
        <w:t>ας, σύμφωνα με το άρθρο 10 παρ Γ.</w:t>
      </w:r>
      <w:bookmarkStart w:id="0" w:name="_GoBack"/>
      <w:bookmarkEnd w:id="0"/>
    </w:p>
    <w:p w:rsidR="00CA0760" w:rsidRPr="00456D06" w:rsidRDefault="00296F77" w:rsidP="00954F43">
      <w:pPr>
        <w:jc w:val="both"/>
      </w:pPr>
      <w:r w:rsidRPr="00456D06">
        <w:t xml:space="preserve">ε) </w:t>
      </w:r>
      <w:r w:rsidR="00CA0760" w:rsidRPr="00456D06">
        <w:t>Ο Οργανωτικός Γραμματέας Α’, σύμφωνα με το άρθρο 10 παρ. Δ.</w:t>
      </w:r>
    </w:p>
    <w:p w:rsidR="00CA0760" w:rsidRPr="00456D06" w:rsidRDefault="00296F77" w:rsidP="00954F43">
      <w:pPr>
        <w:jc w:val="both"/>
      </w:pPr>
      <w:r w:rsidRPr="00456D06">
        <w:t xml:space="preserve">στ) </w:t>
      </w:r>
      <w:r w:rsidR="00CA0760" w:rsidRPr="00456D06">
        <w:t>Ο Οργανωτικός Γραμματέας Β’, σύμφωνα με το άρθρο 10 παρ. Δ.</w:t>
      </w:r>
    </w:p>
    <w:p w:rsidR="00F22BB6" w:rsidRPr="00456D06" w:rsidRDefault="00296F77" w:rsidP="00954F43">
      <w:pPr>
        <w:jc w:val="both"/>
      </w:pPr>
      <w:r w:rsidRPr="00456D06">
        <w:t xml:space="preserve">ζ) </w:t>
      </w:r>
      <w:r w:rsidR="00CA0760" w:rsidRPr="00456D06">
        <w:t>Ο Υπεύθυνος Δημοσίων Σχέσεων, σύμφωνα με το άρθρο 10 παρ. Ε.</w:t>
      </w:r>
    </w:p>
    <w:p w:rsidR="009957EB" w:rsidRPr="00456D06" w:rsidRDefault="009957EB" w:rsidP="00954F43">
      <w:pPr>
        <w:jc w:val="both"/>
      </w:pPr>
    </w:p>
    <w:p w:rsidR="00F22BB6" w:rsidRPr="00456D06" w:rsidRDefault="00F22BB6" w:rsidP="00954F43">
      <w:pPr>
        <w:jc w:val="both"/>
      </w:pPr>
      <w:r w:rsidRPr="00456D06">
        <w:rPr>
          <w:b/>
        </w:rPr>
        <w:t>Ο Πρόεδρος του Δ.Σ. έχει την δυνατότητα ανάλογα με τις κατά περίπτωση εργασίες που ανακύπτουν να εξουσιοδοτεί άλλα μέλη του Δ.Σ. ή άλλα πρόσωπα για την διενέργεια αυτών</w:t>
      </w:r>
      <w:r w:rsidRPr="00456D06">
        <w:t>.</w:t>
      </w:r>
    </w:p>
    <w:p w:rsidR="009957EB" w:rsidRPr="00456D06" w:rsidRDefault="009957EB" w:rsidP="00954F43">
      <w:pPr>
        <w:jc w:val="both"/>
      </w:pPr>
    </w:p>
    <w:p w:rsidR="00F22BB6" w:rsidRPr="00456D06" w:rsidRDefault="00F22BB6" w:rsidP="00954F43">
      <w:pPr>
        <w:jc w:val="both"/>
      </w:pPr>
      <w:r w:rsidRPr="00456D06">
        <w:t xml:space="preserve">Ο Πρόεδρος επίσης </w:t>
      </w:r>
      <w:r w:rsidR="00A26C6B" w:rsidRPr="00456D06">
        <w:t xml:space="preserve">εξουσιοδοτείται να </w:t>
      </w:r>
      <w:r w:rsidRPr="00456D06">
        <w:t xml:space="preserve"> διεκπε</w:t>
      </w:r>
      <w:r w:rsidR="00A26C6B" w:rsidRPr="00456D06">
        <w:t>ραι</w:t>
      </w:r>
      <w:r w:rsidRPr="00456D06">
        <w:t xml:space="preserve">ώσει </w:t>
      </w:r>
      <w:r w:rsidR="00A26C6B" w:rsidRPr="00456D06">
        <w:t>τις εργασίες για τ</w:t>
      </w:r>
      <w:r w:rsidR="00296F77" w:rsidRPr="00456D06">
        <w:t>ην έκδοση Α.Φ.Μ. στην οικεία ΔΟΥ</w:t>
      </w:r>
      <w:r w:rsidR="00A26C6B" w:rsidRPr="00456D06">
        <w:t xml:space="preserve"> για την Ε.Ο.Σ. –</w:t>
      </w:r>
      <w:r w:rsidR="00296F77" w:rsidRPr="00456D06">
        <w:t xml:space="preserve"> Σ</w:t>
      </w:r>
      <w:r w:rsidR="00A26C6B" w:rsidRPr="00456D06">
        <w:t>ΠΑ.ΝΟ.ΠΑ. και την λήψη σχετικών κλειδάριθμων.</w:t>
      </w:r>
    </w:p>
    <w:p w:rsidR="009957EB" w:rsidRPr="00456D06" w:rsidRDefault="009957EB" w:rsidP="00954F43">
      <w:pPr>
        <w:jc w:val="both"/>
      </w:pPr>
    </w:p>
    <w:p w:rsidR="000C25F0" w:rsidRPr="00456D06" w:rsidRDefault="00C11CEB" w:rsidP="00954F43">
      <w:pPr>
        <w:jc w:val="both"/>
        <w:rPr>
          <w:b/>
        </w:rPr>
      </w:pPr>
      <w:r w:rsidRPr="00456D06">
        <w:t xml:space="preserve">Σε συνέχεια αποσπάσματος πρακτικού της </w:t>
      </w:r>
      <w:r w:rsidR="0097325C" w:rsidRPr="00456D06">
        <w:t xml:space="preserve">υπ’αριθμ.678/21-6-2017 συνεδρίασης του Δ.Σ. </w:t>
      </w:r>
      <w:r w:rsidR="000C25F0" w:rsidRPr="00456D06">
        <w:t>του Κ</w:t>
      </w:r>
      <w:r w:rsidRPr="00456D06">
        <w:t>.</w:t>
      </w:r>
      <w:r w:rsidR="000C25F0" w:rsidRPr="00456D06">
        <w:t>Ε</w:t>
      </w:r>
      <w:r w:rsidRPr="00456D06">
        <w:t>.</w:t>
      </w:r>
      <w:r w:rsidR="000C25F0" w:rsidRPr="00456D06">
        <w:t>Α</w:t>
      </w:r>
      <w:r w:rsidRPr="00456D06">
        <w:t>.</w:t>
      </w:r>
      <w:r w:rsidR="000C25F0" w:rsidRPr="00456D06">
        <w:t>Τ</w:t>
      </w:r>
      <w:r w:rsidRPr="00456D06">
        <w:t>.</w:t>
      </w:r>
      <w:r w:rsidR="000C25F0" w:rsidRPr="00456D06">
        <w:t xml:space="preserve"> (θέμα 22)</w:t>
      </w:r>
      <w:r w:rsidRPr="00456D06">
        <w:t xml:space="preserve">,σύμφωνα με το οποίο </w:t>
      </w:r>
      <w:r w:rsidRPr="00456D06">
        <w:rPr>
          <w:b/>
        </w:rPr>
        <w:t xml:space="preserve">γίνεται αποδεκτό το αίτημα της </w:t>
      </w:r>
      <w:r w:rsidR="000C25F0" w:rsidRPr="00456D06">
        <w:rPr>
          <w:b/>
        </w:rPr>
        <w:t xml:space="preserve"> </w:t>
      </w:r>
      <w:r w:rsidR="00296F77" w:rsidRPr="00456D06">
        <w:rPr>
          <w:b/>
        </w:rPr>
        <w:t>Ε.Ο.Σ. - ΣΠΑ.ΝΟ.ΠΑ.</w:t>
      </w:r>
      <w:r w:rsidRPr="00456D06">
        <w:rPr>
          <w:b/>
        </w:rPr>
        <w:t>, « επιτρέπεται  δωρεάν η συστέγαση αυτής ως έδρα της, στο γραφείο ΠΚ-Β7 του Β΄ ορόφου της πολυκατοικίας Βερανζέρου 14 στην Αθήνα με τ</w:t>
      </w:r>
      <w:r w:rsidR="009957EB" w:rsidRPr="00456D06">
        <w:rPr>
          <w:b/>
        </w:rPr>
        <w:t>ην εκμισθώτρια του γραφείου ΄΄</w:t>
      </w:r>
      <w:r w:rsidR="00EF52E7" w:rsidRPr="00456D06">
        <w:rPr>
          <w:b/>
        </w:rPr>
        <w:t>Πα</w:t>
      </w:r>
      <w:r w:rsidRPr="00456D06">
        <w:rPr>
          <w:b/>
        </w:rPr>
        <w:t>νελλή</w:t>
      </w:r>
      <w:r w:rsidR="009957EB" w:rsidRPr="00456D06">
        <w:rPr>
          <w:b/>
        </w:rPr>
        <w:t xml:space="preserve">νια Ένωση </w:t>
      </w:r>
      <w:proofErr w:type="spellStart"/>
      <w:r w:rsidR="009957EB" w:rsidRPr="00456D06">
        <w:rPr>
          <w:b/>
        </w:rPr>
        <w:t>Αμφιβληστροειδοπαθών</w:t>
      </w:r>
      <w:proofErr w:type="spellEnd"/>
      <w:r w:rsidR="009957EB" w:rsidRPr="00456D06">
        <w:rPr>
          <w:b/>
        </w:rPr>
        <w:t>΄΄</w:t>
      </w:r>
      <w:r w:rsidRPr="00456D06">
        <w:rPr>
          <w:b/>
        </w:rPr>
        <w:t xml:space="preserve"> , η οποία τυγχάνει Μέλος της Ομοσπονδίας»</w:t>
      </w:r>
    </w:p>
    <w:p w:rsidR="009957EB" w:rsidRPr="00456D06" w:rsidRDefault="009957EB" w:rsidP="00954F43">
      <w:pPr>
        <w:jc w:val="both"/>
        <w:rPr>
          <w:b/>
        </w:rPr>
      </w:pPr>
    </w:p>
    <w:p w:rsidR="00A26C6B" w:rsidRPr="00456D06" w:rsidRDefault="00A26C6B" w:rsidP="00954F43">
      <w:pPr>
        <w:jc w:val="both"/>
      </w:pPr>
      <w:r w:rsidRPr="00456D06">
        <w:rPr>
          <w:b/>
        </w:rPr>
        <w:t>ΘΕΜΑ 3</w:t>
      </w:r>
      <w:r w:rsidRPr="00456D06">
        <w:rPr>
          <w:b/>
          <w:vertAlign w:val="superscript"/>
        </w:rPr>
        <w:t>ον</w:t>
      </w:r>
      <w:r w:rsidR="00954F43" w:rsidRPr="00456D06">
        <w:t xml:space="preserve"> : Ενημέρωση για </w:t>
      </w:r>
      <w:r w:rsidRPr="00456D06">
        <w:t>διάφορα εν εξελίξει θέματα</w:t>
      </w:r>
      <w:r w:rsidR="00954F43" w:rsidRPr="00456D06">
        <w:t>.</w:t>
      </w:r>
    </w:p>
    <w:p w:rsidR="00A26C6B" w:rsidRPr="00456D06" w:rsidRDefault="0012718F" w:rsidP="00954F43">
      <w:pPr>
        <w:jc w:val="both"/>
      </w:pPr>
      <w:r w:rsidRPr="00456D06">
        <w:t>α) Ο Πρόεδρος ενημέρωσε για την ψήφιση του ν.4166/201</w:t>
      </w:r>
      <w:r w:rsidR="00A26C6B" w:rsidRPr="00456D06">
        <w:t xml:space="preserve">7, </w:t>
      </w:r>
      <w:r w:rsidRPr="00456D06">
        <w:t xml:space="preserve">όπου ρυθμίζονται θέματα για τα </w:t>
      </w:r>
      <w:proofErr w:type="spellStart"/>
      <w:r w:rsidRPr="00456D06">
        <w:t>Σπανια</w:t>
      </w:r>
      <w:proofErr w:type="spellEnd"/>
      <w:r w:rsidRPr="00456D06">
        <w:t xml:space="preserve"> Νοσήματα, τα Κέντρα Εμπειρογ</w:t>
      </w:r>
      <w:r w:rsidR="009957EB" w:rsidRPr="00456D06">
        <w:t xml:space="preserve">νωμοσύνης, την αρμόδια επιτροπή του </w:t>
      </w:r>
      <w:proofErr w:type="spellStart"/>
      <w:r w:rsidRPr="00456D06">
        <w:t>Κε.Σ.Υ</w:t>
      </w:r>
      <w:proofErr w:type="spellEnd"/>
      <w:r w:rsidRPr="00456D06">
        <w:t xml:space="preserve">., όπου η </w:t>
      </w:r>
      <w:r w:rsidR="00296F77" w:rsidRPr="00456D06">
        <w:t>Ε.Ο.Σ. - ΣΠΑ.ΝΟ.ΠΑ.</w:t>
      </w:r>
      <w:r w:rsidRPr="00456D06">
        <w:t xml:space="preserve"> εκπροσωπείται με ένα μέλος όπως αυτό έγινε δεκτό ύστερα από σχετικό έγγραφο στο Υπουργείο Υγείας και στην Βουλή των Ελλήνων. Επίσης έχει διαμορφωθεί σχέδιο Υπουργική</w:t>
      </w:r>
      <w:r w:rsidR="00A33975" w:rsidRPr="00456D06">
        <w:t>ς Απόφασης που ρυθμίζει τα κριτή</w:t>
      </w:r>
      <w:r w:rsidRPr="00456D06">
        <w:t>ρια για</w:t>
      </w:r>
      <w:r w:rsidR="00A33975" w:rsidRPr="00456D06">
        <w:t xml:space="preserve"> την αναγνώριση των Κέντρω</w:t>
      </w:r>
      <w:r w:rsidRPr="00456D06">
        <w:t xml:space="preserve">ν Εμπειρογνωμοσύνης, γεγονός που εντείνει το ενδιαφέρον αλλά και την ανάγκη για ενημέρωση συλλόγων </w:t>
      </w:r>
      <w:r w:rsidR="009957EB" w:rsidRPr="00456D06">
        <w:t>και κλινικών σχετικά με το θέμα.</w:t>
      </w:r>
    </w:p>
    <w:p w:rsidR="00A26C6B" w:rsidRPr="00456D06" w:rsidRDefault="00A33975" w:rsidP="00954F43">
      <w:pPr>
        <w:jc w:val="both"/>
      </w:pPr>
      <w:r w:rsidRPr="00456D06">
        <w:t>β)</w:t>
      </w:r>
      <w:r w:rsidR="009F39AD" w:rsidRPr="00456D06">
        <w:t xml:space="preserve"> Η </w:t>
      </w:r>
      <w:r w:rsidR="00296F77" w:rsidRPr="00456D06">
        <w:t>Ε.Ο.Σ. - ΣΠΑ.ΝΟ.ΠΑ.</w:t>
      </w:r>
      <w:r w:rsidR="009957EB" w:rsidRPr="00456D06">
        <w:t xml:space="preserve"> στο πλαίσιο συγκρότησης </w:t>
      </w:r>
      <w:r w:rsidR="009F39AD" w:rsidRPr="00456D06">
        <w:t>αρμόδια</w:t>
      </w:r>
      <w:r w:rsidR="009957EB" w:rsidRPr="00456D06">
        <w:t>ς</w:t>
      </w:r>
      <w:r w:rsidR="009F39AD" w:rsidRPr="00456D06">
        <w:t xml:space="preserve"> επιτροπή</w:t>
      </w:r>
      <w:r w:rsidR="009957EB" w:rsidRPr="00456D06">
        <w:t>ς</w:t>
      </w:r>
      <w:r w:rsidR="009F39AD" w:rsidRPr="00456D06">
        <w:t xml:space="preserve"> του Υ.Ε.Κ.Α.Κ.Α. για την αναμόρφωση του Ενιαίου Πίνακα Προσδιορισμού Ποσοστού Α</w:t>
      </w:r>
      <w:r w:rsidR="00A26C6B" w:rsidRPr="00456D06">
        <w:t>ναπηρίας</w:t>
      </w:r>
      <w:r w:rsidR="009F39AD" w:rsidRPr="00456D06">
        <w:t xml:space="preserve"> (ΕΠΠΠΑ), είναι σημαντικό να επικοινωνήσει με μέλη αυτής προκειμένου να ενισχύσει την ενσωμάτωση κεφαλαίου για τα Σπάνια Νοσήματα – Παθήσεις σε αυτόν ( σύμφωνα με παλαιότερη εισήγηση του ΥΥ), γεγονός που θα συμβάλλει στην αναγνώριση, στην πιστοπ</w:t>
      </w:r>
      <w:r w:rsidR="009957EB" w:rsidRPr="00456D06">
        <w:t>οίηση και στην καταγραφή των Σ.Ν.-Π</w:t>
      </w:r>
      <w:r w:rsidR="009F39AD" w:rsidRPr="00456D06">
        <w:t xml:space="preserve">. σε εθνικό επίπεδο. Αποφασίστηκε μετά από </w:t>
      </w:r>
      <w:r w:rsidRPr="00456D06">
        <w:t xml:space="preserve">σχετική συζήτηση να </w:t>
      </w:r>
      <w:proofErr w:type="spellStart"/>
      <w:r w:rsidRPr="00456D06">
        <w:t>αποσταλλεί</w:t>
      </w:r>
      <w:proofErr w:type="spellEnd"/>
      <w:r w:rsidR="009F39AD" w:rsidRPr="00456D06">
        <w:t xml:space="preserve"> σχετικό ενισχυτικό υπόμνημα .</w:t>
      </w:r>
    </w:p>
    <w:p w:rsidR="00A26C6B" w:rsidRPr="00456D06" w:rsidRDefault="00A26C6B" w:rsidP="00954F43">
      <w:pPr>
        <w:jc w:val="both"/>
      </w:pPr>
      <w:r w:rsidRPr="00456D06">
        <w:t xml:space="preserve">γ) </w:t>
      </w:r>
      <w:r w:rsidR="009F39AD" w:rsidRPr="00456D06">
        <w:t>Ο Πρόε</w:t>
      </w:r>
      <w:r w:rsidR="009957EB" w:rsidRPr="00456D06">
        <w:t>δρος, σύμφωνα με το θέμα 3 του Π</w:t>
      </w:r>
      <w:r w:rsidR="009F39AD" w:rsidRPr="00456D06">
        <w:t xml:space="preserve">ρακτικού αρ. 2 (2017)/19-1-2017 της Δ.Ε. της </w:t>
      </w:r>
      <w:r w:rsidR="00296F77" w:rsidRPr="00456D06">
        <w:t>Ε.Ο.Σ. - ΣΠΑ.ΝΟ.ΠΑ.</w:t>
      </w:r>
      <w:r w:rsidR="009F39AD" w:rsidRPr="00456D06">
        <w:t xml:space="preserve">, ενημέρωσε ότι </w:t>
      </w:r>
      <w:proofErr w:type="spellStart"/>
      <w:r w:rsidR="009F39AD" w:rsidRPr="00456D06">
        <w:t>απεστάλλει</w:t>
      </w:r>
      <w:proofErr w:type="spellEnd"/>
      <w:r w:rsidR="009F39AD" w:rsidRPr="00456D06">
        <w:t xml:space="preserve"> στην  </w:t>
      </w:r>
      <w:proofErr w:type="spellStart"/>
      <w:r w:rsidR="009F39AD" w:rsidRPr="00456D06">
        <w:t>Ε.Σ.Α.με.Α</w:t>
      </w:r>
      <w:proofErr w:type="spellEnd"/>
      <w:r w:rsidR="009F39AD" w:rsidRPr="00456D06">
        <w:t xml:space="preserve">. επιστολή </w:t>
      </w:r>
      <w:r w:rsidR="00A33975" w:rsidRPr="00456D06">
        <w:t xml:space="preserve">με αρ. </w:t>
      </w:r>
      <w:proofErr w:type="spellStart"/>
      <w:r w:rsidR="00A33975" w:rsidRPr="00456D06">
        <w:t>πρωτ</w:t>
      </w:r>
      <w:proofErr w:type="spellEnd"/>
      <w:r w:rsidR="00A33975" w:rsidRPr="00456D06">
        <w:t xml:space="preserve">. 1/003 και θέμα «Κατάθεση αιτήματος εγγραφής της Ε.Ο.Σ. – ΣΠΑ.ΝΟ.ΠΑ. ως μέλος της </w:t>
      </w:r>
      <w:proofErr w:type="spellStart"/>
      <w:r w:rsidR="00A33975" w:rsidRPr="00456D06">
        <w:t>Ε.Σ.Α.με.Α</w:t>
      </w:r>
      <w:proofErr w:type="spellEnd"/>
      <w:r w:rsidR="00A33975" w:rsidRPr="00456D06">
        <w:t xml:space="preserve">». </w:t>
      </w:r>
      <w:r w:rsidR="009F39AD" w:rsidRPr="00456D06">
        <w:t xml:space="preserve">Το σχετικό αίτημα εντάχθηκε για συζήτηση </w:t>
      </w:r>
      <w:r w:rsidR="00A95406" w:rsidRPr="00456D06">
        <w:t xml:space="preserve">στην συνάντηση του Γ.Σ. της </w:t>
      </w:r>
      <w:proofErr w:type="spellStart"/>
      <w:r w:rsidR="00A95406" w:rsidRPr="00456D06">
        <w:t>Ε.Σ.Α.με.Α</w:t>
      </w:r>
      <w:proofErr w:type="spellEnd"/>
      <w:r w:rsidR="00A95406" w:rsidRPr="00456D06">
        <w:t>.</w:t>
      </w:r>
      <w:r w:rsidR="00A33975" w:rsidRPr="00456D06">
        <w:t xml:space="preserve"> τον Μάϊο </w:t>
      </w:r>
      <w:r w:rsidR="009957EB" w:rsidRPr="00456D06">
        <w:t xml:space="preserve"> του 2017, η οποία</w:t>
      </w:r>
      <w:r w:rsidR="00A95406" w:rsidRPr="00456D06">
        <w:t xml:space="preserve"> όμως δεν πραγματοποιήθηκε για οργανωτικούς λόγους και έτσι μετατέθηκε η συζήτηση για την συνάντηση του Σεπτεμβρίου 2017.</w:t>
      </w:r>
    </w:p>
    <w:p w:rsidR="00A95406" w:rsidRPr="00456D06" w:rsidRDefault="00A26C6B" w:rsidP="00954F43">
      <w:pPr>
        <w:jc w:val="both"/>
      </w:pPr>
      <w:r w:rsidRPr="00456D06">
        <w:t xml:space="preserve">δ) </w:t>
      </w:r>
      <w:r w:rsidR="00A95406" w:rsidRPr="00456D06">
        <w:t xml:space="preserve">Το Δ.Σ. αποφάσισε να διαμορφώσει και να αποστείλει επιστολή προς Υπουργεία, φορείς, οργανώσεις, υπηρεσίες και σε επιστημονικές εταιρίες για ενημέρωση σχετικά με την σύσταση της  </w:t>
      </w:r>
      <w:r w:rsidR="00296F77" w:rsidRPr="00456D06">
        <w:t>Ε.Ο.Σ. - ΣΠΑ.ΝΟ.ΠΑ.</w:t>
      </w:r>
      <w:r w:rsidR="00A95406" w:rsidRPr="00456D06">
        <w:t xml:space="preserve"> και του έργου της, αναζητώντας συνεργασία και επαφή σε διάφορα επίπεδα. Η εν λόγω επ</w:t>
      </w:r>
      <w:r w:rsidR="007A3BBC" w:rsidRPr="00456D06">
        <w:t>ιστολή θα αποστέλλεται σταδιακά, προκειμένου να διαμορφωθούν και να εδραιωθούν ανά κατηγορίες φορέων σχέσεις επικοινωνίας και υποστήριξης.</w:t>
      </w:r>
    </w:p>
    <w:p w:rsidR="00A26C6B" w:rsidRPr="00456D06" w:rsidRDefault="00A26C6B" w:rsidP="00954F43">
      <w:pPr>
        <w:jc w:val="both"/>
      </w:pPr>
      <w:r w:rsidRPr="00456D06">
        <w:t xml:space="preserve">ε) </w:t>
      </w:r>
      <w:r w:rsidR="007A3BBC" w:rsidRPr="00456D06">
        <w:t xml:space="preserve">Το Δ.Σ. αποφάσισε να διαμορφώσει και να αποστείλει επιστολή προς διάφορες φαρμακευτικές εταιρίες, επιχειρήσεις και άλλες εταιρίες που είναι δυνατόν να σχετίζονται με τα θέματα  της </w:t>
      </w:r>
      <w:r w:rsidR="00296F77" w:rsidRPr="00456D06">
        <w:t>Ε.Ο.Σ. - ΣΠΑ.ΝΟ.ΠΑ.</w:t>
      </w:r>
      <w:r w:rsidR="007A3BBC" w:rsidRPr="00456D06">
        <w:t xml:space="preserve">, προκειμένου να </w:t>
      </w:r>
      <w:r w:rsidR="009957EB" w:rsidRPr="00456D06">
        <w:t xml:space="preserve">διερευνηθούν και να αναζητηθούν οι </w:t>
      </w:r>
      <w:r w:rsidR="007A3BBC" w:rsidRPr="00456D06">
        <w:t xml:space="preserve">δυνατότητες χρηματοδότησης του φορέα για την κάλυψη άμεσων αναγκών λειτουργίας </w:t>
      </w:r>
      <w:r w:rsidR="007A3BBC" w:rsidRPr="00456D06">
        <w:lastRenderedPageBreak/>
        <w:t>και επικοινωνίας π.χ. γραμματειακή υποστήριξη, διαμόρφωση ιστοσελίδας, οργάνωση εκδηλώσεων κλπ.</w:t>
      </w:r>
    </w:p>
    <w:p w:rsidR="00B05B86" w:rsidRPr="00456D06" w:rsidRDefault="007A3BBC" w:rsidP="00954F43">
      <w:pPr>
        <w:jc w:val="both"/>
      </w:pPr>
      <w:r w:rsidRPr="00456D06">
        <w:t xml:space="preserve">στ)  Σε συνέχεια συνάντησης που πραγματοποιήθηκε στον χώρο </w:t>
      </w:r>
      <w:r w:rsidRPr="00456D06">
        <w:rPr>
          <w:lang w:val="en-GB"/>
        </w:rPr>
        <w:t>HIGGS</w:t>
      </w:r>
      <w:r w:rsidRPr="00456D06">
        <w:t xml:space="preserve">, Βίκτωρος </w:t>
      </w:r>
      <w:proofErr w:type="spellStart"/>
      <w:r w:rsidRPr="00456D06">
        <w:t>Ουγκό</w:t>
      </w:r>
      <w:proofErr w:type="spellEnd"/>
      <w:r w:rsidRPr="00456D06">
        <w:t xml:space="preserve"> 15, Μεταξουργείο, στις 2/4/2017 για ενημέ</w:t>
      </w:r>
      <w:r w:rsidR="009957EB" w:rsidRPr="00456D06">
        <w:t>ρωση συλλόγων και ασθενών  Σ.Ν.-Π</w:t>
      </w:r>
      <w:r w:rsidRPr="00456D06">
        <w:t xml:space="preserve">. σχετικά με τον ρόλο και το έργο της </w:t>
      </w:r>
      <w:r w:rsidR="00296F77" w:rsidRPr="00456D06">
        <w:t>Ε.Ο.Σ. - ΣΠΑ.ΝΟ.ΠΑ.</w:t>
      </w:r>
      <w:r w:rsidRPr="00456D06">
        <w:t>, ενδιαφέρον εκδήλωσαν ο σύλλογος</w:t>
      </w:r>
      <w:r w:rsidR="00954F43" w:rsidRPr="00456D06">
        <w:t xml:space="preserve"> </w:t>
      </w:r>
      <w:proofErr w:type="spellStart"/>
      <w:r w:rsidR="00954F43" w:rsidRPr="00456D06">
        <w:t>Μυασθενών</w:t>
      </w:r>
      <w:proofErr w:type="spellEnd"/>
      <w:r w:rsidR="00954F43" w:rsidRPr="00456D06">
        <w:t xml:space="preserve"> Ελλάδος </w:t>
      </w:r>
      <w:r w:rsidR="00025D98" w:rsidRPr="00456D06">
        <w:t xml:space="preserve">και </w:t>
      </w:r>
      <w:r w:rsidR="00954F43" w:rsidRPr="00456D06">
        <w:t xml:space="preserve">MDA Ελλάς (Σωματείο για τη φροντίδα των ατόμων με </w:t>
      </w:r>
      <w:proofErr w:type="spellStart"/>
      <w:r w:rsidR="00954F43" w:rsidRPr="00456D06">
        <w:t>νευρομυϊκές</w:t>
      </w:r>
      <w:proofErr w:type="spellEnd"/>
      <w:r w:rsidR="00954F43" w:rsidRPr="00456D06">
        <w:t xml:space="preserve"> παθήσεις)</w:t>
      </w:r>
      <w:r w:rsidR="00025D98" w:rsidRPr="00456D06">
        <w:t>, όπου σε συνέχεια επικοινωνίας με τους υπευθύνους και σχετικής γνω</w:t>
      </w:r>
      <w:r w:rsidR="009957EB" w:rsidRPr="00456D06">
        <w:t xml:space="preserve">μοδότησης του νομικού συμβούλου, </w:t>
      </w:r>
      <w:r w:rsidR="00025D98" w:rsidRPr="00456D06">
        <w:t xml:space="preserve">δίδονται οι σχετικές πληροφορίες για τις απαιτούμενες ενέργειες ένταξης αυτών ως μέλη της </w:t>
      </w:r>
      <w:r w:rsidR="00296F77" w:rsidRPr="00456D06">
        <w:t>Ε.Ο.Σ. - ΣΠΑ.ΝΟ.ΠΑ.</w:t>
      </w:r>
    </w:p>
    <w:p w:rsidR="00954F43" w:rsidRPr="0028031A" w:rsidRDefault="00954F43" w:rsidP="00954F43">
      <w:pPr>
        <w:jc w:val="both"/>
      </w:pPr>
    </w:p>
    <w:p w:rsidR="00D835FA" w:rsidRPr="00456D06" w:rsidRDefault="009957EB" w:rsidP="00954F43">
      <w:pPr>
        <w:spacing w:line="240" w:lineRule="auto"/>
        <w:jc w:val="both"/>
      </w:pPr>
      <w:r w:rsidRPr="00456D06">
        <w:t>Το παρόν Π</w:t>
      </w:r>
      <w:r w:rsidR="00D835FA" w:rsidRPr="00456D06">
        <w:t>ρακτικό</w:t>
      </w:r>
      <w:r w:rsidR="00A26C6B" w:rsidRPr="00456D06">
        <w:t xml:space="preserve"> αριθμ.1 (2017)/28-6-2017 του Διοικητικού Συμβουλίου </w:t>
      </w:r>
      <w:r w:rsidR="00D835FA" w:rsidRPr="00456D06">
        <w:t xml:space="preserve">της </w:t>
      </w:r>
      <w:r w:rsidR="00296F77" w:rsidRPr="00456D06">
        <w:t>Ε.Ο.Σ. - ΣΠΑ.ΝΟ.ΠΑ.</w:t>
      </w:r>
      <w:r w:rsidRPr="00456D06">
        <w:t xml:space="preserve">, υπογράφεται από τα μέλη αυτού </w:t>
      </w:r>
      <w:r w:rsidR="00D835FA" w:rsidRPr="00456D06">
        <w:t xml:space="preserve"> και γνήσιο αντίγραφο αυτού επικολλείται στο βιβλίο Πρακτικών Διοικητικού Συμβουλί</w:t>
      </w:r>
      <w:r w:rsidRPr="00456D06">
        <w:t xml:space="preserve">ου και με αντίστοιχη τήρηση στο έντυπο και </w:t>
      </w:r>
      <w:r w:rsidR="00D835FA" w:rsidRPr="00456D06">
        <w:t>ηλεκτρονικό αρχείο του φορέα.</w:t>
      </w:r>
    </w:p>
    <w:p w:rsidR="00D359CC" w:rsidRPr="00456D06" w:rsidRDefault="00D359CC" w:rsidP="00D835FA">
      <w:pPr>
        <w:spacing w:line="240" w:lineRule="auto"/>
        <w:jc w:val="both"/>
      </w:pPr>
    </w:p>
    <w:p w:rsidR="00D835FA" w:rsidRPr="00456D06" w:rsidRDefault="0028031A" w:rsidP="00D835FA">
      <w:pPr>
        <w:spacing w:line="240" w:lineRule="auto"/>
        <w:jc w:val="center"/>
      </w:pPr>
      <w:r>
        <w:t>ΤΑ ΜΕ</w:t>
      </w:r>
      <w:r w:rsidR="00F06350">
        <w:t>ΛΗ ΤΟΥ</w:t>
      </w:r>
      <w:r w:rsidR="00A26C6B" w:rsidRPr="00456D06">
        <w:t xml:space="preserve"> Δ.Σ</w:t>
      </w:r>
      <w:r w:rsidR="00D835FA" w:rsidRPr="00456D06">
        <w:t>.</w:t>
      </w:r>
    </w:p>
    <w:p w:rsidR="00D835FA" w:rsidRPr="00456D06" w:rsidRDefault="00D835FA" w:rsidP="00D835FA">
      <w:pPr>
        <w:spacing w:line="240" w:lineRule="auto"/>
        <w:jc w:val="center"/>
      </w:pPr>
    </w:p>
    <w:p w:rsidR="00D835FA" w:rsidRPr="00456D06" w:rsidRDefault="00D835FA" w:rsidP="0028031A">
      <w:pPr>
        <w:spacing w:line="240" w:lineRule="auto"/>
        <w:jc w:val="center"/>
      </w:pPr>
      <w:r w:rsidRPr="00456D06">
        <w:t>ΟΝΟΜ/ΜΟ                                                                                                                             ΥΠΟΓΡΑΦΗ</w:t>
      </w:r>
    </w:p>
    <w:p w:rsidR="00D359CC" w:rsidRPr="00456D06" w:rsidRDefault="00D359CC" w:rsidP="0028031A">
      <w:pPr>
        <w:spacing w:line="240" w:lineRule="auto"/>
        <w:jc w:val="center"/>
      </w:pPr>
    </w:p>
    <w:p w:rsidR="00D359CC" w:rsidRPr="00456D06" w:rsidRDefault="00D359CC" w:rsidP="00D359CC">
      <w:pPr>
        <w:spacing w:line="240" w:lineRule="auto"/>
        <w:jc w:val="both"/>
        <w:rPr>
          <w:b/>
        </w:rPr>
      </w:pPr>
      <w:proofErr w:type="spellStart"/>
      <w:r w:rsidRPr="00456D06">
        <w:rPr>
          <w:b/>
        </w:rPr>
        <w:t>Χατζηχαραλάμπους</w:t>
      </w:r>
      <w:proofErr w:type="spellEnd"/>
      <w:r w:rsidRPr="00456D06">
        <w:rPr>
          <w:b/>
        </w:rPr>
        <w:t xml:space="preserve"> Ευστράτιος</w:t>
      </w:r>
    </w:p>
    <w:p w:rsidR="00D359CC" w:rsidRPr="00456D06" w:rsidRDefault="00D359CC" w:rsidP="00D359CC">
      <w:pPr>
        <w:spacing w:line="240" w:lineRule="auto"/>
        <w:jc w:val="both"/>
        <w:rPr>
          <w:b/>
        </w:rPr>
      </w:pPr>
    </w:p>
    <w:p w:rsidR="00D359CC" w:rsidRPr="00456D06" w:rsidRDefault="00D359CC" w:rsidP="00D359CC">
      <w:pPr>
        <w:spacing w:line="240" w:lineRule="auto"/>
        <w:jc w:val="both"/>
        <w:rPr>
          <w:b/>
        </w:rPr>
      </w:pPr>
      <w:proofErr w:type="spellStart"/>
      <w:r w:rsidRPr="00456D06">
        <w:rPr>
          <w:b/>
        </w:rPr>
        <w:t>Κοντοπίδης</w:t>
      </w:r>
      <w:proofErr w:type="spellEnd"/>
      <w:r w:rsidRPr="00456D06">
        <w:rPr>
          <w:b/>
        </w:rPr>
        <w:t xml:space="preserve"> Δημήτριος </w:t>
      </w:r>
    </w:p>
    <w:p w:rsidR="00D359CC" w:rsidRPr="00456D06" w:rsidRDefault="00D359CC" w:rsidP="00D359CC">
      <w:pPr>
        <w:spacing w:line="240" w:lineRule="auto"/>
        <w:jc w:val="both"/>
        <w:rPr>
          <w:b/>
        </w:rPr>
      </w:pPr>
    </w:p>
    <w:p w:rsidR="00D359CC" w:rsidRPr="00456D06" w:rsidRDefault="00D359CC" w:rsidP="00D359CC">
      <w:pPr>
        <w:spacing w:line="240" w:lineRule="auto"/>
        <w:jc w:val="both"/>
        <w:rPr>
          <w:b/>
        </w:rPr>
      </w:pPr>
      <w:r w:rsidRPr="00456D06">
        <w:rPr>
          <w:b/>
        </w:rPr>
        <w:t xml:space="preserve">Σπίνου Άννα </w:t>
      </w:r>
    </w:p>
    <w:p w:rsidR="00D359CC" w:rsidRPr="00456D06" w:rsidRDefault="00D359CC" w:rsidP="00D359CC">
      <w:pPr>
        <w:spacing w:line="240" w:lineRule="auto"/>
        <w:jc w:val="both"/>
        <w:rPr>
          <w:b/>
        </w:rPr>
      </w:pPr>
    </w:p>
    <w:p w:rsidR="00D359CC" w:rsidRPr="00456D06" w:rsidRDefault="00D359CC" w:rsidP="00D359CC">
      <w:pPr>
        <w:spacing w:line="240" w:lineRule="auto"/>
        <w:jc w:val="both"/>
        <w:rPr>
          <w:b/>
        </w:rPr>
      </w:pPr>
      <w:proofErr w:type="spellStart"/>
      <w:r w:rsidRPr="00456D06">
        <w:rPr>
          <w:b/>
        </w:rPr>
        <w:t>Σαραντίδης</w:t>
      </w:r>
      <w:proofErr w:type="spellEnd"/>
      <w:r w:rsidRPr="00456D06">
        <w:rPr>
          <w:b/>
        </w:rPr>
        <w:t xml:space="preserve"> Γαβριήλ</w:t>
      </w:r>
    </w:p>
    <w:p w:rsidR="00D359CC" w:rsidRPr="00456D06" w:rsidRDefault="00D359CC" w:rsidP="00D359CC">
      <w:pPr>
        <w:spacing w:line="240" w:lineRule="auto"/>
        <w:jc w:val="both"/>
        <w:rPr>
          <w:b/>
        </w:rPr>
      </w:pPr>
    </w:p>
    <w:p w:rsidR="00D359CC" w:rsidRPr="00456D06" w:rsidRDefault="00D359CC" w:rsidP="00D359CC">
      <w:pPr>
        <w:spacing w:line="240" w:lineRule="auto"/>
        <w:jc w:val="both"/>
        <w:rPr>
          <w:b/>
        </w:rPr>
      </w:pPr>
      <w:r w:rsidRPr="00456D06">
        <w:rPr>
          <w:b/>
        </w:rPr>
        <w:t xml:space="preserve">Πρόγκα Κων/να Διονυσία </w:t>
      </w:r>
    </w:p>
    <w:p w:rsidR="00D359CC" w:rsidRPr="00456D06" w:rsidRDefault="00D359CC" w:rsidP="00D359CC">
      <w:pPr>
        <w:spacing w:line="240" w:lineRule="auto"/>
        <w:jc w:val="both"/>
        <w:rPr>
          <w:b/>
        </w:rPr>
      </w:pPr>
    </w:p>
    <w:p w:rsidR="00D359CC" w:rsidRPr="00456D06" w:rsidRDefault="00D359CC" w:rsidP="00D359CC">
      <w:pPr>
        <w:spacing w:line="240" w:lineRule="auto"/>
        <w:jc w:val="both"/>
        <w:rPr>
          <w:b/>
        </w:rPr>
      </w:pPr>
      <w:proofErr w:type="spellStart"/>
      <w:r w:rsidRPr="00456D06">
        <w:rPr>
          <w:b/>
        </w:rPr>
        <w:t>Μπαρτζελιώτης</w:t>
      </w:r>
      <w:proofErr w:type="spellEnd"/>
      <w:r w:rsidRPr="00456D06">
        <w:rPr>
          <w:b/>
        </w:rPr>
        <w:t xml:space="preserve"> Κων/νος </w:t>
      </w:r>
    </w:p>
    <w:p w:rsidR="00D359CC" w:rsidRPr="00456D06" w:rsidRDefault="00D359CC" w:rsidP="00D359CC">
      <w:pPr>
        <w:spacing w:line="240" w:lineRule="auto"/>
        <w:jc w:val="both"/>
        <w:rPr>
          <w:b/>
        </w:rPr>
      </w:pPr>
    </w:p>
    <w:p w:rsidR="00D27115" w:rsidRPr="00456D06" w:rsidRDefault="00D359CC" w:rsidP="009957EB">
      <w:pPr>
        <w:spacing w:line="240" w:lineRule="auto"/>
        <w:jc w:val="both"/>
        <w:rPr>
          <w:b/>
        </w:rPr>
      </w:pPr>
      <w:proofErr w:type="spellStart"/>
      <w:r w:rsidRPr="00456D06">
        <w:rPr>
          <w:b/>
        </w:rPr>
        <w:t>Δεσύπρη</w:t>
      </w:r>
      <w:proofErr w:type="spellEnd"/>
      <w:r w:rsidRPr="00456D06">
        <w:rPr>
          <w:b/>
        </w:rPr>
        <w:t xml:space="preserve"> Μαριάννα</w:t>
      </w:r>
    </w:p>
    <w:sectPr w:rsidR="00D27115" w:rsidRPr="00456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865"/>
    <w:multiLevelType w:val="hybridMultilevel"/>
    <w:tmpl w:val="2AD82D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7D6D"/>
    <w:multiLevelType w:val="hybridMultilevel"/>
    <w:tmpl w:val="A37E9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21"/>
    <w:rsid w:val="00025D98"/>
    <w:rsid w:val="000C25F0"/>
    <w:rsid w:val="0012718F"/>
    <w:rsid w:val="0028031A"/>
    <w:rsid w:val="00296F77"/>
    <w:rsid w:val="003A2605"/>
    <w:rsid w:val="003B121E"/>
    <w:rsid w:val="00456D06"/>
    <w:rsid w:val="00670346"/>
    <w:rsid w:val="006E2762"/>
    <w:rsid w:val="007A3BBC"/>
    <w:rsid w:val="007B035A"/>
    <w:rsid w:val="008F279D"/>
    <w:rsid w:val="00954F43"/>
    <w:rsid w:val="0097325C"/>
    <w:rsid w:val="009957EB"/>
    <w:rsid w:val="009F39AD"/>
    <w:rsid w:val="00A26C6B"/>
    <w:rsid w:val="00A33975"/>
    <w:rsid w:val="00A95406"/>
    <w:rsid w:val="00B05B86"/>
    <w:rsid w:val="00C05971"/>
    <w:rsid w:val="00C11CEB"/>
    <w:rsid w:val="00C404D8"/>
    <w:rsid w:val="00C909B2"/>
    <w:rsid w:val="00CA0760"/>
    <w:rsid w:val="00D27115"/>
    <w:rsid w:val="00D359CC"/>
    <w:rsid w:val="00D835FA"/>
    <w:rsid w:val="00ED249B"/>
    <w:rsid w:val="00ED4F21"/>
    <w:rsid w:val="00EF52E7"/>
    <w:rsid w:val="00F06350"/>
    <w:rsid w:val="00F2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A96E"/>
  <w15:docId w15:val="{1D750032-5CDE-4F04-851C-83E0EA2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1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B43E-C0CB-4D38-A119-C74E34C5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1123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Σκύλοι Οδηγοί Ελλάδος</dc:creator>
  <cp:keywords/>
  <dc:description/>
  <cp:lastModifiedBy>iris</cp:lastModifiedBy>
  <cp:revision>16</cp:revision>
  <cp:lastPrinted>2017-07-05T11:07:00Z</cp:lastPrinted>
  <dcterms:created xsi:type="dcterms:W3CDTF">2017-06-28T08:42:00Z</dcterms:created>
  <dcterms:modified xsi:type="dcterms:W3CDTF">2017-09-13T10:00:00Z</dcterms:modified>
</cp:coreProperties>
</file>