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021"/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4118"/>
      </w:tblGrid>
      <w:tr w:rsidR="00A251A7" w:rsidRPr="00A251A7" w:rsidTr="0023011F">
        <w:trPr>
          <w:trHeight w:val="288"/>
        </w:trPr>
        <w:tc>
          <w:tcPr>
            <w:tcW w:w="5098" w:type="dxa"/>
          </w:tcPr>
          <w:p w:rsidR="00A251A7" w:rsidRPr="00A251A7" w:rsidRDefault="0023011F" w:rsidP="002301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Σπάνια ή Πολύπλοκη Ασθένεια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A251A7" w:rsidRPr="00A25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Πάθηση (εις)</w:t>
            </w:r>
          </w:p>
        </w:tc>
        <w:tc>
          <w:tcPr>
            <w:tcW w:w="4118" w:type="dxa"/>
          </w:tcPr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Κωδικός </w:t>
            </w:r>
            <w:r w:rsidRPr="00A251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ICD</w:t>
            </w:r>
          </w:p>
        </w:tc>
      </w:tr>
      <w:tr w:rsidR="00A251A7" w:rsidRPr="00A251A7" w:rsidTr="0023011F">
        <w:trPr>
          <w:trHeight w:val="594"/>
        </w:trPr>
        <w:tc>
          <w:tcPr>
            <w:tcW w:w="5098" w:type="dxa"/>
          </w:tcPr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 w:rsidRPr="00A251A7">
              <w:rPr>
                <w:rFonts w:ascii="Times New Roman" w:hAnsi="Times New Roman" w:cs="Times New Roman"/>
                <w:sz w:val="24"/>
                <w:szCs w:val="24"/>
              </w:rPr>
              <w:t>ωτιαία</w:t>
            </w:r>
            <w:proofErr w:type="spellEnd"/>
            <w:r w:rsidRPr="00A251A7">
              <w:rPr>
                <w:rFonts w:ascii="Times New Roman" w:hAnsi="Times New Roman" w:cs="Times New Roman"/>
                <w:sz w:val="24"/>
                <w:szCs w:val="24"/>
              </w:rPr>
              <w:t xml:space="preserve"> μυϊκή ατροφία και σχετιζόμενα σύνδρομα </w:t>
            </w:r>
            <w:proofErr w:type="spellStart"/>
            <w:r w:rsidRPr="00A251A7">
              <w:rPr>
                <w:rFonts w:ascii="Times New Roman" w:hAnsi="Times New Roman" w:cs="Times New Roman"/>
                <w:sz w:val="24"/>
                <w:szCs w:val="24"/>
              </w:rPr>
              <w:t>Πολυνευροπάθειες</w:t>
            </w:r>
            <w:proofErr w:type="spellEnd"/>
          </w:p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</w:rPr>
              <w:t xml:space="preserve">Νοσήματα </w:t>
            </w:r>
            <w:proofErr w:type="spellStart"/>
            <w:r w:rsidRPr="00A251A7">
              <w:rPr>
                <w:rFonts w:ascii="Times New Roman" w:hAnsi="Times New Roman" w:cs="Times New Roman"/>
                <w:sz w:val="24"/>
                <w:szCs w:val="24"/>
              </w:rPr>
              <w:t>νευρομυϊκής</w:t>
            </w:r>
            <w:proofErr w:type="spellEnd"/>
            <w:r w:rsidRPr="00A251A7">
              <w:rPr>
                <w:rFonts w:ascii="Times New Roman" w:hAnsi="Times New Roman" w:cs="Times New Roman"/>
                <w:sz w:val="24"/>
                <w:szCs w:val="24"/>
              </w:rPr>
              <w:t xml:space="preserve"> σύναψης και μυών</w:t>
            </w:r>
          </w:p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G12</w:t>
            </w:r>
          </w:p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G60-G6</w:t>
            </w:r>
            <w:r w:rsidRPr="00A25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G70-G73</w:t>
            </w:r>
          </w:p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</w:rPr>
              <w:t>Ε71-Ε74</w:t>
            </w:r>
          </w:p>
        </w:tc>
      </w:tr>
      <w:tr w:rsidR="00A251A7" w:rsidRPr="00A251A7" w:rsidTr="0023011F">
        <w:trPr>
          <w:trHeight w:val="274"/>
        </w:trPr>
        <w:tc>
          <w:tcPr>
            <w:tcW w:w="5098" w:type="dxa"/>
          </w:tcPr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1A7">
              <w:rPr>
                <w:rFonts w:ascii="Times New Roman" w:hAnsi="Times New Roman" w:cs="Times New Roman"/>
                <w:sz w:val="24"/>
                <w:szCs w:val="24"/>
              </w:rPr>
              <w:t>Νωτιαία</w:t>
            </w:r>
            <w:proofErr w:type="spellEnd"/>
            <w:r w:rsidRPr="00A251A7">
              <w:rPr>
                <w:rFonts w:ascii="Times New Roman" w:hAnsi="Times New Roman" w:cs="Times New Roman"/>
                <w:sz w:val="24"/>
                <w:szCs w:val="24"/>
              </w:rPr>
              <w:t xml:space="preserve"> μυϊκή ατροφία</w:t>
            </w:r>
          </w:p>
        </w:tc>
        <w:tc>
          <w:tcPr>
            <w:tcW w:w="4118" w:type="dxa"/>
          </w:tcPr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G12.1-</w:t>
            </w:r>
            <w:r w:rsidRPr="00A25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G12.9</w:t>
            </w:r>
          </w:p>
        </w:tc>
      </w:tr>
      <w:tr w:rsidR="00A251A7" w:rsidRPr="00A251A7" w:rsidTr="0023011F">
        <w:trPr>
          <w:trHeight w:val="274"/>
        </w:trPr>
        <w:tc>
          <w:tcPr>
            <w:tcW w:w="5098" w:type="dxa"/>
          </w:tcPr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</w:rPr>
              <w:t>Πλαγία μυατροφική σκλήρυνση/Άλλες νόσοι κινητικού νευρώνα</w:t>
            </w:r>
          </w:p>
        </w:tc>
        <w:tc>
          <w:tcPr>
            <w:tcW w:w="4118" w:type="dxa"/>
          </w:tcPr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G12.21</w:t>
            </w:r>
            <w:r w:rsidRPr="00A25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G12.29</w:t>
            </w:r>
          </w:p>
        </w:tc>
      </w:tr>
      <w:tr w:rsidR="00A251A7" w:rsidRPr="00A251A7" w:rsidTr="0023011F">
        <w:trPr>
          <w:trHeight w:val="274"/>
        </w:trPr>
        <w:tc>
          <w:tcPr>
            <w:tcW w:w="5098" w:type="dxa"/>
          </w:tcPr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</w:rPr>
              <w:t>Κληρονομικές νευροπάθειες</w:t>
            </w:r>
          </w:p>
        </w:tc>
        <w:tc>
          <w:tcPr>
            <w:tcW w:w="4118" w:type="dxa"/>
          </w:tcPr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251A7"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</w:tc>
      </w:tr>
      <w:tr w:rsidR="00A251A7" w:rsidRPr="00A251A7" w:rsidTr="0023011F">
        <w:trPr>
          <w:trHeight w:val="274"/>
        </w:trPr>
        <w:tc>
          <w:tcPr>
            <w:tcW w:w="5098" w:type="dxa"/>
          </w:tcPr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</w:rPr>
              <w:t xml:space="preserve">Χρόνια φλεγμονώδη </w:t>
            </w:r>
            <w:proofErr w:type="spellStart"/>
            <w:r w:rsidRPr="00A251A7">
              <w:rPr>
                <w:rFonts w:ascii="Times New Roman" w:hAnsi="Times New Roman" w:cs="Times New Roman"/>
                <w:sz w:val="24"/>
                <w:szCs w:val="24"/>
              </w:rPr>
              <w:t>πολυνευροπάθεια</w:t>
            </w:r>
            <w:proofErr w:type="spellEnd"/>
          </w:p>
        </w:tc>
        <w:tc>
          <w:tcPr>
            <w:tcW w:w="4118" w:type="dxa"/>
          </w:tcPr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61.81</w:t>
            </w:r>
          </w:p>
        </w:tc>
      </w:tr>
      <w:tr w:rsidR="00A251A7" w:rsidRPr="00A251A7" w:rsidTr="0023011F">
        <w:trPr>
          <w:trHeight w:val="274"/>
        </w:trPr>
        <w:tc>
          <w:tcPr>
            <w:tcW w:w="5098" w:type="dxa"/>
          </w:tcPr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</w:rPr>
              <w:t>Μυϊκές δυστροφίες</w:t>
            </w:r>
          </w:p>
        </w:tc>
        <w:tc>
          <w:tcPr>
            <w:tcW w:w="4118" w:type="dxa"/>
          </w:tcPr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G71.0</w:t>
            </w:r>
          </w:p>
        </w:tc>
      </w:tr>
      <w:tr w:rsidR="00A251A7" w:rsidRPr="00A251A7" w:rsidTr="0023011F">
        <w:trPr>
          <w:trHeight w:val="274"/>
        </w:trPr>
        <w:tc>
          <w:tcPr>
            <w:tcW w:w="5098" w:type="dxa"/>
          </w:tcPr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1A7">
              <w:rPr>
                <w:rFonts w:ascii="Times New Roman" w:hAnsi="Times New Roman" w:cs="Times New Roman"/>
                <w:sz w:val="24"/>
                <w:szCs w:val="24"/>
              </w:rPr>
              <w:t>Μυοτονικές</w:t>
            </w:r>
            <w:proofErr w:type="spellEnd"/>
            <w:r w:rsidRPr="00A251A7">
              <w:rPr>
                <w:rFonts w:ascii="Times New Roman" w:hAnsi="Times New Roman" w:cs="Times New Roman"/>
                <w:sz w:val="24"/>
                <w:szCs w:val="24"/>
              </w:rPr>
              <w:t xml:space="preserve"> νόσοι</w:t>
            </w:r>
          </w:p>
        </w:tc>
        <w:tc>
          <w:tcPr>
            <w:tcW w:w="4118" w:type="dxa"/>
          </w:tcPr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G71.1</w:t>
            </w:r>
            <w:r w:rsidRPr="00A251A7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Pr="00A2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251A7">
              <w:rPr>
                <w:rFonts w:ascii="Times New Roman" w:hAnsi="Times New Roman" w:cs="Times New Roman"/>
                <w:sz w:val="24"/>
                <w:szCs w:val="24"/>
              </w:rPr>
              <w:t xml:space="preserve">71.12 – </w:t>
            </w:r>
            <w:r w:rsidRPr="00A2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G72.3</w:t>
            </w:r>
          </w:p>
        </w:tc>
      </w:tr>
      <w:tr w:rsidR="00A251A7" w:rsidRPr="00A251A7" w:rsidTr="0023011F">
        <w:trPr>
          <w:trHeight w:val="274"/>
        </w:trPr>
        <w:tc>
          <w:tcPr>
            <w:tcW w:w="5098" w:type="dxa"/>
          </w:tcPr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1A7">
              <w:rPr>
                <w:rFonts w:ascii="Times New Roman" w:hAnsi="Times New Roman" w:cs="Times New Roman"/>
                <w:sz w:val="24"/>
                <w:szCs w:val="24"/>
              </w:rPr>
              <w:t>Μιτοχονδριακές</w:t>
            </w:r>
            <w:proofErr w:type="spellEnd"/>
            <w:r w:rsidRPr="00A251A7">
              <w:rPr>
                <w:rFonts w:ascii="Times New Roman" w:hAnsi="Times New Roman" w:cs="Times New Roman"/>
                <w:sz w:val="24"/>
                <w:szCs w:val="24"/>
              </w:rPr>
              <w:t xml:space="preserve"> μυοπάθειες</w:t>
            </w:r>
          </w:p>
        </w:tc>
        <w:tc>
          <w:tcPr>
            <w:tcW w:w="4118" w:type="dxa"/>
          </w:tcPr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G71.3</w:t>
            </w:r>
          </w:p>
        </w:tc>
      </w:tr>
      <w:tr w:rsidR="00A251A7" w:rsidRPr="00A251A7" w:rsidTr="0023011F">
        <w:trPr>
          <w:trHeight w:val="274"/>
        </w:trPr>
        <w:tc>
          <w:tcPr>
            <w:tcW w:w="5098" w:type="dxa"/>
          </w:tcPr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</w:rPr>
              <w:t>Μυοπάθειες από διαταραχή μεταβολισμού, συγγενής και άλλες</w:t>
            </w:r>
          </w:p>
        </w:tc>
        <w:tc>
          <w:tcPr>
            <w:tcW w:w="4118" w:type="dxa"/>
          </w:tcPr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E71.314- E74.02 – E 74.04 -G71.2 – G72.9</w:t>
            </w:r>
          </w:p>
        </w:tc>
      </w:tr>
      <w:tr w:rsidR="00A251A7" w:rsidRPr="00A251A7" w:rsidTr="0023011F">
        <w:trPr>
          <w:trHeight w:val="274"/>
        </w:trPr>
        <w:tc>
          <w:tcPr>
            <w:tcW w:w="5098" w:type="dxa"/>
          </w:tcPr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</w:rPr>
              <w:t>Μυασθένεια</w:t>
            </w:r>
          </w:p>
        </w:tc>
        <w:tc>
          <w:tcPr>
            <w:tcW w:w="4118" w:type="dxa"/>
          </w:tcPr>
          <w:p w:rsidR="00A251A7" w:rsidRPr="00A251A7" w:rsidRDefault="00A251A7" w:rsidP="002301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G70</w:t>
            </w:r>
          </w:p>
        </w:tc>
      </w:tr>
    </w:tbl>
    <w:p w:rsidR="006F39B0" w:rsidRPr="0023011F" w:rsidRDefault="0023011F" w:rsidP="00A251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1F">
        <w:rPr>
          <w:rFonts w:ascii="Times New Roman" w:hAnsi="Times New Roman" w:cs="Times New Roman"/>
          <w:b/>
          <w:sz w:val="24"/>
          <w:szCs w:val="24"/>
        </w:rPr>
        <w:t>26. ΠΙΝΑΚΑΣ ΣΠΑΝΙΩΝ ΝΕΥΡΟΛΟΓΙΚΩΝ (ΝΕΥΡΟΜΥΙΚΩΝ) ΝΟΣΗΜΑΤΩΝ</w:t>
      </w:r>
      <w:r w:rsidRPr="0023011F">
        <w:rPr>
          <w:rFonts w:ascii="Times New Roman" w:hAnsi="Times New Roman" w:cs="Times New Roman"/>
          <w:sz w:val="24"/>
          <w:szCs w:val="24"/>
        </w:rPr>
        <w:t xml:space="preserve"> </w:t>
      </w:r>
      <w:r w:rsidRPr="0023011F">
        <w:rPr>
          <w:rFonts w:ascii="Times New Roman" w:hAnsi="Times New Roman" w:cs="Times New Roman"/>
          <w:b/>
          <w:sz w:val="24"/>
          <w:szCs w:val="24"/>
        </w:rPr>
        <w:t>ΚΑΙ ΚΩΔΙΚΟΙ ORPHANET</w:t>
      </w:r>
      <w:bookmarkStart w:id="0" w:name="_GoBack"/>
      <w:bookmarkEnd w:id="0"/>
    </w:p>
    <w:sectPr w:rsidR="006F39B0" w:rsidRPr="002301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3B"/>
    <w:rsid w:val="0023011F"/>
    <w:rsid w:val="006F39B0"/>
    <w:rsid w:val="0082623B"/>
    <w:rsid w:val="00A2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3C126-8C06-4AF8-BCFC-3173D40B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4</cp:revision>
  <dcterms:created xsi:type="dcterms:W3CDTF">2021-01-16T14:17:00Z</dcterms:created>
  <dcterms:modified xsi:type="dcterms:W3CDTF">2021-01-16T14:24:00Z</dcterms:modified>
</cp:coreProperties>
</file>