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B9" w:rsidRPr="00DF342F" w:rsidRDefault="004A6BF4" w:rsidP="00DF342F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F342F">
        <w:rPr>
          <w:rFonts w:ascii="Times New Roman" w:hAnsi="Times New Roman" w:cs="Times New Roman"/>
          <w:b/>
          <w:sz w:val="36"/>
          <w:szCs w:val="36"/>
          <w:lang w:val="el-GR"/>
        </w:rPr>
        <w:t>Η απομάκρυνση των</w:t>
      </w:r>
      <w:r w:rsidR="00A53AB9" w:rsidRPr="00DF34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F342F">
        <w:rPr>
          <w:rFonts w:ascii="Times New Roman" w:hAnsi="Times New Roman" w:cs="Times New Roman"/>
          <w:b/>
          <w:sz w:val="36"/>
          <w:szCs w:val="36"/>
        </w:rPr>
        <w:t>φωτοϋ</w:t>
      </w:r>
      <w:proofErr w:type="spellEnd"/>
      <w:r w:rsidRPr="00DF342F">
        <w:rPr>
          <w:rFonts w:ascii="Times New Roman" w:hAnsi="Times New Roman" w:cs="Times New Roman"/>
          <w:b/>
          <w:sz w:val="36"/>
          <w:szCs w:val="36"/>
        </w:rPr>
        <w:t>ποδοχέων</w:t>
      </w:r>
      <w:r w:rsidRPr="00DF342F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που</w:t>
      </w:r>
      <w:r w:rsidR="00A53AB9" w:rsidRPr="00DF34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53AB9" w:rsidRPr="00DF342F">
        <w:rPr>
          <w:rFonts w:ascii="Times New Roman" w:hAnsi="Times New Roman" w:cs="Times New Roman"/>
          <w:b/>
          <w:sz w:val="36"/>
          <w:szCs w:val="36"/>
        </w:rPr>
        <w:t>λόγω</w:t>
      </w:r>
      <w:proofErr w:type="spellEnd"/>
      <w:r w:rsidR="00A53AB9" w:rsidRPr="00DF342F">
        <w:rPr>
          <w:rFonts w:ascii="Times New Roman" w:hAnsi="Times New Roman" w:cs="Times New Roman"/>
          <w:b/>
          <w:sz w:val="36"/>
          <w:szCs w:val="36"/>
        </w:rPr>
        <w:t xml:space="preserve"> λα</w:t>
      </w:r>
      <w:proofErr w:type="spellStart"/>
      <w:r w:rsidR="00A53AB9" w:rsidRPr="00DF342F">
        <w:rPr>
          <w:rFonts w:ascii="Times New Roman" w:hAnsi="Times New Roman" w:cs="Times New Roman"/>
          <w:b/>
          <w:sz w:val="36"/>
          <w:szCs w:val="36"/>
        </w:rPr>
        <w:t>νθ</w:t>
      </w:r>
      <w:proofErr w:type="spellEnd"/>
      <w:r w:rsidR="00A53AB9" w:rsidRPr="00DF342F">
        <w:rPr>
          <w:rFonts w:ascii="Times New Roman" w:hAnsi="Times New Roman" w:cs="Times New Roman"/>
          <w:b/>
          <w:sz w:val="36"/>
          <w:szCs w:val="36"/>
        </w:rPr>
        <w:t>ασμένης</w:t>
      </w:r>
      <w:r w:rsidRPr="00DF342F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έκφρασης της</w:t>
      </w:r>
      <w:r w:rsidRPr="00DF34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F342F">
        <w:rPr>
          <w:rFonts w:ascii="Times New Roman" w:hAnsi="Times New Roman" w:cs="Times New Roman"/>
          <w:b/>
          <w:sz w:val="36"/>
          <w:szCs w:val="36"/>
        </w:rPr>
        <w:t>ροδοψίνης</w:t>
      </w:r>
      <w:proofErr w:type="spellEnd"/>
      <w:r w:rsidRPr="00DF34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F342F">
        <w:rPr>
          <w:rFonts w:ascii="Times New Roman" w:hAnsi="Times New Roman" w:cs="Times New Roman"/>
          <w:b/>
          <w:sz w:val="36"/>
          <w:szCs w:val="36"/>
        </w:rPr>
        <w:t>συνδέοντ</w:t>
      </w:r>
      <w:proofErr w:type="spellEnd"/>
      <w:r w:rsidRPr="00DF342F">
        <w:rPr>
          <w:rFonts w:ascii="Times New Roman" w:hAnsi="Times New Roman" w:cs="Times New Roman"/>
          <w:b/>
          <w:sz w:val="36"/>
          <w:szCs w:val="36"/>
        </w:rPr>
        <w:t>αι</w:t>
      </w:r>
      <w:r w:rsidRPr="00DF342F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ως διακόπτη</w:t>
      </w:r>
      <w:r w:rsidRPr="00DF34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F342F">
        <w:rPr>
          <w:rFonts w:ascii="Times New Roman" w:hAnsi="Times New Roman" w:cs="Times New Roman"/>
          <w:b/>
          <w:sz w:val="36"/>
          <w:szCs w:val="36"/>
        </w:rPr>
        <w:t>με</w:t>
      </w:r>
      <w:proofErr w:type="spellEnd"/>
      <w:r w:rsidRPr="00DF34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342F">
        <w:rPr>
          <w:rFonts w:ascii="Times New Roman" w:hAnsi="Times New Roman" w:cs="Times New Roman"/>
          <w:b/>
          <w:sz w:val="36"/>
          <w:szCs w:val="36"/>
          <w:lang w:val="el-GR"/>
        </w:rPr>
        <w:t>το</w:t>
      </w:r>
      <w:r w:rsidR="00A53AB9" w:rsidRPr="00DF34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F342F">
        <w:rPr>
          <w:rFonts w:ascii="Times New Roman" w:hAnsi="Times New Roman" w:cs="Times New Roman"/>
          <w:b/>
          <w:sz w:val="36"/>
          <w:szCs w:val="36"/>
        </w:rPr>
        <w:t>σημείο</w:t>
      </w:r>
      <w:proofErr w:type="spellEnd"/>
      <w:r w:rsidR="00A53AB9" w:rsidRPr="00DF34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53AB9" w:rsidRPr="00DF342F">
        <w:rPr>
          <w:rFonts w:ascii="Times New Roman" w:hAnsi="Times New Roman" w:cs="Times New Roman"/>
          <w:b/>
          <w:sz w:val="36"/>
          <w:szCs w:val="36"/>
        </w:rPr>
        <w:t>ελέγχου</w:t>
      </w:r>
      <w:proofErr w:type="spellEnd"/>
      <w:r w:rsidRPr="00DF342F">
        <w:rPr>
          <w:rFonts w:ascii="Times New Roman" w:hAnsi="Times New Roman" w:cs="Times New Roman"/>
          <w:b/>
          <w:sz w:val="36"/>
          <w:szCs w:val="36"/>
          <w:lang w:val="el-GR"/>
        </w:rPr>
        <w:t xml:space="preserve"> DAMP του</w:t>
      </w:r>
      <w:r w:rsidR="00A53AB9" w:rsidRPr="00DF342F">
        <w:rPr>
          <w:rFonts w:ascii="Times New Roman" w:hAnsi="Times New Roman" w:cs="Times New Roman"/>
          <w:b/>
          <w:sz w:val="36"/>
          <w:szCs w:val="36"/>
        </w:rPr>
        <w:t xml:space="preserve"> α</w:t>
      </w:r>
      <w:proofErr w:type="spellStart"/>
      <w:r w:rsidR="00A53AB9" w:rsidRPr="00DF342F">
        <w:rPr>
          <w:rFonts w:ascii="Times New Roman" w:hAnsi="Times New Roman" w:cs="Times New Roman"/>
          <w:b/>
          <w:sz w:val="36"/>
          <w:szCs w:val="36"/>
        </w:rPr>
        <w:t>νοσο</w:t>
      </w:r>
      <w:proofErr w:type="spellEnd"/>
      <w:r w:rsidR="00A53AB9" w:rsidRPr="00DF342F">
        <w:rPr>
          <w:rFonts w:ascii="Times New Roman" w:hAnsi="Times New Roman" w:cs="Times New Roman"/>
          <w:b/>
          <w:sz w:val="36"/>
          <w:szCs w:val="36"/>
        </w:rPr>
        <w:t>ποιητικού</w:t>
      </w:r>
    </w:p>
    <w:p w:rsidR="00D2160E" w:rsidRDefault="00D2160E" w:rsidP="00DF34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42F" w:rsidRDefault="00DF342F" w:rsidP="00DF3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2F" w:rsidRPr="00A53AB9" w:rsidRDefault="00DF342F" w:rsidP="00DF3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2F">
        <w:rPr>
          <w:rFonts w:ascii="Times New Roman" w:hAnsi="Times New Roman" w:cs="Times New Roman"/>
          <w:sz w:val="24"/>
          <w:szCs w:val="24"/>
        </w:rPr>
        <w:t>Lee, S. J., Wang, W., Jin, 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>, X., Gao, L., Chen, Y., Liu, T.</w:t>
      </w:r>
      <w:r w:rsidRPr="00DF3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Emery</w:t>
      </w:r>
      <w:proofErr w:type="spellEnd"/>
      <w:r>
        <w:rPr>
          <w:rFonts w:ascii="Times New Roman" w:hAnsi="Times New Roman" w:cs="Times New Roman"/>
          <w:sz w:val="24"/>
          <w:szCs w:val="24"/>
        </w:rPr>
        <w:t>, D.</w:t>
      </w:r>
      <w:r w:rsidRPr="00DF3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Vukmanic</w:t>
      </w:r>
      <w:proofErr w:type="spellEnd"/>
      <w:r>
        <w:rPr>
          <w:rFonts w:ascii="Times New Roman" w:hAnsi="Times New Roman" w:cs="Times New Roman"/>
          <w:sz w:val="24"/>
          <w:szCs w:val="24"/>
        </w:rPr>
        <w:t>, E.</w:t>
      </w:r>
      <w:r w:rsidRPr="00DF342F">
        <w:rPr>
          <w:rFonts w:ascii="Times New Roman" w:hAnsi="Times New Roman" w:cs="Times New Roman"/>
          <w:sz w:val="24"/>
          <w:szCs w:val="24"/>
        </w:rPr>
        <w:t>, Liu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342F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DF342F">
        <w:rPr>
          <w:rFonts w:ascii="Times New Roman" w:hAnsi="Times New Roman" w:cs="Times New Roman"/>
          <w:sz w:val="24"/>
          <w:szCs w:val="24"/>
        </w:rPr>
        <w:t xml:space="preserve"> Kaplan</w:t>
      </w:r>
      <w:r>
        <w:rPr>
          <w:rFonts w:ascii="Times New Roman" w:hAnsi="Times New Roman" w:cs="Times New Roman"/>
          <w:sz w:val="24"/>
          <w:szCs w:val="24"/>
        </w:rPr>
        <w:t>, HJ.,</w:t>
      </w:r>
      <w:r w:rsidRPr="00DF342F">
        <w:rPr>
          <w:rFonts w:ascii="Times New Roman" w:hAnsi="Times New Roman" w:cs="Times New Roman"/>
          <w:sz w:val="24"/>
          <w:szCs w:val="24"/>
        </w:rPr>
        <w:t xml:space="preserve"> Dean, D. (2020). Rod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photoreceptor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clearance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 xml:space="preserve"> due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misfolded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rhodopsin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 xml:space="preserve"> a DAMP-immune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checkpoint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>. </w:t>
      </w:r>
      <w:r w:rsidRPr="00DF342F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spellStart"/>
      <w:r w:rsidRPr="00DF342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DF342F">
        <w:rPr>
          <w:rFonts w:ascii="Times New Roman" w:hAnsi="Times New Roman" w:cs="Times New Roman"/>
          <w:i/>
          <w:iCs/>
          <w:sz w:val="24"/>
          <w:szCs w:val="24"/>
        </w:rPr>
        <w:t xml:space="preserve"> Biological Chemistry</w:t>
      </w:r>
      <w:r w:rsidRPr="00DF342F">
        <w:rPr>
          <w:rFonts w:ascii="Times New Roman" w:hAnsi="Times New Roman" w:cs="Times New Roman"/>
          <w:sz w:val="24"/>
          <w:szCs w:val="24"/>
        </w:rPr>
        <w:t>, jbc-RA120.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F342F">
        <w:rPr>
          <w:rFonts w:ascii="Times New Roman" w:hAnsi="Times New Roman" w:cs="Times New Roman"/>
          <w:sz w:val="24"/>
          <w:szCs w:val="24"/>
        </w:rPr>
        <w:t>: 10.1074/jbc.RA120.016053</w:t>
      </w:r>
    </w:p>
    <w:p w:rsidR="00DF342F" w:rsidRDefault="00DF342F" w:rsidP="00DF3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DA" w:rsidRDefault="000730DA" w:rsidP="00DF3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3AB9" w:rsidRDefault="00A53AB9" w:rsidP="00DF3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χρόνιο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ενδο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λασματικό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στρες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στον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αμφιβλ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/δη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DF342F">
        <w:rPr>
          <w:rFonts w:ascii="Times New Roman" w:hAnsi="Times New Roman" w:cs="Times New Roman"/>
          <w:sz w:val="28"/>
          <w:szCs w:val="28"/>
        </w:rPr>
        <w:t>ER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DF34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ροκύ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πτει από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λα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νθ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ασμένη 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γενετική έκφραση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πρωτείνης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ροδοψίνης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που διαμορφώνει την</w:t>
      </w:r>
      <w:r w:rsidR="00D2160E" w:rsidRPr="00DF342F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τική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χρωστική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(RHO) μπ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ορεί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οδηγήσει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/θάνατο (απόπτωση) των ραβδίων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φωτοϋ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ποδοχέων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κυττάτων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, η οπ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οί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ξεκινά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ν πάθηση της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μελαγχρωστικής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αμφιβληστροειδοπάθεια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χαρα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κτηρίζετ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αι 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ρχικά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μειωμένη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νυχτερινή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όραση και απώλεια</w:t>
      </w:r>
      <w:r w:rsidRPr="00DF34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εριφερει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ακή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αση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ς.</w:t>
      </w:r>
      <w:r w:rsidR="00D2160E"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Τα κύτταρα των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κωνίων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φωτοϋ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>ποδοχ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έων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εξ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αρτώνται από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τα ραβδία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τη</w:t>
      </w:r>
      <w:r w:rsidR="00D2160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αφορά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γλυκόζης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οί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>α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νευρώνες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χρησιμο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ποιούν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συν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αρμολόγηση οπ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τικ</w:t>
      </w:r>
      <w:r w:rsidR="00D2160E" w:rsidRPr="00DF342F">
        <w:rPr>
          <w:rFonts w:ascii="Times New Roman" w:hAnsi="Times New Roman" w:cs="Times New Roman"/>
          <w:sz w:val="28"/>
          <w:szCs w:val="28"/>
        </w:rPr>
        <w:t>ών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μορίων</w:t>
      </w:r>
      <w:r w:rsidR="00D2160E" w:rsidRPr="00DF34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λούσιων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60E" w:rsidRPr="00DF342F">
        <w:rPr>
          <w:rFonts w:ascii="Times New Roman" w:hAnsi="Times New Roman" w:cs="Times New Roman"/>
          <w:sz w:val="28"/>
          <w:szCs w:val="28"/>
        </w:rPr>
        <w:t>χρωστική</w:t>
      </w:r>
      <w:proofErr w:type="spellEnd"/>
      <w:r w:rsidR="00D2160E" w:rsidRPr="00DF342F">
        <w:rPr>
          <w:rFonts w:ascii="Times New Roman" w:hAnsi="Times New Roman" w:cs="Times New Roman"/>
          <w:sz w:val="28"/>
          <w:szCs w:val="28"/>
        </w:rPr>
        <w:t xml:space="preserve">. </w:t>
      </w:r>
      <w:r w:rsidR="00D2160E" w:rsidRPr="00DF342F">
        <w:rPr>
          <w:rFonts w:ascii="Times New Roman" w:hAnsi="Times New Roman" w:cs="Times New Roman"/>
          <w:sz w:val="28"/>
          <w:szCs w:val="28"/>
          <w:lang w:val="el-GR"/>
        </w:rPr>
        <w:t>Ω</w:t>
      </w:r>
      <w:r w:rsidRPr="00DF342F">
        <w:rPr>
          <w:rFonts w:ascii="Times New Roman" w:hAnsi="Times New Roman" w:cs="Times New Roman"/>
          <w:sz w:val="28"/>
          <w:szCs w:val="28"/>
        </w:rPr>
        <w:t xml:space="preserve">ς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εκ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τούτου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, η απ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 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ραβδίων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οδηγεί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ίσης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δευτερο</w:t>
      </w:r>
      <w:r w:rsidR="00324840" w:rsidRPr="00DF342F">
        <w:rPr>
          <w:rFonts w:ascii="Times New Roman" w:hAnsi="Times New Roman" w:cs="Times New Roman"/>
          <w:sz w:val="28"/>
          <w:szCs w:val="28"/>
        </w:rPr>
        <w:t>γενή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λειτουργί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κων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ίων</w:t>
      </w:r>
      <w:r w:rsidRPr="00DF3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μειώνοντ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έγχρωμη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αση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υψηλής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νάλυσης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χρησιμο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ποιείται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εργ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ασίες όπ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νάγνωση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οδήγηση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και ανα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γνώρισ</w:t>
      </w:r>
      <w:r w:rsidR="00324840" w:rsidRPr="00DF342F">
        <w:rPr>
          <w:rFonts w:ascii="Times New Roman" w:hAnsi="Times New Roman" w:cs="Times New Roman"/>
          <w:sz w:val="28"/>
          <w:szCs w:val="28"/>
        </w:rPr>
        <w:t>η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ροσώ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>πων</w:t>
      </w:r>
      <w:r w:rsidRPr="00DF34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Εάν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τα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δυσλειτουργικ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ά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ραβδία</w:t>
      </w:r>
      <w:r w:rsidRPr="00DF342F">
        <w:rPr>
          <w:rFonts w:ascii="Times New Roman" w:hAnsi="Times New Roman" w:cs="Times New Roman"/>
          <w:sz w:val="28"/>
          <w:szCs w:val="28"/>
        </w:rPr>
        <w:t xml:space="preserve"> θα μπ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ορούσ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αν να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ατηρηθούν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 να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συνεχίσουν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εξυ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πηρετούν 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υτήν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δευτερογενή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λειτουργί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συντήρησης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των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κωνίων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, θα μπ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ορούσε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να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ωφελήσει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βληστροειδοπάθεια, 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λλά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μηχ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ανισμοί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οίους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αφα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ιρούντ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αι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/απομακρύνονται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τα</w:t>
      </w:r>
      <w:r w:rsidR="00324840" w:rsidRPr="00DF342F">
        <w:rPr>
          <w:rFonts w:ascii="Times New Roman" w:hAnsi="Times New Roman" w:cs="Times New Roman"/>
          <w:sz w:val="28"/>
          <w:szCs w:val="28"/>
        </w:rPr>
        <w:t xml:space="preserve"> ραβδ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ία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αι 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λήρως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εδρ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αιωμένοι.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Χρησιμο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ποιώντας 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μοντέλα πειραματόζωα με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χο</w:t>
      </w:r>
      <w:r w:rsidR="00324840" w:rsidRPr="00DF342F">
        <w:rPr>
          <w:rFonts w:ascii="Times New Roman" w:hAnsi="Times New Roman" w:cs="Times New Roman"/>
          <w:sz w:val="28"/>
          <w:szCs w:val="28"/>
        </w:rPr>
        <w:t>ίρους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έχουν</w:t>
      </w:r>
      <w:r w:rsidR="00324840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>αλλαγμένη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έκφραση της</w:t>
      </w:r>
      <w:r w:rsidR="00324840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ροδοψ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ίνης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DF342F">
        <w:rPr>
          <w:rFonts w:ascii="Times New Roman" w:hAnsi="Times New Roman" w:cs="Times New Roman"/>
          <w:sz w:val="28"/>
          <w:szCs w:val="28"/>
        </w:rPr>
        <w:t>RHO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DF3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απιστώνουμε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η 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εισαγωγή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ενός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βιοχημικού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lastRenderedPageBreak/>
        <w:t>σήμ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ατος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που δίνει την εντολή της εξόντωσής τους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324840" w:rsidRPr="00DF342F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24840" w:rsidRPr="00DF342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) που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συνδ</w:t>
      </w:r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>έεται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840" w:rsidRPr="00DF342F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324840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ν κίνδυνο 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ελέγχου του μοριακού μοτίβου</w:t>
      </w:r>
      <w:r w:rsidR="00324840"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324840" w:rsidRPr="00DF342F">
        <w:rPr>
          <w:rFonts w:ascii="Times New Roman" w:hAnsi="Times New Roman" w:cs="Times New Roman"/>
          <w:sz w:val="28"/>
          <w:szCs w:val="28"/>
        </w:rPr>
        <w:t>DAMP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ιφάνει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αλλαγμένων 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ραβδίων,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συσχετίζετ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στόχευση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ζωντ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αν</w:t>
      </w:r>
      <w:r w:rsidR="008B335E" w:rsidRPr="00DF342F">
        <w:rPr>
          <w:rFonts w:ascii="Times New Roman" w:hAnsi="Times New Roman" w:cs="Times New Roman"/>
          <w:sz w:val="28"/>
          <w:szCs w:val="28"/>
        </w:rPr>
        <w:t xml:space="preserve">ών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κυττάρων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ρογρ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>αμματισμένη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απομάκρυνση (θάνατο) των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μυελοειδών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κυττάρων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PrCR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) 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του</w:t>
      </w:r>
      <w:r w:rsidRPr="00DF342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>βληστροειδή</w:t>
      </w:r>
      <w:r w:rsidRPr="00DF342F">
        <w:rPr>
          <w:rFonts w:ascii="Times New Roman" w:hAnsi="Times New Roman" w:cs="Times New Roman"/>
          <w:sz w:val="28"/>
          <w:szCs w:val="28"/>
        </w:rPr>
        <w:t xml:space="preserve">. Η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απεία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χρήση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γλυκοκορτικοειδ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ών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οδηγεί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ντικ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ατάσταση 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υτού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κινδύνου</w:t>
      </w:r>
      <w:r w:rsidRPr="00DF342F">
        <w:rPr>
          <w:rFonts w:ascii="Times New Roman" w:hAnsi="Times New Roman" w:cs="Times New Roman"/>
          <w:sz w:val="28"/>
          <w:szCs w:val="28"/>
        </w:rPr>
        <w:t xml:space="preserve"> DAMP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σημείο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ελέγχου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του ανοσοποιητικού που δίνει την εντολή μη καταστροφής των κυττάρων (</w:t>
      </w:r>
      <w:r w:rsidR="008B335E" w:rsidRPr="00DF342F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’</w:t>
      </w:r>
      <w:r w:rsidR="008B335E" w:rsidRPr="00DF34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B335E" w:rsidRPr="00DF342F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8B335E" w:rsidRPr="00DF342F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ιφά</w:t>
      </w:r>
      <w:r w:rsidR="008B335E" w:rsidRPr="00DF342F">
        <w:rPr>
          <w:rFonts w:ascii="Times New Roman" w:hAnsi="Times New Roman" w:cs="Times New Roman"/>
          <w:sz w:val="28"/>
          <w:szCs w:val="28"/>
        </w:rPr>
        <w:t>νει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>α τ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ων ραβδίων </w:t>
      </w:r>
      <w:r w:rsidRPr="00DF342F">
        <w:rPr>
          <w:rFonts w:ascii="Times New Roman" w:hAnsi="Times New Roman" w:cs="Times New Roman"/>
          <w:sz w:val="28"/>
          <w:szCs w:val="28"/>
        </w:rPr>
        <w:t xml:space="preserve">και 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που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αποσκοπή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σ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ανα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στολή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PrCR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. </w:t>
      </w:r>
      <w:r w:rsidR="00DF342F">
        <w:rPr>
          <w:rFonts w:ascii="Times New Roman" w:hAnsi="Times New Roman" w:cs="Times New Roman"/>
          <w:sz w:val="28"/>
          <w:szCs w:val="28"/>
          <w:lang w:val="el-GR"/>
        </w:rPr>
        <w:t>Τα</w:t>
      </w:r>
      <w:r w:rsidR="008B335E" w:rsidRPr="00DF342F">
        <w:rPr>
          <w:rFonts w:ascii="Times New Roman" w:hAnsi="Times New Roman" w:cs="Times New Roman"/>
          <w:sz w:val="28"/>
          <w:szCs w:val="28"/>
        </w:rPr>
        <w:t xml:space="preserve"> επιβι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ώσαντα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ραβδία</w:t>
      </w:r>
      <w:r w:rsidR="008B335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συνεχίζουν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κολο</w:t>
      </w:r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ύθως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DF342F">
        <w:rPr>
          <w:rFonts w:ascii="Times New Roman" w:hAnsi="Times New Roman" w:cs="Times New Roman"/>
          <w:sz w:val="28"/>
          <w:szCs w:val="28"/>
        </w:rPr>
        <w:t>να π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ρο</w:t>
      </w:r>
      <w:r w:rsidR="008B335E" w:rsidRPr="00DF342F">
        <w:rPr>
          <w:rFonts w:ascii="Times New Roman" w:hAnsi="Times New Roman" w:cs="Times New Roman"/>
          <w:sz w:val="28"/>
          <w:szCs w:val="28"/>
        </w:rPr>
        <w:t>άγουν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 xml:space="preserve">αφορά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γλυκόζης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8B335E" w:rsidRPr="00DF342F">
        <w:rPr>
          <w:rFonts w:ascii="Times New Roman" w:hAnsi="Times New Roman" w:cs="Times New Roman"/>
          <w:sz w:val="28"/>
          <w:szCs w:val="28"/>
        </w:rPr>
        <w:t>κων</w:t>
      </w:r>
      <w:proofErr w:type="spellEnd"/>
      <w:r w:rsidR="008B335E" w:rsidRPr="00DF342F">
        <w:rPr>
          <w:rFonts w:ascii="Times New Roman" w:hAnsi="Times New Roman" w:cs="Times New Roman"/>
          <w:sz w:val="28"/>
          <w:szCs w:val="28"/>
          <w:lang w:val="el-GR"/>
        </w:rPr>
        <w:t>ία</w:t>
      </w:r>
      <w:r w:rsidRPr="00DF3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ατηρώντας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ιωσιμότητά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42F"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 w:rsidRPr="00DF342F">
        <w:rPr>
          <w:rFonts w:ascii="Times New Roman" w:hAnsi="Times New Roman" w:cs="Times New Roman"/>
          <w:sz w:val="28"/>
          <w:szCs w:val="28"/>
        </w:rPr>
        <w:t>.</w:t>
      </w:r>
    </w:p>
    <w:p w:rsidR="00DF342F" w:rsidRDefault="00DF342F" w:rsidP="00DF3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42F" w:rsidRPr="00A22CFC" w:rsidRDefault="00DF342F" w:rsidP="00DF34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DF342F" w:rsidRPr="00A22CFC" w:rsidRDefault="00DF342F" w:rsidP="00DF34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CFC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,</w:t>
      </w:r>
    </w:p>
    <w:p w:rsidR="00DF342F" w:rsidRPr="00A22CFC" w:rsidRDefault="00DF342F" w:rsidP="00DF34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DF342F" w:rsidRPr="00DF342F" w:rsidRDefault="00DF342F" w:rsidP="00DF3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4B" w:rsidRPr="00A53AB9" w:rsidRDefault="00FD794B" w:rsidP="00A53A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794B" w:rsidRPr="00A53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0D" w:rsidRDefault="00342D0D" w:rsidP="004D625A">
      <w:r>
        <w:separator/>
      </w:r>
    </w:p>
  </w:endnote>
  <w:endnote w:type="continuationSeparator" w:id="0">
    <w:p w:rsidR="00342D0D" w:rsidRDefault="00342D0D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0D" w:rsidRDefault="00342D0D" w:rsidP="004D625A">
      <w:r>
        <w:separator/>
      </w:r>
    </w:p>
  </w:footnote>
  <w:footnote w:type="continuationSeparator" w:id="0">
    <w:p w:rsidR="00342D0D" w:rsidRDefault="00342D0D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4B"/>
    <w:rsid w:val="000730DA"/>
    <w:rsid w:val="001472F6"/>
    <w:rsid w:val="002B4B8D"/>
    <w:rsid w:val="00324840"/>
    <w:rsid w:val="00342D0D"/>
    <w:rsid w:val="003A09B8"/>
    <w:rsid w:val="003E3B49"/>
    <w:rsid w:val="004A6BF4"/>
    <w:rsid w:val="004D4BE7"/>
    <w:rsid w:val="004D625A"/>
    <w:rsid w:val="004F370C"/>
    <w:rsid w:val="00823F9C"/>
    <w:rsid w:val="00883B68"/>
    <w:rsid w:val="008B335E"/>
    <w:rsid w:val="00903411"/>
    <w:rsid w:val="00912414"/>
    <w:rsid w:val="009809C7"/>
    <w:rsid w:val="009F1506"/>
    <w:rsid w:val="00A01F06"/>
    <w:rsid w:val="00A53AB9"/>
    <w:rsid w:val="00B55F67"/>
    <w:rsid w:val="00C86E30"/>
    <w:rsid w:val="00D2160E"/>
    <w:rsid w:val="00DF342F"/>
    <w:rsid w:val="00E269B3"/>
    <w:rsid w:val="00E4265E"/>
    <w:rsid w:val="00F4254E"/>
    <w:rsid w:val="00F71765"/>
    <w:rsid w:val="00FA5176"/>
    <w:rsid w:val="00FA54DF"/>
    <w:rsid w:val="00FD130C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1B19-00C7-4F1B-B1CC-79716EE1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4B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  <w:style w:type="character" w:styleId="-">
    <w:name w:val="Hyperlink"/>
    <w:basedOn w:val="a0"/>
    <w:semiHidden/>
    <w:unhideWhenUsed/>
    <w:rsid w:val="00FD794B"/>
    <w:rPr>
      <w:color w:val="0000FF"/>
      <w:u w:val="single"/>
    </w:rPr>
  </w:style>
  <w:style w:type="paragraph" w:styleId="Web">
    <w:name w:val="Normal (Web)"/>
    <w:basedOn w:val="a"/>
    <w:semiHidden/>
    <w:unhideWhenUsed/>
    <w:rsid w:val="00FD7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7</cp:revision>
  <dcterms:created xsi:type="dcterms:W3CDTF">2020-11-24T12:12:00Z</dcterms:created>
  <dcterms:modified xsi:type="dcterms:W3CDTF">2021-01-08T23:15:00Z</dcterms:modified>
</cp:coreProperties>
</file>