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5F3" w:rsidRPr="00166642" w:rsidRDefault="002715F3" w:rsidP="002715F3">
      <w:pPr>
        <w:rPr>
          <w:rFonts w:ascii="Cambria" w:hAnsi="Cambria"/>
          <w:b/>
          <w:bCs/>
          <w:lang w:val="en-US"/>
        </w:rPr>
      </w:pPr>
      <w:r>
        <w:rPr>
          <w:rFonts w:ascii="Cambria" w:hAnsi="Cambria"/>
          <w:b/>
          <w:bCs/>
          <w:lang w:val="en-US"/>
        </w:rPr>
        <w:t>Deal</w:t>
      </w:r>
      <w:r w:rsidRPr="00166642">
        <w:rPr>
          <w:rFonts w:ascii="Cambria" w:hAnsi="Cambria"/>
          <w:b/>
          <w:bCs/>
          <w:lang w:val="en-US"/>
        </w:rPr>
        <w:t xml:space="preserve"> </w:t>
      </w:r>
      <w:r>
        <w:rPr>
          <w:rFonts w:ascii="Cambria" w:hAnsi="Cambria"/>
          <w:b/>
          <w:bCs/>
          <w:lang w:val="en-US"/>
        </w:rPr>
        <w:t>News</w:t>
      </w:r>
      <w:r w:rsidR="00031587">
        <w:rPr>
          <w:rFonts w:ascii="Cambria" w:hAnsi="Cambria"/>
          <w:b/>
          <w:bCs/>
          <w:lang w:val="en-US"/>
        </w:rPr>
        <w:t xml:space="preserve"> </w:t>
      </w:r>
      <w:r w:rsidR="00031587" w:rsidRPr="00166642">
        <w:rPr>
          <w:rFonts w:ascii="Cambria" w:hAnsi="Cambria"/>
          <w:b/>
          <w:bCs/>
          <w:lang w:val="en-US"/>
        </w:rPr>
        <w:t xml:space="preserve">- </w:t>
      </w:r>
      <w:r w:rsidR="00031587">
        <w:rPr>
          <w:rFonts w:ascii="Cambria" w:hAnsi="Cambria"/>
          <w:b/>
          <w:bCs/>
          <w:lang w:val="en-US"/>
        </w:rPr>
        <w:t xml:space="preserve">Tourism </w:t>
      </w:r>
      <w:proofErr w:type="gramStart"/>
      <w:r w:rsidR="00031587">
        <w:rPr>
          <w:rFonts w:ascii="Cambria" w:hAnsi="Cambria"/>
          <w:b/>
          <w:bCs/>
          <w:lang w:val="en-US"/>
        </w:rPr>
        <w:t>Insider</w:t>
      </w:r>
      <w:r w:rsidRPr="00166642">
        <w:rPr>
          <w:rFonts w:ascii="Cambria" w:hAnsi="Cambria"/>
          <w:b/>
          <w:bCs/>
          <w:lang w:val="en-US"/>
        </w:rPr>
        <w:t xml:space="preserve">  </w:t>
      </w:r>
      <w:r>
        <w:rPr>
          <w:rFonts w:ascii="Cambria" w:hAnsi="Cambria"/>
          <w:b/>
          <w:bCs/>
        </w:rPr>
        <w:t>Παρασκευή</w:t>
      </w:r>
      <w:proofErr w:type="gramEnd"/>
      <w:r w:rsidRPr="00166642">
        <w:rPr>
          <w:rFonts w:ascii="Cambria" w:hAnsi="Cambria"/>
          <w:b/>
          <w:bCs/>
          <w:lang w:val="en-US"/>
        </w:rPr>
        <w:t xml:space="preserve"> 9 </w:t>
      </w:r>
      <w:r>
        <w:rPr>
          <w:rFonts w:ascii="Cambria" w:hAnsi="Cambria"/>
          <w:b/>
          <w:bCs/>
        </w:rPr>
        <w:t>Απριλίου</w:t>
      </w:r>
      <w:r w:rsidRPr="00166642">
        <w:rPr>
          <w:rFonts w:ascii="Cambria" w:hAnsi="Cambria"/>
          <w:b/>
          <w:bCs/>
          <w:lang w:val="en-US"/>
        </w:rPr>
        <w:t xml:space="preserve"> 2021</w:t>
      </w:r>
    </w:p>
    <w:p w:rsidR="002715F3" w:rsidRPr="00166642" w:rsidRDefault="002715F3" w:rsidP="002715F3">
      <w:pPr>
        <w:rPr>
          <w:rFonts w:ascii="Cambria" w:hAnsi="Cambria"/>
          <w:b/>
          <w:bCs/>
          <w:lang w:val="en-US"/>
        </w:rPr>
      </w:pPr>
    </w:p>
    <w:p w:rsidR="002715F3" w:rsidRPr="004F703F" w:rsidRDefault="002715F3" w:rsidP="002715F3">
      <w:pPr>
        <w:rPr>
          <w:rFonts w:ascii="Cambria" w:hAnsi="Cambria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70F19300" wp14:editId="7EA1579D">
            <wp:simplePos x="0" y="0"/>
            <wp:positionH relativeFrom="column">
              <wp:posOffset>3272155</wp:posOffset>
            </wp:positionH>
            <wp:positionV relativeFrom="paragraph">
              <wp:posOffset>196215</wp:posOffset>
            </wp:positionV>
            <wp:extent cx="2214880" cy="1329690"/>
            <wp:effectExtent l="0" t="0" r="0" b="3810"/>
            <wp:wrapThrough wrapText="bothSides">
              <wp:wrapPolygon edited="0">
                <wp:start x="0" y="0"/>
                <wp:lineTo x="0" y="21352"/>
                <wp:lineTo x="21365" y="21352"/>
                <wp:lineTo x="21365" y="0"/>
                <wp:lineTo x="0" y="0"/>
              </wp:wrapPolygon>
            </wp:wrapThrough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703F">
        <w:rPr>
          <w:rFonts w:ascii="Cambria" w:hAnsi="Cambria"/>
          <w:b/>
          <w:bCs/>
        </w:rPr>
        <w:t>Κωνσταντίνος Κουσκούκης</w:t>
      </w:r>
    </w:p>
    <w:p w:rsidR="002715F3" w:rsidRDefault="002715F3" w:rsidP="002715F3">
      <w:pPr>
        <w:rPr>
          <w:rFonts w:ascii="Cambria" w:hAnsi="Cambria"/>
        </w:rPr>
      </w:pPr>
      <w:r w:rsidRPr="004F703F">
        <w:rPr>
          <w:rFonts w:ascii="Cambria" w:hAnsi="Cambria"/>
        </w:rPr>
        <w:t>Καθηγητής Δερματολογίας – Νομικός –</w:t>
      </w:r>
    </w:p>
    <w:p w:rsidR="002715F3" w:rsidRDefault="002715F3" w:rsidP="002715F3">
      <w:pPr>
        <w:spacing w:line="240" w:lineRule="auto"/>
        <w:rPr>
          <w:rFonts w:ascii="Cambria" w:hAnsi="Cambria"/>
        </w:rPr>
      </w:pPr>
      <w:r w:rsidRPr="004F703F">
        <w:rPr>
          <w:rFonts w:ascii="Cambria" w:hAnsi="Cambria"/>
        </w:rPr>
        <w:t>Πρόεδρος της Ελληνικής</w:t>
      </w:r>
    </w:p>
    <w:p w:rsidR="002715F3" w:rsidRDefault="002715F3" w:rsidP="002715F3">
      <w:pPr>
        <w:spacing w:line="240" w:lineRule="auto"/>
        <w:rPr>
          <w:rFonts w:ascii="Cambria" w:hAnsi="Cambria"/>
        </w:rPr>
      </w:pPr>
      <w:r w:rsidRPr="004F703F">
        <w:rPr>
          <w:rFonts w:ascii="Cambria" w:hAnsi="Cambria"/>
        </w:rPr>
        <w:t xml:space="preserve">Ακαδημίας Ιαματικής Ιατρικής </w:t>
      </w:r>
      <w:r>
        <w:rPr>
          <w:rFonts w:ascii="Cambria" w:hAnsi="Cambria"/>
        </w:rPr>
        <w:t>–</w:t>
      </w:r>
      <w:r w:rsidRPr="004F703F">
        <w:rPr>
          <w:rFonts w:ascii="Cambria" w:hAnsi="Cambria"/>
        </w:rPr>
        <w:t xml:space="preserve"> </w:t>
      </w:r>
    </w:p>
    <w:p w:rsidR="002715F3" w:rsidRPr="004F703F" w:rsidRDefault="002715F3" w:rsidP="002715F3">
      <w:pPr>
        <w:spacing w:line="240" w:lineRule="auto"/>
        <w:rPr>
          <w:rFonts w:ascii="Cambria" w:hAnsi="Cambria"/>
        </w:rPr>
      </w:pPr>
      <w:r w:rsidRPr="004F703F">
        <w:rPr>
          <w:rFonts w:ascii="Cambria" w:hAnsi="Cambria"/>
        </w:rPr>
        <w:t xml:space="preserve">Πρόεδρος </w:t>
      </w:r>
      <w:r>
        <w:rPr>
          <w:rFonts w:ascii="Cambria" w:hAnsi="Cambria"/>
        </w:rPr>
        <w:t>Παγκόσμιας Ακαδημίας Κινέζικης και Συμπληρωματικής Ιατρικής</w:t>
      </w:r>
      <w:r w:rsidRPr="004F703F">
        <w:rPr>
          <w:rFonts w:ascii="Cambria" w:hAnsi="Cambria"/>
        </w:rPr>
        <w:t xml:space="preserve"> </w:t>
      </w:r>
    </w:p>
    <w:p w:rsidR="002715F3" w:rsidRDefault="002715F3" w:rsidP="00A56E02">
      <w:pPr>
        <w:jc w:val="both"/>
      </w:pPr>
    </w:p>
    <w:p w:rsidR="006942B9" w:rsidRPr="006942B9" w:rsidRDefault="006942B9" w:rsidP="00A56E02">
      <w:pPr>
        <w:jc w:val="both"/>
      </w:pPr>
      <w:r>
        <w:t>Πιστοποίηση κέντρων ιαματικής ιατρικής – θαλασ</w:t>
      </w:r>
      <w:r w:rsidR="00F57564">
        <w:t>σ</w:t>
      </w:r>
      <w:r>
        <w:t>οθεραπείας (</w:t>
      </w:r>
      <w:proofErr w:type="spellStart"/>
      <w:r w:rsidR="00346B1D">
        <w:rPr>
          <w:lang w:val="en-US"/>
        </w:rPr>
        <w:t>MediS</w:t>
      </w:r>
      <w:r>
        <w:rPr>
          <w:lang w:val="en-US"/>
        </w:rPr>
        <w:t>pa</w:t>
      </w:r>
      <w:proofErr w:type="spellEnd"/>
      <w:r w:rsidRPr="006942B9">
        <w:t xml:space="preserve">) </w:t>
      </w:r>
    </w:p>
    <w:p w:rsidR="006942B9" w:rsidRDefault="00346B1D" w:rsidP="00A56E02">
      <w:pPr>
        <w:jc w:val="both"/>
      </w:pPr>
      <w:r>
        <w:t xml:space="preserve">O όρος </w:t>
      </w:r>
      <w:r>
        <w:rPr>
          <w:lang w:val="en-US"/>
        </w:rPr>
        <w:t>S</w:t>
      </w:r>
      <w:r w:rsidR="00C81FB5">
        <w:t xml:space="preserve">pa </w:t>
      </w:r>
      <w:r w:rsidR="00816073" w:rsidRPr="00A56E02">
        <w:t>οφείλεται στην ομώνυμη π</w:t>
      </w:r>
      <w:r w:rsidR="00C81FB5">
        <w:t xml:space="preserve">όλη του Βελγίου, ενώ κατά μια άλλη εκδοχή, </w:t>
      </w:r>
      <w:r w:rsidR="00816073" w:rsidRPr="00A56E02">
        <w:t>είναι</w:t>
      </w:r>
      <w:r w:rsidR="00CA0623">
        <w:t xml:space="preserve"> </w:t>
      </w:r>
      <w:r w:rsidR="00816073" w:rsidRPr="00A56E02">
        <w:t>τα αρχικά της λατινικής φράσης «sanitas per aqua»</w:t>
      </w:r>
      <w:r w:rsidR="00CA0623">
        <w:t xml:space="preserve"> - υγεία δια του ύδατος, προσφέροντας μι</w:t>
      </w:r>
      <w:r w:rsidR="00816073" w:rsidRPr="00A56E02">
        <w:t>α ολοκληρωμένη εμπειρία αναζωογονητικών δ</w:t>
      </w:r>
      <w:r w:rsidR="005E309A">
        <w:t>ράσεων</w:t>
      </w:r>
      <w:r w:rsidR="00816073" w:rsidRPr="00A56E02">
        <w:t xml:space="preserve"> που συνδυάζει τ</w:t>
      </w:r>
      <w:r w:rsidR="005E309A">
        <w:t xml:space="preserve">ην αρμονική συνύπαρξη ψυχής, </w:t>
      </w:r>
      <w:r w:rsidR="00816073" w:rsidRPr="00A56E02">
        <w:t>σώματος</w:t>
      </w:r>
      <w:r w:rsidR="005E309A">
        <w:t xml:space="preserve"> και πνεύματος με ιατρική επίβλεψη </w:t>
      </w:r>
      <w:r>
        <w:rPr>
          <w:lang w:val="en-US"/>
        </w:rPr>
        <w:t>Medical</w:t>
      </w:r>
      <w:r w:rsidRPr="00346B1D">
        <w:t xml:space="preserve"> </w:t>
      </w:r>
      <w:r>
        <w:rPr>
          <w:lang w:val="en-US"/>
        </w:rPr>
        <w:t>Spa</w:t>
      </w:r>
      <w:r w:rsidRPr="00346B1D">
        <w:t xml:space="preserve"> </w:t>
      </w:r>
      <w:r w:rsidR="005E309A">
        <w:t>(</w:t>
      </w:r>
      <w:proofErr w:type="spellStart"/>
      <w:r w:rsidR="005E309A">
        <w:rPr>
          <w:lang w:val="en-US"/>
        </w:rPr>
        <w:t>Medispa</w:t>
      </w:r>
      <w:proofErr w:type="spellEnd"/>
      <w:r w:rsidR="005E309A" w:rsidRPr="005E309A">
        <w:t>)</w:t>
      </w:r>
      <w:r w:rsidR="00816073" w:rsidRPr="00A56E02">
        <w:t xml:space="preserve">. </w:t>
      </w:r>
    </w:p>
    <w:p w:rsidR="00072067" w:rsidRDefault="00816073" w:rsidP="00A56E02">
      <w:pPr>
        <w:jc w:val="both"/>
      </w:pPr>
      <w:r w:rsidRPr="00A56E02">
        <w:t>Τα Medi</w:t>
      </w:r>
      <w:r w:rsidR="00346B1D">
        <w:rPr>
          <w:lang w:val="en-US"/>
        </w:rPr>
        <w:t>S</w:t>
      </w:r>
      <w:r w:rsidR="002D2A47">
        <w:t xml:space="preserve">pa </w:t>
      </w:r>
      <w:r w:rsidR="00B17088">
        <w:t xml:space="preserve">είναι εξειδικευμένα </w:t>
      </w:r>
      <w:r w:rsidR="00346B1D">
        <w:t>κέντρα</w:t>
      </w:r>
      <w:r w:rsidRPr="00A56E02">
        <w:t xml:space="preserve"> που </w:t>
      </w:r>
      <w:r w:rsidR="00B17088">
        <w:t>παρέχουν υπηρεσίες</w:t>
      </w:r>
      <w:r w:rsidR="005E309A">
        <w:t xml:space="preserve"> της </w:t>
      </w:r>
      <w:r w:rsidRPr="00A56E02">
        <w:t>Ιαματικής Ιατρικής σαν συμπληρωματική θεραπευτική μέθοδο</w:t>
      </w:r>
      <w:r w:rsidR="00B17088">
        <w:t xml:space="preserve"> από ειδικευμένο προσωπικό για συσ</w:t>
      </w:r>
      <w:r w:rsidR="00346B1D">
        <w:t>τημ</w:t>
      </w:r>
      <w:r w:rsidR="00B17088">
        <w:t xml:space="preserve">ατική θεραπεία, αποθεραπεία, πρόληψη, αποκατάσταση, ευεξία και αντιγήρανση, με ολιστική προσέγγιση. Τα </w:t>
      </w:r>
      <w:proofErr w:type="spellStart"/>
      <w:r w:rsidR="00B17088">
        <w:rPr>
          <w:lang w:val="en-US"/>
        </w:rPr>
        <w:t>MediSpa</w:t>
      </w:r>
      <w:proofErr w:type="spellEnd"/>
      <w:r w:rsidR="00B17088" w:rsidRPr="00B17088">
        <w:t xml:space="preserve"> </w:t>
      </w:r>
      <w:r w:rsidR="00B17088">
        <w:t>είναι</w:t>
      </w:r>
      <w:r w:rsidRPr="00A56E02">
        <w:t xml:space="preserve"> ειδικές εγκαταστάσεις με κατάλληλη υποδομή και εξοπλισμό στις οποίες γίνεται χρήσ</w:t>
      </w:r>
      <w:r w:rsidR="00B17088">
        <w:t>η ιαματικών φυσικών πόρων είτε</w:t>
      </w:r>
      <w:r w:rsidRPr="00A56E02">
        <w:t xml:space="preserve"> θερμαινόμενου θαλασσινού νερού με την προσθήκη βοτάνων, φυτών, αρω</w:t>
      </w:r>
      <w:r w:rsidR="00B17088">
        <w:t>μάτων,</w:t>
      </w:r>
      <w:r w:rsidR="005E309A">
        <w:t xml:space="preserve"> χρήση</w:t>
      </w:r>
      <w:r w:rsidR="00346B1D">
        <w:t xml:space="preserve"> </w:t>
      </w:r>
      <w:r w:rsidR="00B17088">
        <w:t xml:space="preserve">πηλών, ηφαιστιακών πετρών και </w:t>
      </w:r>
      <w:r w:rsidR="00346B1D">
        <w:t>ατμόλουτρων</w:t>
      </w:r>
      <w:r w:rsidR="00B17088">
        <w:t>.</w:t>
      </w:r>
    </w:p>
    <w:p w:rsidR="00346B1D" w:rsidRPr="00B17088" w:rsidRDefault="00816073" w:rsidP="00A56E02">
      <w:pPr>
        <w:jc w:val="both"/>
      </w:pPr>
      <w:r w:rsidRPr="00A56E02">
        <w:t xml:space="preserve">Οι Αμερικανοί </w:t>
      </w:r>
      <w:r w:rsidR="00180F1F">
        <w:t xml:space="preserve">δεν θεωρούν </w:t>
      </w:r>
      <w:r w:rsidR="00346B1D">
        <w:t xml:space="preserve">απαραίτητη </w:t>
      </w:r>
      <w:r w:rsidR="00180F1F">
        <w:t>την</w:t>
      </w:r>
      <w:r w:rsidRPr="00A56E02">
        <w:t xml:space="preserve"> χρήση ιαματικού ή θαλασσινού νερού </w:t>
      </w:r>
      <w:r w:rsidR="00180F1F">
        <w:t xml:space="preserve">στα </w:t>
      </w:r>
      <w:proofErr w:type="spellStart"/>
      <w:r w:rsidR="00B17088">
        <w:rPr>
          <w:lang w:val="en-US"/>
        </w:rPr>
        <w:t>MediSp</w:t>
      </w:r>
      <w:r w:rsidR="00180F1F">
        <w:rPr>
          <w:lang w:val="en-US"/>
        </w:rPr>
        <w:t>a</w:t>
      </w:r>
      <w:proofErr w:type="spellEnd"/>
      <w:r w:rsidR="00B17088">
        <w:t>, χρησιμοποιώ</w:t>
      </w:r>
      <w:r w:rsidR="00346B1D">
        <w:t xml:space="preserve">ντας </w:t>
      </w:r>
      <w:r w:rsidR="00026B6B">
        <w:t>όρους</w:t>
      </w:r>
      <w:r w:rsidR="00B17088">
        <w:t xml:space="preserve"> Day Spa, </w:t>
      </w:r>
      <w:r w:rsidR="00B17088">
        <w:rPr>
          <w:lang w:val="en-US"/>
        </w:rPr>
        <w:t>Club</w:t>
      </w:r>
      <w:r w:rsidR="00B17088" w:rsidRPr="00B17088">
        <w:t xml:space="preserve"> </w:t>
      </w:r>
      <w:r w:rsidR="00B17088">
        <w:rPr>
          <w:lang w:val="en-US"/>
        </w:rPr>
        <w:t>Spa</w:t>
      </w:r>
      <w:r w:rsidR="00B17088" w:rsidRPr="00B17088">
        <w:t xml:space="preserve">, </w:t>
      </w:r>
      <w:r w:rsidR="00B17088">
        <w:rPr>
          <w:lang w:val="en-US"/>
        </w:rPr>
        <w:t>Destination</w:t>
      </w:r>
      <w:r w:rsidR="00B17088" w:rsidRPr="00B17088">
        <w:t xml:space="preserve"> </w:t>
      </w:r>
      <w:r w:rsidR="00B17088">
        <w:rPr>
          <w:lang w:val="en-US"/>
        </w:rPr>
        <w:t>Spa</w:t>
      </w:r>
      <w:r w:rsidR="00B17088" w:rsidRPr="00B17088">
        <w:t xml:space="preserve"> </w:t>
      </w:r>
      <w:r w:rsidR="00B17088">
        <w:t xml:space="preserve">και </w:t>
      </w:r>
      <w:r w:rsidR="00B17088">
        <w:rPr>
          <w:lang w:val="en-US"/>
        </w:rPr>
        <w:t>Cruise</w:t>
      </w:r>
      <w:r w:rsidR="00B17088" w:rsidRPr="00B17088">
        <w:t xml:space="preserve"> </w:t>
      </w:r>
      <w:r w:rsidR="00B17088">
        <w:t>–</w:t>
      </w:r>
      <w:r w:rsidR="00B17088" w:rsidRPr="00B17088">
        <w:t xml:space="preserve"> </w:t>
      </w:r>
      <w:r w:rsidR="00B17088">
        <w:rPr>
          <w:lang w:val="en-US"/>
        </w:rPr>
        <w:t>Ship</w:t>
      </w:r>
      <w:r w:rsidR="00B17088" w:rsidRPr="00B17088">
        <w:t xml:space="preserve"> </w:t>
      </w:r>
      <w:r w:rsidR="00B17088">
        <w:rPr>
          <w:lang w:val="en-US"/>
        </w:rPr>
        <w:t>Spa</w:t>
      </w:r>
      <w:r w:rsidRPr="00A56E02">
        <w:t xml:space="preserve"> </w:t>
      </w:r>
      <w:r w:rsidR="00026B6B">
        <w:t>μια</w:t>
      </w:r>
      <w:r w:rsidRPr="00A56E02">
        <w:t xml:space="preserve"> </w:t>
      </w:r>
      <w:r w:rsidR="005E309A">
        <w:t xml:space="preserve">κυρίαρχη </w:t>
      </w:r>
      <w:r w:rsidRPr="00A56E02">
        <w:t xml:space="preserve">δύναμη στην </w:t>
      </w:r>
      <w:r w:rsidR="00346B1D">
        <w:t xml:space="preserve">τεράστια </w:t>
      </w:r>
      <w:r w:rsidRPr="00A56E02">
        <w:t>αγορ</w:t>
      </w:r>
      <w:r w:rsidR="00026B6B">
        <w:t>ά ευεξίας των Η.Π.Α, ενώ οι</w:t>
      </w:r>
      <w:r w:rsidRPr="00A56E02">
        <w:t xml:space="preserve"> Ευρωπαίοι</w:t>
      </w:r>
      <w:r w:rsidR="00072067">
        <w:t xml:space="preserve"> αντίθετα</w:t>
      </w:r>
      <w:r w:rsidRPr="00A56E02">
        <w:t xml:space="preserve"> ακολουθούν την παραδοσιακή φιλοσοφία </w:t>
      </w:r>
      <w:r w:rsidR="00346B1D">
        <w:t>του Medi</w:t>
      </w:r>
      <w:r w:rsidR="00346B1D">
        <w:rPr>
          <w:lang w:val="en-US"/>
        </w:rPr>
        <w:t>S</w:t>
      </w:r>
      <w:r w:rsidRPr="00A56E02">
        <w:t xml:space="preserve">pa και επιμένουν </w:t>
      </w:r>
      <w:r w:rsidR="00AC4C43">
        <w:t>στη χρήση ιαματικών φυσικών πόρων</w:t>
      </w:r>
      <w:r w:rsidRPr="00A56E02">
        <w:t xml:space="preserve"> με θεραπευτικές ιδιότητες.</w:t>
      </w:r>
      <w:r w:rsidR="00026B6B">
        <w:t xml:space="preserve"> </w:t>
      </w:r>
    </w:p>
    <w:p w:rsidR="00A56E02" w:rsidRPr="00A56E02" w:rsidRDefault="00026B6B" w:rsidP="00A56E02">
      <w:pPr>
        <w:jc w:val="both"/>
      </w:pPr>
      <w:r>
        <w:t>Στην Ελλάδα</w:t>
      </w:r>
      <w:r w:rsidR="00816073" w:rsidRPr="00A56E02">
        <w:t>, περικυκλωμένη από θάλασσα και με διάσπαρτες ιαματικές π</w:t>
      </w:r>
      <w:r w:rsidR="00AC4C43">
        <w:t xml:space="preserve">ηγές, </w:t>
      </w:r>
      <w:r w:rsidR="00816073" w:rsidRPr="00A56E02">
        <w:t>άρχισε</w:t>
      </w:r>
      <w:r w:rsidR="00AC4C43">
        <w:t xml:space="preserve"> τελικά</w:t>
      </w:r>
      <w:r w:rsidR="00816073" w:rsidRPr="00A56E02">
        <w:t xml:space="preserve"> </w:t>
      </w:r>
      <w:r>
        <w:t xml:space="preserve"> η οργάνωση της </w:t>
      </w:r>
      <w:r w:rsidR="005E309A">
        <w:t xml:space="preserve">θεραπευτικής δύναμης </w:t>
      </w:r>
      <w:r w:rsidR="00816073" w:rsidRPr="00A56E02">
        <w:t>του</w:t>
      </w:r>
      <w:r w:rsidR="00AC4C43">
        <w:t xml:space="preserve"> θαλασσινού και ιαματικού νερού</w:t>
      </w:r>
      <w:r w:rsidR="00816073" w:rsidRPr="00A56E02">
        <w:t>, αξιοποιώντας τις αναπτυξιακές δυνατότητες του Τουρισμού Υγείας σε Health Resorts</w:t>
      </w:r>
      <w:r w:rsidR="00346B1D">
        <w:t xml:space="preserve">, </w:t>
      </w:r>
      <w:r w:rsidR="00346B1D">
        <w:rPr>
          <w:lang w:val="en-US"/>
        </w:rPr>
        <w:t>Health</w:t>
      </w:r>
      <w:r w:rsidR="00346B1D" w:rsidRPr="00346B1D">
        <w:t xml:space="preserve"> </w:t>
      </w:r>
      <w:r w:rsidR="00346B1D">
        <w:rPr>
          <w:lang w:val="en-US"/>
        </w:rPr>
        <w:t>Farms</w:t>
      </w:r>
      <w:r w:rsidR="00346B1D">
        <w:t xml:space="preserve"> και Medi</w:t>
      </w:r>
      <w:r w:rsidR="00346B1D">
        <w:rPr>
          <w:lang w:val="en-US"/>
        </w:rPr>
        <w:t>S</w:t>
      </w:r>
      <w:r w:rsidR="00816073" w:rsidRPr="00A56E02">
        <w:t>pa.</w:t>
      </w:r>
    </w:p>
    <w:p w:rsidR="00CD485A" w:rsidRPr="00DC0508" w:rsidRDefault="00072067" w:rsidP="00DC0508">
      <w:pPr>
        <w:spacing w:before="240"/>
        <w:jc w:val="both"/>
      </w:pPr>
      <w:r>
        <w:t>Η π</w:t>
      </w:r>
      <w:r w:rsidR="00A56E02" w:rsidRPr="00A56E02">
        <w:t>ιστοποίηση κέντρ</w:t>
      </w:r>
      <w:r w:rsidR="00BD7826">
        <w:t>ων</w:t>
      </w:r>
      <w:r w:rsidR="00521DB0">
        <w:t xml:space="preserve"> ιαματικής ιατρικής, θαλασσοθεραπείας, </w:t>
      </w:r>
      <w:r w:rsidR="00521DB0">
        <w:rPr>
          <w:lang w:val="en-US"/>
        </w:rPr>
        <w:t>M</w:t>
      </w:r>
      <w:r w:rsidR="00521DB0">
        <w:t>edi</w:t>
      </w:r>
      <w:r w:rsidR="00521DB0">
        <w:rPr>
          <w:lang w:val="en-US"/>
        </w:rPr>
        <w:t>S</w:t>
      </w:r>
      <w:r w:rsidR="00A56E02" w:rsidRPr="00A56E02">
        <w:t>pa</w:t>
      </w:r>
      <w:r w:rsidR="00521DB0" w:rsidRPr="00521DB0">
        <w:t xml:space="preserve"> </w:t>
      </w:r>
      <w:r w:rsidR="00521DB0">
        <w:t>και</w:t>
      </w:r>
      <w:r w:rsidR="00521DB0" w:rsidRPr="00521DB0">
        <w:t xml:space="preserve"> </w:t>
      </w:r>
      <w:r w:rsidR="00521DB0">
        <w:rPr>
          <w:lang w:val="en-US"/>
        </w:rPr>
        <w:t>W</w:t>
      </w:r>
      <w:r w:rsidR="00A56E02" w:rsidRPr="00A56E02">
        <w:t xml:space="preserve">ellness </w:t>
      </w:r>
      <w:r w:rsidR="00FB4DE0">
        <w:t xml:space="preserve">πρέπει να </w:t>
      </w:r>
      <w:r>
        <w:t>γίνεται</w:t>
      </w:r>
      <w:r w:rsidR="00FB4DE0">
        <w:t xml:space="preserve"> από την </w:t>
      </w:r>
      <w:r w:rsidR="00A56E02" w:rsidRPr="00A56E02">
        <w:t>Ελλ</w:t>
      </w:r>
      <w:r w:rsidR="00FB4DE0">
        <w:t xml:space="preserve">ηνική Πολιτεία με </w:t>
      </w:r>
      <w:r w:rsidR="00A56E02" w:rsidRPr="00A56E02">
        <w:t>τη θεσμοθέτηση εθνικού συστήματος πιστοποίησης/διαπ</w:t>
      </w:r>
      <w:r w:rsidR="00FB4DE0">
        <w:t xml:space="preserve">ίστευσης υπηρεσιών υγείας </w:t>
      </w:r>
      <w:r w:rsidR="005E309A">
        <w:t xml:space="preserve">σύμφωνα </w:t>
      </w:r>
      <w:r w:rsidR="00FB4DE0">
        <w:t xml:space="preserve">με τα διεθνή συστήματα </w:t>
      </w:r>
      <w:r w:rsidR="00A56E02" w:rsidRPr="00A56E02">
        <w:t>TEMO</w:t>
      </w:r>
      <w:r w:rsidR="00FB4DE0">
        <w:t>S, JCI, UKAF, ESQH κ.ά</w:t>
      </w:r>
      <w:r w:rsidR="00CD485A">
        <w:t>.</w:t>
      </w:r>
      <w:r w:rsidR="009B5062">
        <w:t xml:space="preserve"> καθώς και σύμφωνα με τις Υ.Α. του Υπουργείου Τουρισμού 1506/2018</w:t>
      </w:r>
      <w:r w:rsidR="00AD3A9B">
        <w:t xml:space="preserve"> </w:t>
      </w:r>
      <w:r w:rsidR="00A848B9">
        <w:t>και 2704/2018</w:t>
      </w:r>
      <w:r w:rsidR="00DC0508">
        <w:t xml:space="preserve"> για την έκδοση σήματος λειτουργίας.</w:t>
      </w:r>
    </w:p>
    <w:p w:rsidR="00C5514E" w:rsidRDefault="001B0436" w:rsidP="00A56E02">
      <w:pPr>
        <w:jc w:val="both"/>
      </w:pPr>
      <w:r>
        <w:t xml:space="preserve">Επιβάλλεται </w:t>
      </w:r>
      <w:r w:rsidR="00A3621D">
        <w:t xml:space="preserve">πιστοποίηση πρώτον, </w:t>
      </w:r>
      <w:r w:rsidR="005E309A">
        <w:t xml:space="preserve">των </w:t>
      </w:r>
      <w:r w:rsidR="00A3621D">
        <w:t xml:space="preserve">κλινικών δεικτών ποιότητας </w:t>
      </w:r>
      <w:r w:rsidR="00A56E02" w:rsidRPr="00A56E02">
        <w:t>για την ασφάλεια ασθενών και αποτελεσματικότητα</w:t>
      </w:r>
      <w:r w:rsidR="00A3621D">
        <w:t xml:space="preserve"> και δεύτερον,</w:t>
      </w:r>
      <w:r w:rsidR="00DC0508">
        <w:t xml:space="preserve"> </w:t>
      </w:r>
      <w:r w:rsidR="005E309A">
        <w:t xml:space="preserve">των </w:t>
      </w:r>
      <w:r>
        <w:t>δεικτών</w:t>
      </w:r>
      <w:r w:rsidR="00A56E02" w:rsidRPr="00A56E02">
        <w:t xml:space="preserve"> για</w:t>
      </w:r>
      <w:r>
        <w:t xml:space="preserve"> την διαφάνεια και τις χρεώσεις, όπως διασφάλιση ασθενών από</w:t>
      </w:r>
      <w:r w:rsidR="005264CC">
        <w:t xml:space="preserve"> ασφαλιστικούς φορείς, δημοσίου</w:t>
      </w:r>
      <w:r w:rsidR="005E309A">
        <w:t>ς</w:t>
      </w:r>
      <w:r w:rsidR="005264CC">
        <w:t xml:space="preserve"> ή ιδιωτικούς</w:t>
      </w:r>
      <w:r w:rsidR="00A56E02" w:rsidRPr="00A56E02">
        <w:t xml:space="preserve"> και </w:t>
      </w:r>
      <w:r w:rsidR="00A3621D">
        <w:t xml:space="preserve">τρίτον, </w:t>
      </w:r>
      <w:r w:rsidR="00A56E02" w:rsidRPr="00A56E02">
        <w:t xml:space="preserve">benchmarking </w:t>
      </w:r>
      <w:r w:rsidR="00A56E02" w:rsidRPr="00A56E02">
        <w:lastRenderedPageBreak/>
        <w:t xml:space="preserve">για την συνεχή βελτίωση των υπηρεσιών. </w:t>
      </w:r>
      <w:r w:rsidR="00DC0508">
        <w:t xml:space="preserve">Οι πάροχοι υγείας </w:t>
      </w:r>
      <w:r w:rsidR="00A56E02" w:rsidRPr="00A56E02">
        <w:t xml:space="preserve">πρέπει να καλύπτουν </w:t>
      </w:r>
      <w:r w:rsidR="00DC0508">
        <w:t>όλα τα πεδία</w:t>
      </w:r>
      <w:r w:rsidR="00A56E02" w:rsidRPr="00A56E02">
        <w:t xml:space="preserve"> </w:t>
      </w:r>
      <w:r w:rsidR="00A3621D">
        <w:t xml:space="preserve">πιστοποίησης </w:t>
      </w:r>
      <w:r w:rsidR="00A56E02" w:rsidRPr="00A56E02">
        <w:t>ποιότητας των παρ</w:t>
      </w:r>
      <w:r w:rsidR="00DC0508">
        <w:t>εχομένων υπηρεσιών</w:t>
      </w:r>
      <w:r w:rsidR="00A3621D">
        <w:t xml:space="preserve"> για</w:t>
      </w:r>
      <w:r w:rsidR="00DC0508">
        <w:t xml:space="preserve"> επιστημονική </w:t>
      </w:r>
      <w:r w:rsidR="00A3621D">
        <w:t xml:space="preserve">επάρκεια, εξειδίκευση, </w:t>
      </w:r>
      <w:r w:rsidR="00A56E02" w:rsidRPr="00A56E02">
        <w:t>ανθρώπινο δυναμ</w:t>
      </w:r>
      <w:r w:rsidR="00A3621D">
        <w:t xml:space="preserve">ικό, κτιριακή υποδομή, εργαστηριακό εξοπλισμό, </w:t>
      </w:r>
      <w:r w:rsidR="00A56E02" w:rsidRPr="00A56E02">
        <w:t>υγιεινή και ασφάλεια α</w:t>
      </w:r>
      <w:r w:rsidR="00A3621D">
        <w:t>σθενών και προσωπικού και</w:t>
      </w:r>
      <w:r w:rsidR="00A56E02" w:rsidRPr="00A56E02">
        <w:t xml:space="preserve"> </w:t>
      </w:r>
      <w:r w:rsidR="00A3621D">
        <w:t>για διαχείριση</w:t>
      </w:r>
      <w:r w:rsidR="00A56E02" w:rsidRPr="00A56E02">
        <w:t xml:space="preserve"> ασφάλειας πληροφοριών </w:t>
      </w:r>
      <w:r w:rsidR="00C5514E">
        <w:t>των ασθενών</w:t>
      </w:r>
      <w:r w:rsidR="00813C24">
        <w:t xml:space="preserve"> (</w:t>
      </w:r>
      <w:r w:rsidR="00813C24">
        <w:rPr>
          <w:lang w:val="en-US"/>
        </w:rPr>
        <w:t>GDPR</w:t>
      </w:r>
      <w:r w:rsidR="00813C24" w:rsidRPr="00813C24">
        <w:t>)</w:t>
      </w:r>
      <w:r w:rsidR="00C5514E">
        <w:t>.</w:t>
      </w:r>
    </w:p>
    <w:p w:rsidR="00CD485A" w:rsidRDefault="00A56E02" w:rsidP="00A56E02">
      <w:pPr>
        <w:jc w:val="both"/>
      </w:pPr>
      <w:r w:rsidRPr="00A56E02">
        <w:t>Η Ευρω</w:t>
      </w:r>
      <w:r w:rsidR="00B15A12">
        <w:t>παϊκή και Διεθνής Θερμαλιστική Δ</w:t>
      </w:r>
      <w:r w:rsidRPr="00A56E02">
        <w:t>ιαχείριση υπηρεσιών τουρισμού υγείας</w:t>
      </w:r>
      <w:r w:rsidR="00B15A12">
        <w:t xml:space="preserve">, επιβάλλουν </w:t>
      </w:r>
      <w:r w:rsidRPr="00A56E02">
        <w:t xml:space="preserve">την </w:t>
      </w:r>
      <w:r w:rsidR="00B15A12">
        <w:t xml:space="preserve">ανωτέρω </w:t>
      </w:r>
      <w:r w:rsidRPr="00A56E02">
        <w:t xml:space="preserve">πιστοποίηση </w:t>
      </w:r>
      <w:r w:rsidR="003C326B">
        <w:t>από τον Ευρωπαϊκό Οργανισμό Spa</w:t>
      </w:r>
      <w:r w:rsidRPr="00A56E02">
        <w:t>/European Spas Association (Europe</w:t>
      </w:r>
      <w:r w:rsidR="00CD485A">
        <w:t>Spa)</w:t>
      </w:r>
      <w:r w:rsidR="003C326B">
        <w:t>, που</w:t>
      </w:r>
      <w:r w:rsidR="00DC0508">
        <w:t xml:space="preserve"> παρέχει τα</w:t>
      </w:r>
      <w:r w:rsidR="00CD485A">
        <w:t xml:space="preserve"> σήματα</w:t>
      </w:r>
      <w:r w:rsidR="003C326B">
        <w:t xml:space="preserve"> ποιότητας</w:t>
      </w:r>
      <w:r w:rsidR="00DC0508">
        <w:t xml:space="preserve"> </w:t>
      </w:r>
      <w:proofErr w:type="spellStart"/>
      <w:r w:rsidR="00DC0508">
        <w:rPr>
          <w:lang w:val="en-US"/>
        </w:rPr>
        <w:t>EuroSpa</w:t>
      </w:r>
      <w:proofErr w:type="spellEnd"/>
      <w:r w:rsidR="00DC0508" w:rsidRPr="00DC0508">
        <w:t xml:space="preserve"> </w:t>
      </w:r>
      <w:r w:rsidR="00DC0508">
        <w:rPr>
          <w:lang w:val="en-US"/>
        </w:rPr>
        <w:t>med</w:t>
      </w:r>
      <w:r w:rsidR="00DC0508" w:rsidRPr="00DC0508">
        <w:t xml:space="preserve"> </w:t>
      </w:r>
      <w:r w:rsidR="00DC0508">
        <w:t xml:space="preserve">και </w:t>
      </w:r>
      <w:proofErr w:type="spellStart"/>
      <w:r w:rsidR="00DC0508">
        <w:rPr>
          <w:lang w:val="en-US"/>
        </w:rPr>
        <w:t>EuroSpa</w:t>
      </w:r>
      <w:proofErr w:type="spellEnd"/>
      <w:r w:rsidR="00DC0508" w:rsidRPr="00DC0508">
        <w:t xml:space="preserve"> </w:t>
      </w:r>
      <w:r w:rsidR="00DC0508">
        <w:rPr>
          <w:lang w:val="en-US"/>
        </w:rPr>
        <w:t>wellness</w:t>
      </w:r>
      <w:r w:rsidR="00DC0508" w:rsidRPr="00DC0508">
        <w:t>.</w:t>
      </w:r>
      <w:r w:rsidRPr="00A56E02">
        <w:t xml:space="preserve"> </w:t>
      </w:r>
    </w:p>
    <w:p w:rsidR="00CD485A" w:rsidRDefault="00060258" w:rsidP="00A56E02">
      <w:pPr>
        <w:jc w:val="both"/>
      </w:pPr>
      <w:r>
        <w:t xml:space="preserve">Το σήμα ποιότητας </w:t>
      </w:r>
      <w:r w:rsidR="00A56E02" w:rsidRPr="00A56E02">
        <w:t>EuropeSpa med</w:t>
      </w:r>
      <w:r w:rsidR="00CD485A">
        <w:t xml:space="preserve"> </w:t>
      </w:r>
      <w:r>
        <w:t xml:space="preserve">για </w:t>
      </w:r>
      <w:r w:rsidR="00DC0508">
        <w:t>κλινικές</w:t>
      </w:r>
      <w:r w:rsidR="00A56E02" w:rsidRPr="00A56E02">
        <w:t xml:space="preserve"> και θεραπευτικά ξενοδοχεία Spa </w:t>
      </w:r>
      <w:r w:rsidR="008F3C23">
        <w:t>απαιτεί τις</w:t>
      </w:r>
      <w:r w:rsidR="00A56E02" w:rsidRPr="00A56E02">
        <w:t xml:space="preserve"> βασικές προϋποθέσεις ασφάλεια</w:t>
      </w:r>
      <w:r w:rsidR="008F3C23">
        <w:t xml:space="preserve">, υγιεινή, </w:t>
      </w:r>
      <w:r w:rsidR="00A56E02" w:rsidRPr="00A56E02">
        <w:t>υλικοτ</w:t>
      </w:r>
      <w:r w:rsidR="008F3C23">
        <w:t>εχνική υποδομή, η</w:t>
      </w:r>
      <w:r w:rsidR="00A56E02" w:rsidRPr="00A56E02">
        <w:t xml:space="preserve"> ύπαρξη ιατρονοσηλευτικού προσωπικού και ιατρι</w:t>
      </w:r>
      <w:r w:rsidR="00CD485A">
        <w:t>κού προγράμματος τριών</w:t>
      </w:r>
      <w:r w:rsidR="00A56E02" w:rsidRPr="00A56E02">
        <w:t xml:space="preserve"> εβδομάδων</w:t>
      </w:r>
      <w:r>
        <w:t xml:space="preserve"> </w:t>
      </w:r>
      <w:r w:rsidR="001934E4">
        <w:t>ιαματικής ιατρικής απαρέγκλητα με</w:t>
      </w:r>
      <w:r w:rsidR="00A56E02" w:rsidRPr="00A56E02">
        <w:t xml:space="preserve"> ιαματικού</w:t>
      </w:r>
      <w:r w:rsidR="001934E4">
        <w:t>ς</w:t>
      </w:r>
      <w:r w:rsidR="00A56E02" w:rsidRPr="00A56E02">
        <w:t xml:space="preserve"> φυσικού</w:t>
      </w:r>
      <w:r w:rsidR="001934E4">
        <w:t>ς</w:t>
      </w:r>
      <w:r w:rsidR="00A56E02" w:rsidRPr="00A56E02">
        <w:t xml:space="preserve"> πόρου</w:t>
      </w:r>
      <w:r w:rsidR="001934E4">
        <w:t>ς</w:t>
      </w:r>
      <w:r w:rsidR="00A56E02" w:rsidRPr="00A56E02">
        <w:t xml:space="preserve"> </w:t>
      </w:r>
      <w:r w:rsidR="001934E4">
        <w:t>και απαραίτητα</w:t>
      </w:r>
      <w:r w:rsidR="00A56E02" w:rsidRPr="00A56E02">
        <w:t xml:space="preserve"> 1000 κριτήρια σύμφωνα με τα πρότυπ</w:t>
      </w:r>
      <w:r w:rsidR="00DC0508">
        <w:t>α και τους κανονισμούς της Euro</w:t>
      </w:r>
      <w:r w:rsidR="00DC0508">
        <w:rPr>
          <w:lang w:val="en-US"/>
        </w:rPr>
        <w:t>S</w:t>
      </w:r>
      <w:r w:rsidR="00A56E02" w:rsidRPr="00A56E02">
        <w:t xml:space="preserve">pa med. </w:t>
      </w:r>
    </w:p>
    <w:p w:rsidR="00CD485A" w:rsidRDefault="00CC510E" w:rsidP="00A56E02">
      <w:pPr>
        <w:jc w:val="both"/>
      </w:pPr>
      <w:r>
        <w:t xml:space="preserve">Το σήμα ποιότητας </w:t>
      </w:r>
      <w:r w:rsidR="00A56E02" w:rsidRPr="00A56E02">
        <w:t xml:space="preserve">EuropeSpa wellness </w:t>
      </w:r>
      <w:r w:rsidR="00DC0508">
        <w:t>για</w:t>
      </w:r>
      <w:r w:rsidR="00A56E02" w:rsidRPr="00A56E02">
        <w:t xml:space="preserve"> ξενοδοχεία 5 αστέρων όπου οι βασικές προϋποθέσεις είναι η ασφάλεια και υγιεινή, η υλικοτεχνική υποδομή για την θεραπεία, </w:t>
      </w:r>
      <w:r>
        <w:t xml:space="preserve">με ή χωρίς ιαματικό </w:t>
      </w:r>
      <w:r w:rsidR="00DC0508">
        <w:t xml:space="preserve">και </w:t>
      </w:r>
      <w:r>
        <w:t xml:space="preserve">θαλασσινό νερό με </w:t>
      </w:r>
      <w:r w:rsidR="00A56E02" w:rsidRPr="00A56E02">
        <w:t xml:space="preserve">ολιστική προσέγγιση </w:t>
      </w:r>
      <w:r w:rsidR="009E35B6">
        <w:t xml:space="preserve">ευεξίας και απαιτούμενα </w:t>
      </w:r>
      <w:r w:rsidR="00A56E02" w:rsidRPr="00A56E02">
        <w:t>1300 κριτήρια σύμφωνα με τα πρότυπ</w:t>
      </w:r>
      <w:r w:rsidR="00DC0508">
        <w:t>α και τους κανονισμούς της Euro</w:t>
      </w:r>
      <w:r w:rsidR="00DC0508">
        <w:rPr>
          <w:lang w:val="en-US"/>
        </w:rPr>
        <w:t>S</w:t>
      </w:r>
      <w:r w:rsidR="00A56E02" w:rsidRPr="00A56E02">
        <w:t xml:space="preserve">pa wellness. </w:t>
      </w:r>
    </w:p>
    <w:p w:rsidR="00A56E02" w:rsidRPr="00DC0508" w:rsidRDefault="00F32395" w:rsidP="006F2155">
      <w:pPr>
        <w:jc w:val="both"/>
      </w:pPr>
      <w:r>
        <w:t xml:space="preserve">Ο έλεγχος σημάτων ποιότητας διενεργείται </w:t>
      </w:r>
      <w:r w:rsidR="00A56E02" w:rsidRPr="00A56E02">
        <w:t>από εγκεκριμένους οργανισμούς</w:t>
      </w:r>
      <w:r w:rsidR="006F2B05">
        <w:t>,</w:t>
      </w:r>
      <w:r w:rsidR="00A56E02" w:rsidRPr="00A56E02">
        <w:t xml:space="preserve"> οι οποίοι έχουν επιλ</w:t>
      </w:r>
      <w:r w:rsidR="005A2DAA">
        <w:t>εχθεί σύμφωνα με τις αρχές της α</w:t>
      </w:r>
      <w:r w:rsidR="00A56E02" w:rsidRPr="00A56E02">
        <w:t>νεξαρτησίας, της ουδετερότητας και της τεχνογνωσία</w:t>
      </w:r>
      <w:r w:rsidR="005A2DAA">
        <w:t>ς</w:t>
      </w:r>
      <w:r w:rsidR="006F2B05">
        <w:t xml:space="preserve"> της </w:t>
      </w:r>
      <w:proofErr w:type="spellStart"/>
      <w:r w:rsidR="006F2B05">
        <w:rPr>
          <w:lang w:val="en-US"/>
        </w:rPr>
        <w:t>EuroSpa</w:t>
      </w:r>
      <w:proofErr w:type="spellEnd"/>
      <w:r w:rsidR="006F2B05">
        <w:t>.</w:t>
      </w:r>
      <w:r w:rsidR="00DC0508" w:rsidRPr="00DC0508">
        <w:t xml:space="preserve"> </w:t>
      </w:r>
    </w:p>
    <w:p w:rsidR="00640ADC" w:rsidRPr="00640ADC" w:rsidRDefault="006F2155" w:rsidP="006F2155">
      <w:pPr>
        <w:spacing w:after="160" w:line="259" w:lineRule="auto"/>
        <w:jc w:val="both"/>
      </w:pPr>
      <w:r w:rsidRPr="006F2155">
        <w:t xml:space="preserve">Η ιαματική θεραπεία </w:t>
      </w:r>
      <w:r w:rsidR="00260C0C">
        <w:t xml:space="preserve">είναι διάρκειας 21 ημερών </w:t>
      </w:r>
      <w:r w:rsidR="00640ADC">
        <w:t>και λειτουργεί</w:t>
      </w:r>
      <w:r w:rsidR="00DC0508">
        <w:t xml:space="preserve"> με εξειδικευμένα πρωτόκολλα καθιστώντας τους ασθενείς αναγκαστικούς </w:t>
      </w:r>
      <w:r w:rsidR="00DC0508">
        <w:rPr>
          <w:lang w:val="en-US"/>
        </w:rPr>
        <w:t>repeaters</w:t>
      </w:r>
      <w:r w:rsidR="00DC0508" w:rsidRPr="00DC0508">
        <w:t xml:space="preserve"> </w:t>
      </w:r>
      <w:r w:rsidR="00260C0C">
        <w:t xml:space="preserve">ανά εξάμηνο και </w:t>
      </w:r>
      <w:r w:rsidRPr="006F2155">
        <w:t>διαρκεί μόνο 20 λεπτά ημερησίως</w:t>
      </w:r>
      <w:r w:rsidR="008E65C6" w:rsidRPr="008E65C6">
        <w:t>,</w:t>
      </w:r>
      <w:r w:rsidR="008E65C6">
        <w:t xml:space="preserve"> παρέχ</w:t>
      </w:r>
      <w:r w:rsidR="008E65C6">
        <w:rPr>
          <w:lang w:val="en-US"/>
        </w:rPr>
        <w:t>o</w:t>
      </w:r>
      <w:r w:rsidR="008E65C6">
        <w:t>ντας</w:t>
      </w:r>
      <w:r w:rsidRPr="006F2155">
        <w:t xml:space="preserve"> απεριόριστο χρόνο</w:t>
      </w:r>
      <w:r w:rsidR="00024DF8">
        <w:t xml:space="preserve"> στον ασθενή – τουρίστα για </w:t>
      </w:r>
      <w:r w:rsidRPr="006F2155">
        <w:t>βιωματικές εμπειρίες</w:t>
      </w:r>
      <w:r w:rsidR="000152FC" w:rsidRPr="000152FC">
        <w:t xml:space="preserve"> </w:t>
      </w:r>
      <w:r w:rsidR="000152FC">
        <w:t xml:space="preserve">όλων των θεματικών μορφών ποιοτικού και όχι ποσοτικού τουρισμού στο υπέροχο </w:t>
      </w:r>
      <w:r w:rsidR="00442EE8">
        <w:t>και μοναδικό κλίμα της Ελλάδας.</w:t>
      </w:r>
      <w:r w:rsidR="00442EE8" w:rsidRPr="00442EE8">
        <w:t xml:space="preserve"> </w:t>
      </w:r>
    </w:p>
    <w:p w:rsidR="006F2155" w:rsidRDefault="00640ADC" w:rsidP="006F2155">
      <w:pPr>
        <w:spacing w:after="160" w:line="259" w:lineRule="auto"/>
        <w:jc w:val="both"/>
        <w:rPr>
          <w:rFonts w:cs="Times New Roman"/>
        </w:rPr>
      </w:pPr>
      <w:r>
        <w:t xml:space="preserve">Οι </w:t>
      </w:r>
      <w:r w:rsidR="006F2155" w:rsidRPr="006F2155">
        <w:rPr>
          <w:rFonts w:cs="Times New Roman"/>
        </w:rPr>
        <w:t xml:space="preserve">150.000 ασφαλισμένοι </w:t>
      </w:r>
      <w:r w:rsidR="008E65C6">
        <w:rPr>
          <w:rFonts w:cs="Times New Roman"/>
        </w:rPr>
        <w:t xml:space="preserve">επισκεπτόμενοι </w:t>
      </w:r>
      <w:r w:rsidR="006F2155" w:rsidRPr="006F2155">
        <w:rPr>
          <w:rFonts w:cs="Times New Roman"/>
        </w:rPr>
        <w:t xml:space="preserve">τις ιαματικές πηγές της χώρας μας, </w:t>
      </w:r>
      <w:r>
        <w:rPr>
          <w:rFonts w:cs="Times New Roman"/>
        </w:rPr>
        <w:t xml:space="preserve">θα </w:t>
      </w:r>
      <w:r w:rsidR="008E65C6">
        <w:rPr>
          <w:rFonts w:cs="Times New Roman"/>
        </w:rPr>
        <w:t xml:space="preserve">δημιουργούν τζίρο </w:t>
      </w:r>
      <w:r w:rsidR="00DF0E7C">
        <w:rPr>
          <w:rFonts w:cs="Times New Roman"/>
        </w:rPr>
        <w:t>300.000.000</w:t>
      </w:r>
      <w:r w:rsidR="006F2155" w:rsidRPr="006F2155">
        <w:rPr>
          <w:rFonts w:cs="Times New Roman"/>
        </w:rPr>
        <w:t xml:space="preserve">€, </w:t>
      </w:r>
      <w:r w:rsidR="008E65C6">
        <w:rPr>
          <w:rFonts w:cs="Times New Roman"/>
        </w:rPr>
        <w:t xml:space="preserve">επιδοτούμενοι </w:t>
      </w:r>
      <w:r w:rsidR="006F2155" w:rsidRPr="006F2155">
        <w:rPr>
          <w:rFonts w:cs="Times New Roman"/>
        </w:rPr>
        <w:t>από τα ασφαλιστικά τους ταμεία, σύμφωνα με</w:t>
      </w:r>
      <w:r w:rsidR="000152FC">
        <w:rPr>
          <w:rFonts w:cs="Times New Roman"/>
        </w:rPr>
        <w:t xml:space="preserve"> την </w:t>
      </w:r>
      <w:r w:rsidRPr="00A56E02">
        <w:t>Ευρω</w:t>
      </w:r>
      <w:r>
        <w:t>παϊκή</w:t>
      </w:r>
      <w:r w:rsidR="000152FC">
        <w:rPr>
          <w:rFonts w:cs="Times New Roman"/>
        </w:rPr>
        <w:t xml:space="preserve"> Οδηγία</w:t>
      </w:r>
      <w:r w:rsidR="008E65C6">
        <w:rPr>
          <w:rFonts w:cs="Times New Roman"/>
        </w:rPr>
        <w:t xml:space="preserve"> 24/2011 κ</w:t>
      </w:r>
      <w:r w:rsidR="000152FC">
        <w:rPr>
          <w:rFonts w:cs="Times New Roman"/>
        </w:rPr>
        <w:t>α</w:t>
      </w:r>
      <w:r w:rsidR="008E65C6">
        <w:rPr>
          <w:rFonts w:cs="Times New Roman"/>
        </w:rPr>
        <w:t>ι</w:t>
      </w:r>
      <w:r w:rsidR="000152FC">
        <w:rPr>
          <w:rFonts w:cs="Times New Roman"/>
        </w:rPr>
        <w:t xml:space="preserve"> τον Ν</w:t>
      </w:r>
      <w:r w:rsidR="006F2155" w:rsidRPr="006F2155">
        <w:rPr>
          <w:rFonts w:cs="Times New Roman"/>
        </w:rPr>
        <w:t>4213/2013 περί διασυνοριακής μετακίνησης ασθενών</w:t>
      </w:r>
      <w:r w:rsidR="008E65C6">
        <w:rPr>
          <w:rFonts w:cs="Times New Roman"/>
        </w:rPr>
        <w:t>,</w:t>
      </w:r>
      <w:r w:rsidR="006F2155" w:rsidRPr="006F2155">
        <w:rPr>
          <w:rFonts w:cs="Times New Roman"/>
        </w:rPr>
        <w:t xml:space="preserve"> ενώ οι πλέον αισιό</w:t>
      </w:r>
      <w:r w:rsidR="000152FC">
        <w:rPr>
          <w:rFonts w:cs="Times New Roman"/>
        </w:rPr>
        <w:t xml:space="preserve">δοξοι ομιλούν για τζίρο 1 δις €, όταν ο παγκόσμιος τζίρος τουρισμού Υγείας – Ευεξίας ανήλθε σε 4,5 τρις δολάρια το 2018, δίνοντας προοπτική στην ασφυκτιούσα οικονομία μας. </w:t>
      </w:r>
    </w:p>
    <w:p w:rsidR="00640ADC" w:rsidRPr="006F2155" w:rsidRDefault="00640ADC" w:rsidP="006F2155">
      <w:pPr>
        <w:spacing w:after="160" w:line="259" w:lineRule="auto"/>
        <w:jc w:val="both"/>
      </w:pPr>
      <w:r>
        <w:rPr>
          <w:rFonts w:cs="Times New Roman"/>
        </w:rPr>
        <w:t>Ευοίωνες προοπτικές αποτελούν η αναγνώριση της Ιαματικής Ιατρικής ως Συμπληρωματική Ιατρική από τον Π.Ο.</w:t>
      </w:r>
      <w:r w:rsidR="00C93B36">
        <w:rPr>
          <w:rFonts w:cs="Times New Roman"/>
        </w:rPr>
        <w:t>Υ. και την Ολομέλεια του ΚεΣΥ</w:t>
      </w:r>
      <w:bookmarkStart w:id="0" w:name="_GoBack"/>
      <w:bookmarkEnd w:id="0"/>
      <w:r>
        <w:rPr>
          <w:rFonts w:cs="Times New Roman"/>
        </w:rPr>
        <w:t xml:space="preserve"> καθώς και η ένταξη της θαλασσοθεραπείας σε αυτήν, προκαλώντας τους επιχειρηματίες παρακτίων ξενοδοχείων 4 και 5 αστέρων να αξιοποιήσουν την δυνατότητα ανάπτυξης κέντρων θαλασσοθεραπείας με απ</w:t>
      </w:r>
      <w:r w:rsidR="007F5F9B">
        <w:rPr>
          <w:rFonts w:cs="Times New Roman"/>
        </w:rPr>
        <w:t xml:space="preserve">λές διαδικασίες, επιδοτούμενοι </w:t>
      </w:r>
      <w:r>
        <w:rPr>
          <w:rFonts w:cs="Times New Roman"/>
        </w:rPr>
        <w:t>και</w:t>
      </w:r>
      <w:r w:rsidR="007F5F9B">
        <w:rPr>
          <w:rFonts w:cs="Times New Roman"/>
        </w:rPr>
        <w:t xml:space="preserve"> χρηματοδοτούμενοι</w:t>
      </w:r>
      <w:r>
        <w:rPr>
          <w:rFonts w:cs="Times New Roman"/>
        </w:rPr>
        <w:t xml:space="preserve"> από το Ταμείο Ανάκαμψης, το ΕΣΠΑ και τον Αναπτυξιακό Νόμο.</w:t>
      </w:r>
    </w:p>
    <w:p w:rsidR="006F2155" w:rsidRPr="006F2155" w:rsidRDefault="006F2155" w:rsidP="006F2155">
      <w:pPr>
        <w:spacing w:after="160" w:line="259" w:lineRule="auto"/>
        <w:jc w:val="both"/>
      </w:pPr>
    </w:p>
    <w:p w:rsidR="006F2155" w:rsidRPr="006F2155" w:rsidRDefault="006F2155" w:rsidP="006F2155">
      <w:pPr>
        <w:jc w:val="both"/>
      </w:pPr>
    </w:p>
    <w:sectPr w:rsidR="006F2155" w:rsidRPr="006F215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33F"/>
    <w:rsid w:val="000152FC"/>
    <w:rsid w:val="00024DF8"/>
    <w:rsid w:val="00026B6B"/>
    <w:rsid w:val="00031587"/>
    <w:rsid w:val="00060258"/>
    <w:rsid w:val="000617A1"/>
    <w:rsid w:val="00072067"/>
    <w:rsid w:val="00166642"/>
    <w:rsid w:val="00180F1F"/>
    <w:rsid w:val="001934E4"/>
    <w:rsid w:val="001B0436"/>
    <w:rsid w:val="00260C0C"/>
    <w:rsid w:val="002715F3"/>
    <w:rsid w:val="002D2A47"/>
    <w:rsid w:val="00304107"/>
    <w:rsid w:val="00337097"/>
    <w:rsid w:val="00346B1D"/>
    <w:rsid w:val="003C326B"/>
    <w:rsid w:val="00442EE8"/>
    <w:rsid w:val="0051169E"/>
    <w:rsid w:val="00521DB0"/>
    <w:rsid w:val="005264CC"/>
    <w:rsid w:val="005A2DAA"/>
    <w:rsid w:val="005E309A"/>
    <w:rsid w:val="00626DD3"/>
    <w:rsid w:val="00640ADC"/>
    <w:rsid w:val="006942B9"/>
    <w:rsid w:val="006F2155"/>
    <w:rsid w:val="006F2B05"/>
    <w:rsid w:val="007F06A8"/>
    <w:rsid w:val="007F5F9B"/>
    <w:rsid w:val="00813C24"/>
    <w:rsid w:val="00816073"/>
    <w:rsid w:val="0084666D"/>
    <w:rsid w:val="00874A17"/>
    <w:rsid w:val="008A47C5"/>
    <w:rsid w:val="008E65C6"/>
    <w:rsid w:val="008F3C23"/>
    <w:rsid w:val="009B5062"/>
    <w:rsid w:val="009E35B6"/>
    <w:rsid w:val="00A3621D"/>
    <w:rsid w:val="00A56E02"/>
    <w:rsid w:val="00A62787"/>
    <w:rsid w:val="00A848B9"/>
    <w:rsid w:val="00A95457"/>
    <w:rsid w:val="00AC4C43"/>
    <w:rsid w:val="00AD3A9B"/>
    <w:rsid w:val="00B066E8"/>
    <w:rsid w:val="00B15A12"/>
    <w:rsid w:val="00B17088"/>
    <w:rsid w:val="00B739F2"/>
    <w:rsid w:val="00BA6897"/>
    <w:rsid w:val="00BC533F"/>
    <w:rsid w:val="00BD7826"/>
    <w:rsid w:val="00C5514E"/>
    <w:rsid w:val="00C70327"/>
    <w:rsid w:val="00C81FB5"/>
    <w:rsid w:val="00C93B36"/>
    <w:rsid w:val="00CA0623"/>
    <w:rsid w:val="00CC510E"/>
    <w:rsid w:val="00CD485A"/>
    <w:rsid w:val="00CD5E24"/>
    <w:rsid w:val="00DC0508"/>
    <w:rsid w:val="00DF0E7C"/>
    <w:rsid w:val="00F32395"/>
    <w:rsid w:val="00F57564"/>
    <w:rsid w:val="00FA7684"/>
    <w:rsid w:val="00FB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6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E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6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E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812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V</dc:creator>
  <cp:keywords/>
  <dc:description/>
  <cp:lastModifiedBy>Mina V</cp:lastModifiedBy>
  <cp:revision>69</cp:revision>
  <cp:lastPrinted>2021-03-29T11:42:00Z</cp:lastPrinted>
  <dcterms:created xsi:type="dcterms:W3CDTF">2021-03-29T11:35:00Z</dcterms:created>
  <dcterms:modified xsi:type="dcterms:W3CDTF">2021-04-10T16:27:00Z</dcterms:modified>
</cp:coreProperties>
</file>