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4A6D1" w14:textId="2D3B5E1B" w:rsidR="00724CBE" w:rsidRPr="00724CBE" w:rsidRDefault="00724CBE" w:rsidP="00724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4C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τομέα ευθύνης του </w:t>
      </w:r>
      <w:r w:rsidRPr="00724CBE">
        <w:rPr>
          <w:sz w:val="24"/>
          <w:szCs w:val="24"/>
        </w:rPr>
        <w:t>Κέντρου Εμπειρογνωμοσύνης Σπάνιων Αιματολογικών Νοσημάτων-</w:t>
      </w:r>
      <w:proofErr w:type="spellStart"/>
      <w:r w:rsidRPr="00724CBE">
        <w:rPr>
          <w:sz w:val="24"/>
          <w:szCs w:val="24"/>
        </w:rPr>
        <w:t>Αιμοσφαιρινοπαθειών</w:t>
      </w:r>
      <w:proofErr w:type="spellEnd"/>
      <w:r w:rsidRPr="00724CBE">
        <w:rPr>
          <w:sz w:val="24"/>
          <w:szCs w:val="24"/>
        </w:rPr>
        <w:t>, Γ.Ν.Α. "Λαϊκό"</w:t>
      </w:r>
      <w:r w:rsidRPr="00724C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περιλαμβάνονται τα ακόλουθα νοσήματα  : </w:t>
      </w:r>
    </w:p>
    <w:p w14:paraId="34108D34" w14:textId="77777777" w:rsidR="00724CBE" w:rsidRPr="00724CBE" w:rsidRDefault="00724CBE" w:rsidP="00724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4CBE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tbl>
      <w:tblPr>
        <w:tblW w:w="85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3802"/>
        <w:gridCol w:w="1848"/>
      </w:tblGrid>
      <w:tr w:rsidR="00724CBE" w:rsidRPr="00724CBE" w14:paraId="45DE6409" w14:textId="77777777" w:rsidTr="00724CBE">
        <w:tc>
          <w:tcPr>
            <w:tcW w:w="2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5E66B" w14:textId="77777777" w:rsidR="00724CBE" w:rsidRPr="00724CBE" w:rsidRDefault="00724CBE" w:rsidP="00724CBE">
            <w:pPr>
              <w:spacing w:before="5" w:after="0" w:line="254" w:lineRule="auto"/>
              <w:ind w:left="99" w:right="205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ΣΠΑΝΙΕΣ ΕΡΥΘΡΟΚΥΤΤΑΡΙΚΕΣ ΒΛΑΒΕΣ-ΑΙΜΟΣΦΑΙΡΙΝΟΠΑΘΕΙΕΣ (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Rare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Blood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Cells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RBC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5919A" w14:textId="77777777" w:rsidR="00724CBE" w:rsidRPr="00724CBE" w:rsidRDefault="00724CBE" w:rsidP="00724CBE">
            <w:pPr>
              <w:spacing w:before="5" w:after="0" w:line="254" w:lineRule="auto"/>
              <w:ind w:right="229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Αιμοσφαιρινοπάθειες</w:t>
            </w:r>
            <w:proofErr w:type="spellEnd"/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  <w:p w14:paraId="068FAF2B" w14:textId="77777777" w:rsidR="00724CBE" w:rsidRPr="00724CBE" w:rsidRDefault="00724CBE" w:rsidP="00724CBE">
            <w:pPr>
              <w:spacing w:before="5" w:after="0" w:line="254" w:lineRule="auto"/>
              <w:ind w:left="99" w:right="229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-Μεσογειακή Αναιμία </w:t>
            </w:r>
          </w:p>
          <w:p w14:paraId="513FBF84" w14:textId="77777777" w:rsidR="00724CBE" w:rsidRPr="00724CBE" w:rsidRDefault="00724CBE" w:rsidP="00724CBE">
            <w:pPr>
              <w:spacing w:before="5" w:after="0" w:line="254" w:lineRule="auto"/>
              <w:ind w:left="99" w:right="229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  Β-Θαλασσαιμία ομόζυγος ή μείζων  ή νόσος 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Cooley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  <w:p w14:paraId="15A2FBF4" w14:textId="77777777" w:rsidR="00724CBE" w:rsidRPr="00724CBE" w:rsidRDefault="00724CBE" w:rsidP="00724CBE">
            <w:pPr>
              <w:spacing w:before="5" w:after="0" w:line="254" w:lineRule="auto"/>
              <w:ind w:left="99" w:right="229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 Ενδιάμεση θαλασσαιμία</w:t>
            </w:r>
          </w:p>
          <w:p w14:paraId="28A880AE" w14:textId="77777777" w:rsidR="00724CBE" w:rsidRPr="00724CBE" w:rsidRDefault="00724CBE" w:rsidP="00724CBE">
            <w:pPr>
              <w:spacing w:before="5" w:after="0" w:line="254" w:lineRule="auto"/>
              <w:ind w:left="99" w:right="229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  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B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-Θαλασσαιμία </w:t>
            </w:r>
            <w:proofErr w:type="spellStart"/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ετερόζυγος</w:t>
            </w:r>
            <w:proofErr w:type="spellEnd"/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(στίγμα)-α- ή β</w:t>
            </w:r>
          </w:p>
          <w:p w14:paraId="635D6029" w14:textId="77777777" w:rsidR="00724CBE" w:rsidRPr="00724CBE" w:rsidRDefault="00724CBE" w:rsidP="00724CBE">
            <w:pPr>
              <w:spacing w:before="5" w:after="0" w:line="254" w:lineRule="auto"/>
              <w:ind w:left="99" w:right="229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  <w:proofErr w:type="spellStart"/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Αιμοσφαιρινοπάθεια</w:t>
            </w:r>
            <w:proofErr w:type="spellEnd"/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H</w:t>
            </w:r>
          </w:p>
          <w:p w14:paraId="103EF3A4" w14:textId="77777777" w:rsidR="00724CBE" w:rsidRPr="00724CBE" w:rsidRDefault="00724CBE" w:rsidP="00724CBE">
            <w:pPr>
              <w:spacing w:before="5" w:after="0" w:line="254" w:lineRule="auto"/>
              <w:ind w:right="229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-Δρεπανοκυτταρική Νόσος </w:t>
            </w:r>
          </w:p>
          <w:p w14:paraId="5A159FE3" w14:textId="77777777" w:rsidR="00724CBE" w:rsidRPr="00724CBE" w:rsidRDefault="00724CBE" w:rsidP="00724CBE">
            <w:pPr>
              <w:spacing w:before="5" w:after="0" w:line="254" w:lineRule="auto"/>
              <w:ind w:right="229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  <w:proofErr w:type="spellStart"/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Ετερόζυγη</w:t>
            </w:r>
            <w:proofErr w:type="spellEnd"/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μορφή</w:t>
            </w:r>
          </w:p>
          <w:p w14:paraId="0AA3A1FB" w14:textId="77777777" w:rsidR="00724CBE" w:rsidRPr="00724CBE" w:rsidRDefault="00724CBE" w:rsidP="00724CBE">
            <w:pPr>
              <w:spacing w:before="5" w:after="0" w:line="254" w:lineRule="auto"/>
              <w:ind w:right="229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Δρεπανοκυτταρική αναιμία</w:t>
            </w:r>
          </w:p>
          <w:p w14:paraId="4289DDD8" w14:textId="77777777" w:rsidR="00724CBE" w:rsidRPr="00724CBE" w:rsidRDefault="00724CBE" w:rsidP="00724CBE">
            <w:pPr>
              <w:spacing w:before="5" w:after="0" w:line="254" w:lineRule="auto"/>
              <w:ind w:right="229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 Σύνθετη διπλή </w:t>
            </w:r>
            <w:proofErr w:type="spellStart"/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ετερόζυγη</w:t>
            </w:r>
            <w:proofErr w:type="spellEnd"/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Δρεπανοκυτταρική Νόσος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08222" w14:textId="77777777" w:rsidR="00724CBE" w:rsidRPr="00724CBE" w:rsidRDefault="00724CBE" w:rsidP="00724CBE">
            <w:pPr>
              <w:spacing w:before="5" w:after="0" w:line="254" w:lineRule="auto"/>
              <w:ind w:right="174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  <w:p w14:paraId="1A5D23F3" w14:textId="77777777" w:rsidR="00724CBE" w:rsidRPr="00724CBE" w:rsidRDefault="00724CBE" w:rsidP="00724CBE">
            <w:pPr>
              <w:spacing w:before="5" w:after="0" w:line="254" w:lineRule="auto"/>
              <w:ind w:right="174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</w:t>
            </w:r>
          </w:p>
          <w:p w14:paraId="0238F3B4" w14:textId="77777777" w:rsidR="00724CBE" w:rsidRPr="00724CBE" w:rsidRDefault="00724CBE" w:rsidP="00724CBE">
            <w:pPr>
              <w:spacing w:before="5" w:after="0" w:line="254" w:lineRule="auto"/>
              <w:ind w:right="174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56.1</w:t>
            </w:r>
          </w:p>
          <w:p w14:paraId="5DE9EC5F" w14:textId="77777777" w:rsidR="00724CBE" w:rsidRPr="00724CBE" w:rsidRDefault="00724CBE" w:rsidP="00724CBE">
            <w:pPr>
              <w:spacing w:before="5" w:after="0" w:line="254" w:lineRule="auto"/>
              <w:ind w:right="174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  <w:p w14:paraId="721DEA41" w14:textId="77777777" w:rsidR="00724CBE" w:rsidRPr="00724CBE" w:rsidRDefault="00724CBE" w:rsidP="00724CBE">
            <w:pPr>
              <w:spacing w:before="5" w:after="0" w:line="254" w:lineRule="auto"/>
              <w:ind w:right="174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56.1</w:t>
            </w:r>
          </w:p>
          <w:p w14:paraId="00B0A61F" w14:textId="77777777" w:rsidR="00724CBE" w:rsidRPr="00724CBE" w:rsidRDefault="00724CBE" w:rsidP="00724CBE">
            <w:pPr>
              <w:spacing w:before="5" w:after="0" w:line="254" w:lineRule="auto"/>
              <w:ind w:right="174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56.3</w:t>
            </w:r>
          </w:p>
          <w:p w14:paraId="13E192F6" w14:textId="77777777" w:rsidR="00724CBE" w:rsidRPr="00724CBE" w:rsidRDefault="00724CBE" w:rsidP="00724CBE">
            <w:pPr>
              <w:spacing w:before="5" w:after="0" w:line="254" w:lineRule="auto"/>
              <w:ind w:right="174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  <w:p w14:paraId="4FCF9479" w14:textId="77777777" w:rsidR="00724CBE" w:rsidRPr="00724CBE" w:rsidRDefault="00724CBE" w:rsidP="00724CBE">
            <w:pPr>
              <w:spacing w:before="5" w:after="0" w:line="254" w:lineRule="auto"/>
              <w:ind w:right="174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</w:t>
            </w:r>
          </w:p>
          <w:p w14:paraId="697FD8A2" w14:textId="77777777" w:rsidR="00724CBE" w:rsidRPr="00724CBE" w:rsidRDefault="00724CBE" w:rsidP="00724CBE">
            <w:pPr>
              <w:spacing w:before="5" w:after="0" w:line="254" w:lineRule="auto"/>
              <w:ind w:right="174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57</w:t>
            </w:r>
          </w:p>
          <w:p w14:paraId="68A6ABF2" w14:textId="77777777" w:rsidR="00724CBE" w:rsidRPr="00724CBE" w:rsidRDefault="00724CBE" w:rsidP="00724CBE">
            <w:pPr>
              <w:spacing w:before="5" w:after="0" w:line="254" w:lineRule="auto"/>
              <w:ind w:right="174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57.3 </w:t>
            </w:r>
          </w:p>
          <w:p w14:paraId="5D1F4EBC" w14:textId="77777777" w:rsidR="00724CBE" w:rsidRPr="00724CBE" w:rsidRDefault="00724CBE" w:rsidP="00724CBE">
            <w:pPr>
              <w:spacing w:before="5" w:after="0" w:line="254" w:lineRule="auto"/>
              <w:ind w:right="174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57, 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57.1</w:t>
            </w:r>
          </w:p>
          <w:p w14:paraId="151C6AC0" w14:textId="77777777" w:rsidR="00724CBE" w:rsidRPr="00724CBE" w:rsidRDefault="00724CBE" w:rsidP="00724CBE">
            <w:pPr>
              <w:spacing w:before="5" w:after="0" w:line="254" w:lineRule="auto"/>
              <w:ind w:right="174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57.2 </w:t>
            </w:r>
          </w:p>
          <w:p w14:paraId="7E38032A" w14:textId="77777777" w:rsidR="00724CBE" w:rsidRPr="00724CBE" w:rsidRDefault="00724CBE" w:rsidP="00724CBE">
            <w:pPr>
              <w:spacing w:before="5" w:after="0" w:line="254" w:lineRule="auto"/>
              <w:ind w:right="174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724CBE" w:rsidRPr="00724CBE" w14:paraId="49779586" w14:textId="77777777" w:rsidTr="00724CB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077D2" w14:textId="77777777" w:rsidR="00724CBE" w:rsidRPr="00724CBE" w:rsidRDefault="00724CBE" w:rsidP="00724CB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1A93A" w14:textId="77777777" w:rsidR="00724CBE" w:rsidRPr="00724CBE" w:rsidRDefault="00724CBE" w:rsidP="00724CBE">
            <w:pPr>
              <w:spacing w:after="0" w:line="240" w:lineRule="auto"/>
              <w:ind w:right="229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Φαινοτυπικές</w:t>
            </w:r>
            <w:proofErr w:type="spellEnd"/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 γονοτυπικές </w:t>
            </w:r>
            <w:proofErr w:type="spellStart"/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Αιμοσφαιρινοπάθειες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5EC50" w14:textId="77777777" w:rsidR="00724CBE" w:rsidRPr="00724CBE" w:rsidRDefault="00724CBE" w:rsidP="00724CBE">
            <w:pPr>
              <w:spacing w:after="0" w:line="254" w:lineRule="auto"/>
              <w:ind w:right="174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724CBE" w:rsidRPr="00724CBE" w14:paraId="176BA048" w14:textId="77777777" w:rsidTr="00724CB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01511" w14:textId="77777777" w:rsidR="00724CBE" w:rsidRPr="00724CBE" w:rsidRDefault="00724CBE" w:rsidP="00724CB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4E96A" w14:textId="77777777" w:rsidR="00724CBE" w:rsidRPr="00724CBE" w:rsidRDefault="00724CBE" w:rsidP="0072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Προγεννητικός έλεγχος εμβρύου </w:t>
            </w:r>
            <w:proofErr w:type="spellStart"/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αιμοσφαιρινοπαθειών</w:t>
            </w:r>
            <w:proofErr w:type="spellEnd"/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B8936" w14:textId="77777777" w:rsidR="00724CBE" w:rsidRPr="00724CBE" w:rsidRDefault="00724CBE" w:rsidP="00724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Z34</w:t>
            </w:r>
          </w:p>
        </w:tc>
      </w:tr>
      <w:tr w:rsidR="00724CBE" w:rsidRPr="00724CBE" w14:paraId="3D20BCCC" w14:textId="77777777" w:rsidTr="00724CB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09E76" w14:textId="77777777" w:rsidR="00724CBE" w:rsidRPr="00724CBE" w:rsidRDefault="00724CBE" w:rsidP="00724CB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BC01A" w14:textId="77777777" w:rsidR="00724CBE" w:rsidRPr="00724CBE" w:rsidRDefault="00724CBE" w:rsidP="00724CBE">
            <w:pPr>
              <w:spacing w:before="5" w:after="0" w:line="254" w:lineRule="auto"/>
              <w:ind w:right="229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Μετάγγιση αίματος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577DF" w14:textId="77777777" w:rsidR="00724CBE" w:rsidRPr="00724CBE" w:rsidRDefault="00724CBE" w:rsidP="00724CBE">
            <w:pPr>
              <w:spacing w:before="5" w:after="0" w:line="254" w:lineRule="auto"/>
              <w:ind w:right="174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D56.0</w:t>
            </w:r>
          </w:p>
          <w:p w14:paraId="6CD451FE" w14:textId="77777777" w:rsidR="00724CBE" w:rsidRPr="00724CBE" w:rsidRDefault="00724CBE" w:rsidP="00724CBE">
            <w:pPr>
              <w:spacing w:before="5" w:after="0" w:line="254" w:lineRule="auto"/>
              <w:ind w:right="174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D56.1</w:t>
            </w:r>
          </w:p>
          <w:p w14:paraId="285A6F05" w14:textId="77777777" w:rsidR="00724CBE" w:rsidRPr="00724CBE" w:rsidRDefault="00724CBE" w:rsidP="00724CBE">
            <w:pPr>
              <w:spacing w:before="5" w:after="0" w:line="254" w:lineRule="auto"/>
              <w:ind w:right="174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D56.9</w:t>
            </w:r>
          </w:p>
          <w:p w14:paraId="3061C9E4" w14:textId="77777777" w:rsidR="00724CBE" w:rsidRPr="00724CBE" w:rsidRDefault="00724CBE" w:rsidP="00724CBE">
            <w:pPr>
              <w:spacing w:before="5" w:after="0" w:line="254" w:lineRule="auto"/>
              <w:ind w:right="174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D57</w:t>
            </w:r>
          </w:p>
          <w:p w14:paraId="328AF6B6" w14:textId="77777777" w:rsidR="00724CBE" w:rsidRPr="00724CBE" w:rsidRDefault="00724CBE" w:rsidP="00724CBE">
            <w:pPr>
              <w:spacing w:before="5" w:after="0" w:line="254" w:lineRule="auto"/>
              <w:ind w:right="174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D57.1</w:t>
            </w:r>
          </w:p>
          <w:p w14:paraId="18277784" w14:textId="77777777" w:rsidR="00724CBE" w:rsidRPr="00724CBE" w:rsidRDefault="00724CBE" w:rsidP="00724CBE">
            <w:pPr>
              <w:spacing w:before="5" w:after="0" w:line="254" w:lineRule="auto"/>
              <w:ind w:right="174"/>
              <w:rPr>
                <w:rFonts w:ascii="Calibri" w:eastAsia="Times New Roman" w:hAnsi="Calibri" w:cs="Calibri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D57.2</w:t>
            </w:r>
          </w:p>
        </w:tc>
      </w:tr>
      <w:tr w:rsidR="00724CBE" w:rsidRPr="00724CBE" w14:paraId="4EA65C29" w14:textId="77777777" w:rsidTr="00724CB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7C0A4" w14:textId="77777777" w:rsidR="00724CBE" w:rsidRPr="00724CBE" w:rsidRDefault="00724CBE" w:rsidP="00724CB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627F2" w14:textId="77777777" w:rsidR="00724CBE" w:rsidRPr="00724CBE" w:rsidRDefault="00724CBE" w:rsidP="00724CB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Πληθυσμιακός Έλεγχος Θαλασσαιμίας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75CFC" w14:textId="77777777" w:rsidR="00724CBE" w:rsidRPr="00724CBE" w:rsidRDefault="00724CBE" w:rsidP="00724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D56 </w:t>
            </w:r>
          </w:p>
          <w:p w14:paraId="399702DE" w14:textId="77777777" w:rsidR="00724CBE" w:rsidRPr="00724CBE" w:rsidRDefault="00724CBE" w:rsidP="00724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56.0 </w:t>
            </w:r>
          </w:p>
          <w:p w14:paraId="7155D7E3" w14:textId="77777777" w:rsidR="00724CBE" w:rsidRPr="00724CBE" w:rsidRDefault="00724CBE" w:rsidP="00724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56.3 </w:t>
            </w:r>
          </w:p>
          <w:p w14:paraId="0548061F" w14:textId="77777777" w:rsidR="00724CBE" w:rsidRPr="00724CBE" w:rsidRDefault="00724CBE" w:rsidP="00724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</w:t>
            </w:r>
          </w:p>
          <w:p w14:paraId="371F810B" w14:textId="77777777" w:rsidR="00724CBE" w:rsidRPr="00724CBE" w:rsidRDefault="00724CBE" w:rsidP="00724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56.9</w:t>
            </w:r>
          </w:p>
        </w:tc>
      </w:tr>
      <w:tr w:rsidR="00724CBE" w:rsidRPr="00724CBE" w14:paraId="34FB10DB" w14:textId="77777777" w:rsidTr="00724CB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A7094" w14:textId="77777777" w:rsidR="00724CBE" w:rsidRPr="00724CBE" w:rsidRDefault="00724CBE" w:rsidP="00724CB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DB5E1" w14:textId="77777777" w:rsidR="00724CBE" w:rsidRPr="00724CBE" w:rsidRDefault="00724CBE" w:rsidP="0072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Πληθυσμιακός Έλεγχος Δρεπανοκυτταρικής νόσου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769F4" w14:textId="77777777" w:rsidR="00724CBE" w:rsidRPr="00724CBE" w:rsidRDefault="00724CBE" w:rsidP="00724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57 </w:t>
            </w:r>
          </w:p>
          <w:p w14:paraId="1F98A12A" w14:textId="77777777" w:rsidR="00724CBE" w:rsidRPr="00724CBE" w:rsidRDefault="00724CBE" w:rsidP="00724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57.2 </w:t>
            </w:r>
          </w:p>
          <w:p w14:paraId="3D6B94D6" w14:textId="77777777" w:rsidR="00724CBE" w:rsidRPr="00724CBE" w:rsidRDefault="00724CBE" w:rsidP="00724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57.3 </w:t>
            </w:r>
          </w:p>
          <w:p w14:paraId="6339A1A5" w14:textId="77777777" w:rsidR="00724CBE" w:rsidRPr="00724CBE" w:rsidRDefault="00724CBE" w:rsidP="00724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57.8</w:t>
            </w:r>
          </w:p>
        </w:tc>
      </w:tr>
      <w:tr w:rsidR="00724CBE" w:rsidRPr="00724CBE" w14:paraId="3BFDF801" w14:textId="77777777" w:rsidTr="00724CB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27A33" w14:textId="77777777" w:rsidR="00724CBE" w:rsidRPr="00724CBE" w:rsidRDefault="00724CBE" w:rsidP="00724CB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6CBCC" w14:textId="77777777" w:rsidR="00724CBE" w:rsidRPr="00724CBE" w:rsidRDefault="00724CBE" w:rsidP="0072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Μοριακός Έλεγχος </w:t>
            </w:r>
            <w:proofErr w:type="spellStart"/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Αιμοσφαιρινοπαθειών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1FB6" w14:textId="77777777" w:rsidR="00724CBE" w:rsidRPr="00724CBE" w:rsidRDefault="00724CBE" w:rsidP="00724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D56 </w:t>
            </w:r>
          </w:p>
          <w:p w14:paraId="28AE515A" w14:textId="77777777" w:rsidR="00724CBE" w:rsidRPr="00724CBE" w:rsidRDefault="00724CBE" w:rsidP="00724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56.0 </w:t>
            </w:r>
          </w:p>
          <w:p w14:paraId="4273A111" w14:textId="77777777" w:rsidR="00724CBE" w:rsidRPr="00724CBE" w:rsidRDefault="00724CBE" w:rsidP="00724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56.3 </w:t>
            </w:r>
          </w:p>
          <w:p w14:paraId="68F6EBEE" w14:textId="77777777" w:rsidR="00724CBE" w:rsidRPr="00724CBE" w:rsidRDefault="00724CBE" w:rsidP="00724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</w:t>
            </w:r>
          </w:p>
          <w:p w14:paraId="63C5F2BC" w14:textId="77777777" w:rsidR="00724CBE" w:rsidRPr="00724CBE" w:rsidRDefault="00724CBE" w:rsidP="00724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</w:t>
            </w: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56.9</w:t>
            </w:r>
          </w:p>
        </w:tc>
      </w:tr>
      <w:tr w:rsidR="00724CBE" w:rsidRPr="00724CBE" w14:paraId="5C1BC617" w14:textId="77777777" w:rsidTr="00724CB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012CF" w14:textId="77777777" w:rsidR="00724CBE" w:rsidRPr="00724CBE" w:rsidRDefault="00724CBE" w:rsidP="00724CB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E5DDF" w14:textId="77777777" w:rsidR="00724CBE" w:rsidRPr="00724CBE" w:rsidRDefault="00724CBE" w:rsidP="00724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Γενετική Συμβουλευτική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42993" w14:textId="77777777" w:rsidR="00724CBE" w:rsidRPr="00724CBE" w:rsidRDefault="00724CBE" w:rsidP="00724C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24C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Ζ31.5</w:t>
            </w:r>
          </w:p>
        </w:tc>
      </w:tr>
    </w:tbl>
    <w:p w14:paraId="6FC6CD71" w14:textId="77777777" w:rsidR="00237C96" w:rsidRDefault="00237C96"/>
    <w:sectPr w:rsidR="00237C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80"/>
    <w:rsid w:val="00237C96"/>
    <w:rsid w:val="00724CBE"/>
    <w:rsid w:val="00C3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CD07"/>
  <w15:chartTrackingRefBased/>
  <w15:docId w15:val="{6D663549-4AA5-4DA5-BEA8-E5CCDB1E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areti zan</dc:creator>
  <cp:keywords/>
  <dc:description/>
  <cp:lastModifiedBy>areti zan</cp:lastModifiedBy>
  <cp:revision>2</cp:revision>
  <dcterms:created xsi:type="dcterms:W3CDTF">2021-02-18T13:33:00Z</dcterms:created>
  <dcterms:modified xsi:type="dcterms:W3CDTF">2021-02-18T13:35:00Z</dcterms:modified>
</cp:coreProperties>
</file>