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C315A9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4-07T00:00:00Z">
                    <w:dateFormat w:val="dd.MM.yyyy"/>
                    <w:lid w:val="el-GR"/>
                    <w:storeMappedDataAs w:val="dateTime"/>
                    <w:calendar w:val="gregorian"/>
                  </w:date>
                </w:sdtPr>
                <w:sdtContent>
                  <w:r w:rsidR="006A3856">
                    <w:t>07.04.2023</w:t>
                  </w:r>
                </w:sdtContent>
              </w:sdt>
            </w:sdtContent>
          </w:sdt>
        </w:sdtContent>
      </w:sdt>
    </w:p>
    <w:p w14:paraId="41EA2CD5" w14:textId="4A23F8E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B332F">
            <w:t>621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1B51F5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56A2C">
                <w:rPr>
                  <w:rStyle w:val="Char2"/>
                  <w:b/>
                  <w:u w:val="none"/>
                </w:rPr>
                <w:t>7 Απριλίου Παγκόσμια Ημέρα Υγείας-</w:t>
              </w:r>
              <w:r w:rsidR="00257758">
                <w:rPr>
                  <w:rStyle w:val="Char2"/>
                  <w:b/>
                  <w:u w:val="none"/>
                </w:rPr>
                <w:t xml:space="preserve"> Εκτροχιασμός του ΕΣΥ</w:t>
              </w:r>
              <w:r w:rsidR="003B4A29" w:rsidRPr="00B56A2C">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38E34F70" w14:textId="09234CF5" w:rsidR="00B56A2C" w:rsidRPr="00B56A2C" w:rsidRDefault="00B56A2C" w:rsidP="00B56A2C">
              <w:r>
                <w:t>Η 7</w:t>
              </w:r>
              <w:r w:rsidRPr="00B56A2C">
                <w:rPr>
                  <w:vertAlign w:val="superscript"/>
                </w:rPr>
                <w:t>Η</w:t>
              </w:r>
              <w:r>
                <w:t xml:space="preserve"> Απριλίου κάθε έτους είναι αφιερωμένη στην Παγκόσμια Υγεία. Την φετινή χρονιά συμπληρώνονται 75 χρόνια από την ίδρυση του Παγκόσμιου Οργανισμού Υγείας (</w:t>
              </w:r>
              <w:r>
                <w:rPr>
                  <w:lang w:val="en-US"/>
                </w:rPr>
                <w:t>WHO</w:t>
              </w:r>
              <w:r w:rsidRPr="00B56A2C">
                <w:t xml:space="preserve">). </w:t>
              </w:r>
            </w:p>
            <w:p w14:paraId="43E0547E" w14:textId="52BF18B6" w:rsidR="00B56A2C" w:rsidRDefault="00B56A2C" w:rsidP="00B56A2C">
              <w:r>
                <w:t xml:space="preserve">Στην Ελλάδα η κατάσταση στον τομέα της Υγείας και ειδικότερα στο Εθνικό Σύστημα Υγείας μας οδηγεί </w:t>
              </w:r>
              <w:r w:rsidR="000945C4">
                <w:t xml:space="preserve">να διατυπώσουμε </w:t>
              </w:r>
              <w:r>
                <w:t>στη ζοφερή διαπίστωση ότι αυτός ο χώρος είναι εκτροχιασμένος, όπως το τρένο στα Τέμπη…</w:t>
              </w:r>
            </w:p>
            <w:p w14:paraId="32428955" w14:textId="3B969A80" w:rsidR="00B56A2C" w:rsidRDefault="00B56A2C" w:rsidP="00B56A2C">
              <w:r>
                <w:t xml:space="preserve">Αν προ πανδημίας το ΕΣΥ στέναζε στα ράντζα, στις καθυστερήσεις των χειρουργείων, στην ανύπαρκτη πρόληψη και στις ελλείψεις γιατρών, μετά την πανδημία, σήμερα, η κατάσταση έχει ξεπεράσει κάθε προηγούμενο, καθώς το σύστημα υγείας διαλύθηκε και καμιά θετική παρέμβαση δεν έγινε. Υψηλότατο κόστος φαρμάκων αλλά και ελλείψεις, ατελείωτοι μήνες αναμονής για θεραπείες ή χειρουργεία, νοσοκομεία κλειστά ή υπό κατάρρευση, ιατρικό προσωπικό υπό κατάρρευση, πολίτες με χρόνιες παθήσεις χωρίς πρόσβαση σε φάρμακα και περίθαλψη, άτομα με αναπηρία που στερούνται βοηθημάτων και υποστήριξης, μηδέν αποκατάσταση και κανένα σχέδιο για βελτίωση στον ορίζοντα. Τελευταίο χτύπημα από το υπουργείο Υγείας, που αντί να σχεδιάζει πολιτικές να βγάλει τη δημόσια Υγεία από το αδιέξοδο, εξοστρακίζει από τα διοικητικά συμβούλια δημόσιων οργανισμών τους εκπροσώπους του αναπηρικού κινήματος, και δει του ΕΟΠΥΥ, ώστε να μην έχουν λόγο σε όσα τους αφορούν. </w:t>
              </w:r>
            </w:p>
            <w:p w14:paraId="3D9B5D71" w14:textId="0E0BA67A" w:rsidR="00B56A2C" w:rsidRDefault="00B56A2C" w:rsidP="00B56A2C">
              <w:r>
                <w:t xml:space="preserve">Η ΕΣΑμεΑ πάλεψε και συνεχίζει να αγωνίζεται για ένα σύστημα υγείας δίκαιο, που θα διασφαλίζει την καθολικότητα των υπηρεσιών υγείας, την προσβασιμότητά τους, τα δικαιώματα των ατόμων με αναπηρία και χρόνιες παθήσεις που το </w:t>
              </w:r>
              <w:r w:rsidR="006A3856">
                <w:t>χρησιμοποιούν</w:t>
              </w:r>
              <w:r>
                <w:t xml:space="preserve"> και θα διέπεται από διαφάνεια και λογοδοσία. </w:t>
              </w:r>
            </w:p>
            <w:p w14:paraId="0C5C908B" w14:textId="6FFF7D82" w:rsidR="00B56A2C" w:rsidRDefault="00B56A2C" w:rsidP="00B56A2C">
              <w:r>
                <w:t>Η Ε.Σ.Α.μεΑ. διεκδικεί ένα αναβαθμισμένο και ποιοτικά εκσυγχρονισμένο Εθνικό Σύστημα Υγείας προς όφελος όλων των πολιτών και αναφορικά με τα άτομα με αναπηρία και χρόνιες παθήσεις προτείνει τον σχεδιασμό πολιτικών για την υγεία και δημιουργία των απαραίτητων θεσμών και υποδομών για την οργάνωση και τη λειτουργία ενός συστήματος παροχής υπηρεσιών υγείας, στην αιχμή των ιατροτεχνολογικών εξελίξεων, με ταυτόχρονη ορθολογική διαχείριση των πόρων που απαιτούνται, μέσω των οποίων τα άτομα με αναπηρία και χρόνιες παθήσεις θα απολαμβάνουν το υψηλότερο δυνατό επίπεδο υγείας για την αύξηση της  αυτονομίας τους.</w:t>
              </w:r>
            </w:p>
            <w:p w14:paraId="5621EBD4" w14:textId="1EBB6C93" w:rsidR="00B56A2C" w:rsidRDefault="00B56A2C" w:rsidP="00B56A2C">
              <w:r>
                <w:t>Για την επίτευξη αυτού του σκοπού κρίνεται αναγκαία η συμπερίληψη της διάστασης της αναπηρίας και της χρόνιας πάθησης σε όλες τις δημόσιες πολιτικές για την υγεία, για τη διασφάλιση άσκησης του κοινωνικού δικαιώματος στην υγεία και της καθολικής πρόσβασης των πολιτών με αναπηρία και χρόνιες παθήσεις σε αποτελεσματικές παροχές υγείας, μέσω του εθνικού συστήματος υγείας, δημόσιου χαρακτήρα, σε ισότιμη κάλυψη αναγκών με τους υπόλοιπους πολίτες σε συνδυασμό με την εφαρμογή της Σύμβασης των Ηνωμένων Εθνών για τα δικαιώματα των ατόμων με αναπηρία, η οποία υπογράφτηκε από τη χώρα μας και στη συνέχεια κυρώθηκε από το Ελληνικό Κοινοβούλιο με την ψήφιση του ν. 4074/2012</w:t>
              </w:r>
            </w:p>
            <w:p w14:paraId="0B678670" w14:textId="5D49F9E3" w:rsidR="009E583E" w:rsidRDefault="00000000" w:rsidP="00B56A2C">
              <w:hyperlink r:id="rId10" w:history="1">
                <w:r w:rsidR="00B56A2C" w:rsidRPr="000945C4">
                  <w:rPr>
                    <w:rStyle w:val="-"/>
                  </w:rPr>
                  <w:t xml:space="preserve">Το αναπηρικό κίνημα </w:t>
                </w:r>
                <w:r w:rsidR="000945C4">
                  <w:rPr>
                    <w:rStyle w:val="-"/>
                  </w:rPr>
                  <w:t xml:space="preserve">για τον χώρο της Υγείας </w:t>
                </w:r>
                <w:r w:rsidR="00B56A2C" w:rsidRPr="000945C4">
                  <w:rPr>
                    <w:rStyle w:val="-"/>
                  </w:rPr>
                  <w:t>διεκδικεί:</w:t>
                </w:r>
              </w:hyperlink>
            </w:p>
            <w:p w14:paraId="211E76CE" w14:textId="77777777" w:rsidR="000945C4" w:rsidRPr="000945C4" w:rsidRDefault="000945C4" w:rsidP="000945C4">
              <w:pPr>
                <w:rPr>
                  <w:b/>
                  <w:bCs/>
                </w:rPr>
              </w:pPr>
              <w:r w:rsidRPr="000945C4">
                <w:rPr>
                  <w:b/>
                  <w:bCs/>
                </w:rPr>
                <w:t>Α. Θεσμική εκπροσώπηση:</w:t>
              </w:r>
            </w:p>
            <w:p w14:paraId="13EE32CA" w14:textId="54496E82" w:rsidR="000945C4" w:rsidRDefault="000945C4" w:rsidP="000945C4">
              <w:r>
                <w:t>Εκπροσώπηση των ατόμων με αναπηρία, με χρόνιες παθήσεις και των οικογενειών τους, μέσω της Εθνικής Συνομοσπονδίας Ατόμων με Αναπηρία (Ε.Σ.Α.μεΑ.), ως την πλέον αντιπροσωπευτική οργάνωση των ατόμων με αναπηρία και χρόνιες παθήσεις της χώρας σε όλους τους Φορείς Σχεδιασμού, Εφαρμογής και Αξιολόγησης πολιτικών για την υγεία. Επίσης, αξιοποίηση και συμμετοχή των αντιπροσωπευτικών συλλογικών φορέων των ατόμων με αναπηρίες και χρόνιες παθήσεις στα θεσμοθετημένα δίκτυα αγωγής υγείας και πρόληψης προκειμένου να ενισχυθεί ο ρόλος τους για την πρόληψη και διαχείριση αναπηρίας σε τοπικό επίπεδο.</w:t>
              </w:r>
            </w:p>
            <w:p w14:paraId="341F2482" w14:textId="77777777" w:rsidR="000945C4" w:rsidRPr="000945C4" w:rsidRDefault="000945C4" w:rsidP="000945C4">
              <w:pPr>
                <w:rPr>
                  <w:b/>
                  <w:bCs/>
                </w:rPr>
              </w:pPr>
              <w:r w:rsidRPr="000945C4">
                <w:rPr>
                  <w:b/>
                  <w:bCs/>
                </w:rPr>
                <w:t>Β. Προσβασιμότητα</w:t>
              </w:r>
            </w:p>
            <w:p w14:paraId="29C860C0" w14:textId="480FBC66" w:rsidR="000945C4" w:rsidRDefault="000945C4" w:rsidP="000945C4">
              <w:r>
                <w:t>Διασφάλιση της καθολικής προσβασιμότητας των ατόμων με αναπηρία σε όλα τα νοσοκομεία, τις δημόσιες δομές πρωτοβάθμιας φροντίδας υγείας (κέντρα υγείας, κέντρα ψυχικής υγείας) και σε όλους τους οργανισμούς που εποπτεύει το Υπουργείο Υγείας, καθώς και σε όλους τους δικτυακούς τόπους του Υπουργείου και των εποπτευόμενων από αυτό οργανισμών και φορέων</w:t>
              </w:r>
            </w:p>
            <w:p w14:paraId="07347135" w14:textId="77777777" w:rsidR="000945C4" w:rsidRPr="000945C4" w:rsidRDefault="000945C4" w:rsidP="000945C4">
              <w:pPr>
                <w:rPr>
                  <w:b/>
                  <w:bCs/>
                </w:rPr>
              </w:pPr>
              <w:r w:rsidRPr="000945C4">
                <w:rPr>
                  <w:b/>
                  <w:bCs/>
                </w:rPr>
                <w:t>Γ. Θέματα ΕΟΠΥΥ</w:t>
              </w:r>
            </w:p>
            <w:p w14:paraId="01E7AE5D" w14:textId="77777777" w:rsidR="000945C4" w:rsidRDefault="000945C4" w:rsidP="000945C4">
              <w:r>
                <w:t>1. Αντιμετώπιση της αύξησης της συμμετοχής στη φαρμακευτική δαπάνη των ατόμων με χρόνιες παθήσεις και αναπηρίες</w:t>
              </w:r>
            </w:p>
            <w:p w14:paraId="3018CA6D" w14:textId="4ADE1D9D" w:rsidR="000945C4" w:rsidRDefault="000945C4" w:rsidP="000945C4">
              <w:r>
                <w:t>2. Επίλυση των προβλημάτων που δημιουργεί ο προϋπολογισμός του ΕΟΠΥΥ στο Clawback, το οποίο είναι δυσβάσταχτο για τους παρόχους και έχει οδηγήσει ήδη στη διακοπή διάθεσης ιατροτεχνολογικών προϊόντων σε ασφαλισμένους του ΕΟΠΥΥ, με αποτέλεσμα την αλλαγή τρόπου χορήγησης φαρμάκου ή την προμήθεια των απαραίτητων για την επιβίωση και διαβίωση ιατροτεχνολογικών προϊόντων, με συνέπεια την περαιτέρω επιβάρυνση της ψυχικής και σωματικής υγείας των ασφαλισμένων και σίγουρα την περεταίρω επιβάρυνση του οικονομικού προϋπολογισμού κάθε ασφαλισμένου</w:t>
              </w:r>
            </w:p>
            <w:p w14:paraId="421A8A9F" w14:textId="77777777" w:rsidR="000945C4" w:rsidRDefault="000945C4" w:rsidP="000945C4">
              <w:r>
                <w:t>3. Διόρθωση και Ανανέωση του Μητρώου αποζημιουμένων προϊόντων</w:t>
              </w:r>
            </w:p>
            <w:p w14:paraId="0F44CA22" w14:textId="235B3B1E" w:rsidR="000945C4" w:rsidRDefault="000945C4" w:rsidP="000945C4">
              <w:r>
                <w:t>4. Επίλυση σημαντικών προβλημάτων που αντιμετωπίζουν οι ανασφάλιστοι, τόσο με τα αναλώσιμα που προμηθεύονται από τα φαρμακεία των Νοσοκομείων όσο και με την αιμοκάθαρση, όπου πρέπει να δοθεί μόνιμη λύση</w:t>
              </w:r>
            </w:p>
            <w:p w14:paraId="5D0B420E" w14:textId="77777777" w:rsidR="000945C4" w:rsidRDefault="000945C4" w:rsidP="000945C4">
              <w:r>
                <w:t>5. Δημιουργία και λειτουργία μονάδων τεχνητού νεφρού στο ΕΣΥ</w:t>
              </w:r>
            </w:p>
            <w:p w14:paraId="13F20CC6" w14:textId="4622FCD5" w:rsidR="000945C4" w:rsidRDefault="000945C4" w:rsidP="000945C4">
              <w:r>
                <w:t>6. Να ληφθούν υπόψη οι προτάσεις για τροποποιήσεις του Ενιαίου Κανονισμού Παροχών Υγείας από την Ομάδα Εργασίας του Υπουργείου Υγείας για την υλοποίηση των δράσεων του Εθνικού Σχεδίου Δράσης για τα Δικαιώματα των Ατόμων με Αναπηρία</w:t>
              </w:r>
            </w:p>
            <w:p w14:paraId="47E0BACE" w14:textId="474A4754" w:rsidR="000945C4" w:rsidRDefault="000945C4" w:rsidP="000945C4">
              <w:r>
                <w:t>7. Επίλυση των σοβαρών προβλημάτων που έχουν προκύψει σχετικά με τη διαθεσιμότητα φαρμάκων, η οποία οδηγεί χρόνια πάσχοντες να στερούνται τη φαρμακευτική τους αγωγή για περισσότερες από τρείς μέρες. Επίσης δημιουργούνται προβλήματα από τις παράλληλες εξαγωγές φαρμάκων</w:t>
              </w:r>
            </w:p>
            <w:p w14:paraId="136B577E" w14:textId="27E336EE" w:rsidR="000945C4" w:rsidRPr="000945C4" w:rsidRDefault="000945C4" w:rsidP="000945C4">
              <w:pPr>
                <w:rPr>
                  <w:b/>
                  <w:bCs/>
                </w:rPr>
              </w:pPr>
              <w:r w:rsidRPr="000945C4">
                <w:rPr>
                  <w:b/>
                  <w:bCs/>
                </w:rPr>
                <w:t>Δ. Ισότιμη πρόσβαση των ανασφάλιστων πολιτών σε δομές υγείας</w:t>
              </w:r>
            </w:p>
            <w:p w14:paraId="3CC41252" w14:textId="77777777" w:rsidR="000945C4" w:rsidRPr="000945C4" w:rsidRDefault="000945C4" w:rsidP="000945C4">
              <w:pPr>
                <w:rPr>
                  <w:b/>
                  <w:bCs/>
                </w:rPr>
              </w:pPr>
              <w:r w:rsidRPr="000945C4">
                <w:rPr>
                  <w:b/>
                  <w:bCs/>
                </w:rPr>
                <w:t>Ε. Θέματα Κεντρικού Συμβουλίου Υγείας (ΚΕΣΥ)</w:t>
              </w:r>
            </w:p>
            <w:p w14:paraId="48FF9C8B" w14:textId="079F3417" w:rsidR="000945C4" w:rsidRDefault="000945C4" w:rsidP="000945C4">
              <w:r>
                <w:lastRenderedPageBreak/>
                <w:t>1. Στελέχωση των ήδη υποστελεχωμένων Διαβητολογικών Κέντρων και Ιατρείων της χώρας, λόγω της μη πλήρους εφαρμογής των διατάξεων της ιατρικής εξειδίκευσης στον Σακχαρώδη Διαβήτη</w:t>
              </w:r>
            </w:p>
            <w:p w14:paraId="112568A6" w14:textId="019E1047" w:rsidR="000945C4" w:rsidRDefault="000945C4" w:rsidP="000945C4">
              <w:r>
                <w:t>2. Ίδρυση Ιατρείων Διαβητικού Ποδιού στα Νοσοκομεία της χώρας και στελέχωση των ήδη υποστελεχωμένων ελάχιστων Ιατρείων που υπάρχουν και λειτουργούν σήμερα</w:t>
              </w:r>
            </w:p>
            <w:p w14:paraId="632C6E36" w14:textId="77777777" w:rsidR="000945C4" w:rsidRPr="000945C4" w:rsidRDefault="000945C4" w:rsidP="000945C4">
              <w:pPr>
                <w:rPr>
                  <w:b/>
                  <w:bCs/>
                </w:rPr>
              </w:pPr>
              <w:r w:rsidRPr="000945C4">
                <w:rPr>
                  <w:b/>
                  <w:bCs/>
                </w:rPr>
                <w:t>ΣΤ. Στελέχωση των Μονάδων Αιμοκάθαρσης των Περιφερειακών Νοσοκομείων με ιατρικό προσωπικό</w:t>
              </w:r>
            </w:p>
            <w:p w14:paraId="4D4D0602" w14:textId="77777777" w:rsidR="000945C4" w:rsidRPr="000945C4" w:rsidRDefault="000945C4" w:rsidP="000945C4">
              <w:pPr>
                <w:rPr>
                  <w:b/>
                  <w:bCs/>
                </w:rPr>
              </w:pPr>
              <w:r w:rsidRPr="000945C4">
                <w:rPr>
                  <w:b/>
                  <w:bCs/>
                </w:rPr>
                <w:t>Ζ. Θέματα Εθνικού Οργανισμού Μεταμοσχεύσεων</w:t>
              </w:r>
            </w:p>
            <w:p w14:paraId="6C07A9C0" w14:textId="44CEAEAB" w:rsidR="000945C4" w:rsidRDefault="000945C4" w:rsidP="000945C4">
              <w:r>
                <w:t>1. Στελέχωση των υποστελεχομένων μεταμοσχευτικών κέντρων με οργανικές θέσεις νέων Χειρουργών Μεταμοσχευτών για την συνέχιση και ομαλή λειτουργία των μεταμοσχευτικών προγραμμάτων. Η σημερινή υποστελέχωση θα επιδεινωθεί έτι περαιτέρω λόγω και της συνταξιοδότησης σημαντικού αριθμού έμπειρων χειρουργών Μεταμοσχευτών</w:t>
              </w:r>
            </w:p>
            <w:p w14:paraId="74CDFA2E" w14:textId="5B9D839B" w:rsidR="003B4A29" w:rsidRPr="00065190" w:rsidRDefault="000945C4" w:rsidP="001D5C6F">
              <w:r>
                <w:t>2. Ποιοτική αναβάθμιση των υπηρεσιών δημοσίας υγείας με την εκπόνηση και εκσυγχρονισμό των διαγνωστικών και θεραπευτικών πρωτόκολλων για την χρόνια νεφρική ανεπάρκεια τελικού σταδίου (υπό αιμοκάθαρση, υπό μεταμόσχευση υπό περιτοναϊκή κάθαρση)</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A06E" w14:textId="77777777" w:rsidR="00B15B68" w:rsidRDefault="00B15B68" w:rsidP="00A5663B">
      <w:pPr>
        <w:spacing w:after="0" w:line="240" w:lineRule="auto"/>
      </w:pPr>
      <w:r>
        <w:separator/>
      </w:r>
    </w:p>
    <w:p w14:paraId="3509713B" w14:textId="77777777" w:rsidR="00B15B68" w:rsidRDefault="00B15B68"/>
  </w:endnote>
  <w:endnote w:type="continuationSeparator" w:id="0">
    <w:p w14:paraId="14662881" w14:textId="77777777" w:rsidR="00B15B68" w:rsidRDefault="00B15B68" w:rsidP="00A5663B">
      <w:pPr>
        <w:spacing w:after="0" w:line="240" w:lineRule="auto"/>
      </w:pPr>
      <w:r>
        <w:continuationSeparator/>
      </w:r>
    </w:p>
    <w:p w14:paraId="2E2C943D" w14:textId="77777777" w:rsidR="00B15B68" w:rsidRDefault="00B15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2335" w14:textId="77777777" w:rsidR="00B15B68" w:rsidRDefault="00B15B68" w:rsidP="00A5663B">
      <w:pPr>
        <w:spacing w:after="0" w:line="240" w:lineRule="auto"/>
      </w:pPr>
      <w:bookmarkStart w:id="0" w:name="_Hlk484772647"/>
      <w:bookmarkEnd w:id="0"/>
      <w:r>
        <w:separator/>
      </w:r>
    </w:p>
    <w:p w14:paraId="5FC64F84" w14:textId="77777777" w:rsidR="00B15B68" w:rsidRDefault="00B15B68"/>
  </w:footnote>
  <w:footnote w:type="continuationSeparator" w:id="0">
    <w:p w14:paraId="5AFB4328" w14:textId="77777777" w:rsidR="00B15B68" w:rsidRDefault="00B15B68" w:rsidP="00A5663B">
      <w:pPr>
        <w:spacing w:after="0" w:line="240" w:lineRule="auto"/>
      </w:pPr>
      <w:r>
        <w:continuationSeparator/>
      </w:r>
    </w:p>
    <w:p w14:paraId="744C35A9" w14:textId="77777777" w:rsidR="00B15B68" w:rsidRDefault="00B15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45C4"/>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6EDE"/>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57758"/>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3856"/>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4671B"/>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5B68"/>
    <w:rsid w:val="00B24CE3"/>
    <w:rsid w:val="00B24F28"/>
    <w:rsid w:val="00B25CDE"/>
    <w:rsid w:val="00B30846"/>
    <w:rsid w:val="00B343FA"/>
    <w:rsid w:val="00B449A7"/>
    <w:rsid w:val="00B465F0"/>
    <w:rsid w:val="00B56A2C"/>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332F"/>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5BD2"/>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139.144.147.121/our-actions/yyka/5584-orismos-synantisis-me-tin-anaplirotria-ypoyrgo-ygeias-gia-themata-poy-aforoyn-sta-atoma-me-ana9999piries-kai-xronies-pathi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3E4798"/>
    <w:rsid w:val="004803A1"/>
    <w:rsid w:val="004D24F1"/>
    <w:rsid w:val="004D5DB6"/>
    <w:rsid w:val="00512867"/>
    <w:rsid w:val="00523FD3"/>
    <w:rsid w:val="005332D1"/>
    <w:rsid w:val="00576590"/>
    <w:rsid w:val="005A5981"/>
    <w:rsid w:val="005B71F3"/>
    <w:rsid w:val="005E1DE4"/>
    <w:rsid w:val="006773AC"/>
    <w:rsid w:val="00687F84"/>
    <w:rsid w:val="006D2B29"/>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34</TotalTime>
  <Pages>3</Pages>
  <Words>1173</Words>
  <Characters>6335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2023-04-07T09:19:00Z</dcterms:created>
  <dcterms:modified xsi:type="dcterms:W3CDTF">2023-04-07T10:50:00Z</dcterms:modified>
  <cp:contentStatus/>
  <dc:language>Ελληνικά</dc:language>
  <cp:version>am-20180624</cp:version>
</cp:coreProperties>
</file>