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688E" w14:textId="27F89631" w:rsidR="00A6673C" w:rsidRDefault="00A6673C" w:rsidP="00A6673C">
      <w:pPr>
        <w:spacing w:after="0" w:line="240" w:lineRule="auto"/>
        <w:jc w:val="right"/>
        <w:rPr>
          <w:rFonts w:ascii="Calibri" w:eastAsia="Times New Roman" w:hAnsi="Calibri" w:cs="Calibri"/>
          <w:b/>
          <w:sz w:val="24"/>
          <w:szCs w:val="24"/>
        </w:rPr>
      </w:pPr>
    </w:p>
    <w:p w14:paraId="06A69425" w14:textId="3F8E07B7" w:rsidR="00733CC5" w:rsidRDefault="00733CC5" w:rsidP="00A6673C">
      <w:pPr>
        <w:spacing w:after="0" w:line="240" w:lineRule="auto"/>
        <w:jc w:val="right"/>
        <w:rPr>
          <w:rFonts w:ascii="Calibri" w:eastAsia="Times New Roman" w:hAnsi="Calibri" w:cs="Calibri"/>
          <w:b/>
          <w:sz w:val="24"/>
          <w:szCs w:val="24"/>
        </w:rPr>
      </w:pPr>
    </w:p>
    <w:p w14:paraId="46CABAC4" w14:textId="77777777" w:rsidR="00733CC5" w:rsidRPr="00E37895" w:rsidRDefault="00733CC5" w:rsidP="00A6673C">
      <w:pPr>
        <w:spacing w:after="0" w:line="240" w:lineRule="auto"/>
        <w:jc w:val="right"/>
        <w:rPr>
          <w:rFonts w:ascii="Calibri" w:eastAsia="Times New Roman" w:hAnsi="Calibri" w:cs="Calibri"/>
          <w:b/>
          <w:sz w:val="24"/>
          <w:szCs w:val="24"/>
        </w:rPr>
      </w:pPr>
    </w:p>
    <w:p w14:paraId="3B2DE763" w14:textId="41E1104F" w:rsidR="00F7546F" w:rsidRPr="00E37895" w:rsidRDefault="00B94AD5" w:rsidP="00A47938">
      <w:pPr>
        <w:spacing w:after="0" w:line="240" w:lineRule="auto"/>
        <w:rPr>
          <w:rFonts w:ascii="Arial" w:eastAsia="Calibri" w:hAnsi="Arial" w:cs="Arial"/>
          <w:b/>
          <w:sz w:val="24"/>
          <w:szCs w:val="24"/>
          <w:lang w:eastAsia="en-US"/>
        </w:rPr>
      </w:pPr>
      <w:r w:rsidRPr="00E37895">
        <w:rPr>
          <w:rFonts w:cstheme="minorHAnsi"/>
          <w:b/>
          <w:sz w:val="24"/>
          <w:szCs w:val="24"/>
        </w:rPr>
        <w:t>ΑΘΗΝΑ</w:t>
      </w:r>
      <w:r w:rsidR="00F92F5D" w:rsidRPr="00E37895">
        <w:rPr>
          <w:rFonts w:cstheme="minorHAnsi"/>
          <w:b/>
          <w:sz w:val="24"/>
          <w:szCs w:val="24"/>
        </w:rPr>
        <w:t xml:space="preserve">, </w:t>
      </w:r>
      <w:r w:rsidR="0020085D">
        <w:rPr>
          <w:rFonts w:cstheme="minorHAnsi"/>
          <w:b/>
          <w:sz w:val="24"/>
          <w:szCs w:val="24"/>
        </w:rPr>
        <w:t>28-</w:t>
      </w:r>
      <w:r w:rsidR="009E11B7">
        <w:rPr>
          <w:rFonts w:cstheme="minorHAnsi"/>
          <w:b/>
          <w:sz w:val="24"/>
          <w:szCs w:val="24"/>
        </w:rPr>
        <w:t>0</w:t>
      </w:r>
      <w:r w:rsidR="0020085D">
        <w:rPr>
          <w:rFonts w:cstheme="minorHAnsi"/>
          <w:b/>
          <w:sz w:val="24"/>
          <w:szCs w:val="24"/>
        </w:rPr>
        <w:t>4-</w:t>
      </w:r>
      <w:r w:rsidRPr="00E37895">
        <w:rPr>
          <w:rFonts w:cstheme="minorHAnsi"/>
          <w:b/>
          <w:sz w:val="24"/>
          <w:szCs w:val="24"/>
        </w:rPr>
        <w:t>202</w:t>
      </w:r>
      <w:r w:rsidR="0020085D">
        <w:rPr>
          <w:rFonts w:cstheme="minorHAnsi"/>
          <w:b/>
          <w:sz w:val="24"/>
          <w:szCs w:val="24"/>
        </w:rPr>
        <w:t>6</w:t>
      </w:r>
    </w:p>
    <w:p w14:paraId="50FF4914" w14:textId="106F64E6" w:rsidR="00F92F5D" w:rsidRPr="00E37895" w:rsidRDefault="00F92F5D" w:rsidP="00A47938">
      <w:pPr>
        <w:spacing w:after="0"/>
        <w:jc w:val="both"/>
        <w:rPr>
          <w:rFonts w:cstheme="minorHAnsi"/>
          <w:b/>
          <w:sz w:val="24"/>
          <w:szCs w:val="24"/>
        </w:rPr>
      </w:pPr>
      <w:r w:rsidRPr="00E37895">
        <w:rPr>
          <w:rFonts w:cstheme="minorHAnsi"/>
          <w:b/>
          <w:sz w:val="24"/>
          <w:szCs w:val="24"/>
        </w:rPr>
        <w:t xml:space="preserve">Αρ. Πρωτ.: </w:t>
      </w:r>
      <w:r w:rsidR="00A47938" w:rsidRPr="00E37895">
        <w:rPr>
          <w:rFonts w:cstheme="minorHAnsi"/>
          <w:b/>
          <w:sz w:val="24"/>
          <w:szCs w:val="24"/>
        </w:rPr>
        <w:t>0</w:t>
      </w:r>
      <w:r w:rsidR="0020085D">
        <w:rPr>
          <w:rFonts w:cstheme="minorHAnsi"/>
          <w:b/>
          <w:sz w:val="24"/>
          <w:szCs w:val="24"/>
        </w:rPr>
        <w:t>10</w:t>
      </w:r>
      <w:r w:rsidR="00A47938" w:rsidRPr="00E37895">
        <w:rPr>
          <w:rFonts w:cstheme="minorHAnsi"/>
          <w:b/>
          <w:sz w:val="24"/>
          <w:szCs w:val="24"/>
        </w:rPr>
        <w:t>/</w:t>
      </w:r>
      <w:r w:rsidR="0020085D">
        <w:rPr>
          <w:rFonts w:cstheme="minorHAnsi"/>
          <w:b/>
          <w:sz w:val="24"/>
          <w:szCs w:val="24"/>
        </w:rPr>
        <w:t>310</w:t>
      </w:r>
    </w:p>
    <w:p w14:paraId="7AC74A93" w14:textId="77777777" w:rsidR="00845715" w:rsidRPr="00733CC5" w:rsidRDefault="00845715" w:rsidP="00A47938">
      <w:pPr>
        <w:spacing w:after="0"/>
        <w:jc w:val="both"/>
        <w:rPr>
          <w:rFonts w:cstheme="minorHAnsi"/>
          <w:b/>
          <w:sz w:val="28"/>
          <w:szCs w:val="28"/>
        </w:rPr>
      </w:pPr>
    </w:p>
    <w:p w14:paraId="2A7E60AE" w14:textId="4207B372" w:rsidR="00734EE7" w:rsidRPr="00E37895" w:rsidRDefault="002678DF" w:rsidP="00E37895">
      <w:pPr>
        <w:spacing w:after="0"/>
        <w:jc w:val="center"/>
        <w:rPr>
          <w:rFonts w:ascii="Calibri" w:eastAsia="Times New Roman" w:hAnsi="Calibri" w:cs="Times New Roman"/>
          <w:b/>
          <w:sz w:val="32"/>
          <w:szCs w:val="32"/>
        </w:rPr>
      </w:pPr>
      <w:r w:rsidRPr="00E37895">
        <w:rPr>
          <w:rFonts w:ascii="Calibri" w:eastAsia="Times New Roman" w:hAnsi="Calibri" w:cs="Times New Roman"/>
          <w:b/>
          <w:sz w:val="32"/>
          <w:szCs w:val="32"/>
        </w:rPr>
        <w:t>ΠΡΟΣΚΛΗΣΗ</w:t>
      </w:r>
    </w:p>
    <w:p w14:paraId="11D757B6" w14:textId="77777777" w:rsidR="0020085D" w:rsidRDefault="00734EE7" w:rsidP="00734EE7">
      <w:pPr>
        <w:spacing w:after="0"/>
        <w:jc w:val="center"/>
        <w:rPr>
          <w:rFonts w:ascii="Calibri" w:eastAsia="Times New Roman" w:hAnsi="Calibri" w:cs="Times New Roman"/>
          <w:b/>
          <w:sz w:val="32"/>
          <w:szCs w:val="32"/>
        </w:rPr>
      </w:pPr>
      <w:r w:rsidRPr="00E37895">
        <w:rPr>
          <w:rFonts w:ascii="Calibri" w:eastAsia="Times New Roman" w:hAnsi="Calibri" w:cs="Times New Roman"/>
          <w:b/>
          <w:sz w:val="32"/>
          <w:szCs w:val="32"/>
        </w:rPr>
        <w:t>ΣΥΓΚΛΙΣΗ</w:t>
      </w:r>
      <w:r w:rsidR="00540F68" w:rsidRPr="00E37895">
        <w:rPr>
          <w:rFonts w:ascii="Calibri" w:eastAsia="Times New Roman" w:hAnsi="Calibri" w:cs="Times New Roman"/>
          <w:b/>
          <w:sz w:val="32"/>
          <w:szCs w:val="32"/>
        </w:rPr>
        <w:t>Σ</w:t>
      </w:r>
      <w:r w:rsidRPr="00E37895">
        <w:rPr>
          <w:rFonts w:ascii="Calibri" w:eastAsia="Times New Roman" w:hAnsi="Calibri" w:cs="Times New Roman"/>
          <w:b/>
          <w:sz w:val="32"/>
          <w:szCs w:val="32"/>
        </w:rPr>
        <w:t xml:space="preserve"> ΤΗΣ </w:t>
      </w:r>
      <w:r w:rsidR="0020085D">
        <w:rPr>
          <w:rFonts w:ascii="Calibri" w:eastAsia="Times New Roman" w:hAnsi="Calibri" w:cs="Times New Roman"/>
          <w:b/>
          <w:sz w:val="32"/>
          <w:szCs w:val="32"/>
        </w:rPr>
        <w:t xml:space="preserve">Ι’ ΕΚΛΟΓΟΑΠΟΛΟΓΙΣΤΙΚΗΣ </w:t>
      </w:r>
      <w:r w:rsidRPr="00E37895">
        <w:rPr>
          <w:rFonts w:ascii="Calibri" w:eastAsia="Times New Roman" w:hAnsi="Calibri" w:cs="Times New Roman"/>
          <w:b/>
          <w:sz w:val="32"/>
          <w:szCs w:val="32"/>
        </w:rPr>
        <w:t>ΓΕΝΙΚΗΣ ΣΥΝΕΛΕΥΣΗΣ</w:t>
      </w:r>
      <w:r w:rsidR="0020085D">
        <w:rPr>
          <w:rFonts w:ascii="Calibri" w:eastAsia="Times New Roman" w:hAnsi="Calibri" w:cs="Times New Roman"/>
          <w:b/>
          <w:sz w:val="32"/>
          <w:szCs w:val="32"/>
        </w:rPr>
        <w:t xml:space="preserve"> &amp; </w:t>
      </w:r>
    </w:p>
    <w:p w14:paraId="15C423C3" w14:textId="77777777" w:rsidR="0020085D" w:rsidRDefault="0020085D" w:rsidP="00734EE7">
      <w:pPr>
        <w:spacing w:after="0"/>
        <w:jc w:val="center"/>
        <w:rPr>
          <w:rFonts w:ascii="Calibri" w:eastAsia="Times New Roman" w:hAnsi="Calibri" w:cs="Times New Roman"/>
          <w:b/>
          <w:sz w:val="32"/>
          <w:szCs w:val="32"/>
        </w:rPr>
      </w:pPr>
      <w:r>
        <w:rPr>
          <w:rFonts w:ascii="Calibri" w:eastAsia="Times New Roman" w:hAnsi="Calibri" w:cs="Times New Roman"/>
          <w:b/>
          <w:sz w:val="32"/>
          <w:szCs w:val="32"/>
        </w:rPr>
        <w:t>ΔΙΕΝΕΡΓΕΙΑΣ ΑΡΧΑΙΡΕΣΙΩΝ ΓΙΑ ΤΗΝ ΑΝΑΔΕΙΞΗ ΝΕΩΝ ΟΡΓΑΝΩΝ ΔΙΟΙΚΗΣΗΣ (Δ.Σ. &amp; Ε.Ε.)</w:t>
      </w:r>
    </w:p>
    <w:p w14:paraId="0D05CE4C" w14:textId="04BB2E11" w:rsidR="00734EE7" w:rsidRPr="00E37895" w:rsidRDefault="0020085D" w:rsidP="00734EE7">
      <w:pPr>
        <w:spacing w:after="0"/>
        <w:jc w:val="center"/>
        <w:rPr>
          <w:rFonts w:ascii="Calibri" w:eastAsia="Times New Roman" w:hAnsi="Calibri" w:cs="Times New Roman"/>
          <w:b/>
          <w:sz w:val="32"/>
          <w:szCs w:val="32"/>
        </w:rPr>
      </w:pPr>
      <w:r>
        <w:rPr>
          <w:rFonts w:ascii="Calibri" w:eastAsia="Times New Roman" w:hAnsi="Calibri" w:cs="Times New Roman"/>
          <w:b/>
          <w:sz w:val="32"/>
          <w:szCs w:val="32"/>
        </w:rPr>
        <w:t>ΠΕΡΙΟΔΟΥ ΜΑΙΟΣ 2026 – ΜΑΙΟΣ 2029</w:t>
      </w:r>
    </w:p>
    <w:p w14:paraId="6D4FF554" w14:textId="77777777" w:rsidR="0020085D" w:rsidRDefault="00734EE7" w:rsidP="00734EE7">
      <w:pPr>
        <w:spacing w:after="0"/>
        <w:jc w:val="center"/>
        <w:rPr>
          <w:rFonts w:ascii="Calibri" w:eastAsia="Times New Roman" w:hAnsi="Calibri" w:cs="Times New Roman"/>
          <w:b/>
          <w:sz w:val="32"/>
          <w:szCs w:val="32"/>
        </w:rPr>
      </w:pPr>
      <w:r w:rsidRPr="00E37895">
        <w:rPr>
          <w:rFonts w:ascii="Calibri" w:eastAsia="Times New Roman" w:hAnsi="Calibri" w:cs="Times New Roman"/>
          <w:b/>
          <w:sz w:val="32"/>
          <w:szCs w:val="32"/>
        </w:rPr>
        <w:t>ΤΗΣ ΕΛΛΗΝΙΚΗΣ ΟΜΟΣΠΟΝΔΙΑΣ ΣΥΛΛΟΓΩΝ – ΣΠΑΝΙΩΝ ΝΟΣΗΜΑΤΩΝ ΠΑΘΗΣΕΩΝ (Ε.Ο.Σ. –Σ ΠΑ.ΝΟ.ΠΑ.)</w:t>
      </w:r>
      <w:r w:rsidR="006E063A">
        <w:rPr>
          <w:rFonts w:ascii="Calibri" w:eastAsia="Times New Roman" w:hAnsi="Calibri" w:cs="Times New Roman"/>
          <w:b/>
          <w:sz w:val="32"/>
          <w:szCs w:val="32"/>
        </w:rPr>
        <w:t xml:space="preserve"> </w:t>
      </w:r>
    </w:p>
    <w:p w14:paraId="0552AD40" w14:textId="77777777" w:rsidR="00734EE7" w:rsidRDefault="00734EE7" w:rsidP="00DD6CB3">
      <w:pPr>
        <w:spacing w:after="0"/>
        <w:rPr>
          <w:rFonts w:ascii="Calibri" w:eastAsia="Times New Roman" w:hAnsi="Calibri" w:cs="Times New Roman"/>
          <w:b/>
          <w:sz w:val="24"/>
          <w:szCs w:val="24"/>
        </w:rPr>
      </w:pPr>
    </w:p>
    <w:p w14:paraId="4DCF6132" w14:textId="620BFBA6" w:rsidR="00540F68" w:rsidRDefault="00540F68" w:rsidP="00DD6CB3">
      <w:pPr>
        <w:spacing w:after="0"/>
        <w:jc w:val="both"/>
        <w:rPr>
          <w:rFonts w:eastAsia="Times New Roman" w:cstheme="minorHAnsi"/>
          <w:b/>
          <w:bCs/>
          <w:sz w:val="24"/>
          <w:szCs w:val="24"/>
        </w:rPr>
      </w:pPr>
      <w:r>
        <w:rPr>
          <w:rStyle w:val="FontStyle50"/>
          <w:rFonts w:asciiTheme="minorHAnsi" w:hAnsiTheme="minorHAnsi" w:cstheme="minorHAnsi"/>
          <w:b w:val="0"/>
          <w:bCs w:val="0"/>
          <w:sz w:val="24"/>
          <w:szCs w:val="24"/>
        </w:rPr>
        <w:t xml:space="preserve">Το Διοικητικό Συμβούλιο της </w:t>
      </w:r>
      <w:r w:rsidRPr="00733CC5">
        <w:rPr>
          <w:rFonts w:eastAsia="Times New Roman" w:cstheme="minorHAnsi"/>
          <w:b/>
          <w:bCs/>
          <w:sz w:val="24"/>
          <w:szCs w:val="24"/>
        </w:rPr>
        <w:t>Ελληνικής Ομοσπονδίας Συλλόγων – Σπανίων Νοσημάτων Παθήσεων</w:t>
      </w:r>
      <w:r>
        <w:rPr>
          <w:rFonts w:eastAsia="Times New Roman" w:cstheme="minorHAnsi"/>
          <w:b/>
          <w:bCs/>
          <w:sz w:val="24"/>
          <w:szCs w:val="24"/>
        </w:rPr>
        <w:t xml:space="preserve"> λαμβάνοντας υπόψη:</w:t>
      </w:r>
    </w:p>
    <w:p w14:paraId="510C214E" w14:textId="77777777" w:rsidR="00540F68" w:rsidRDefault="00540F68" w:rsidP="00DD6CB3">
      <w:pPr>
        <w:spacing w:after="0"/>
        <w:jc w:val="both"/>
        <w:rPr>
          <w:rFonts w:eastAsia="Times New Roman" w:cstheme="minorHAnsi"/>
          <w:b/>
          <w:bCs/>
          <w:sz w:val="24"/>
          <w:szCs w:val="24"/>
        </w:rPr>
      </w:pPr>
    </w:p>
    <w:p w14:paraId="0E3DC920" w14:textId="00BCE9C5" w:rsidR="00540F68" w:rsidRDefault="00540F68" w:rsidP="00DD6CB3">
      <w:pPr>
        <w:jc w:val="both"/>
        <w:rPr>
          <w:rFonts w:eastAsia="Times New Roman" w:cstheme="minorHAnsi"/>
          <w:sz w:val="24"/>
          <w:szCs w:val="24"/>
        </w:rPr>
      </w:pPr>
      <w:r>
        <w:rPr>
          <w:rFonts w:eastAsia="Times New Roman" w:cstheme="minorHAnsi"/>
          <w:b/>
          <w:bCs/>
          <w:sz w:val="24"/>
          <w:szCs w:val="24"/>
        </w:rPr>
        <w:t>α</w:t>
      </w:r>
      <w:r w:rsidRPr="00540F68">
        <w:rPr>
          <w:rFonts w:eastAsia="Times New Roman" w:cstheme="minorHAnsi"/>
          <w:b/>
          <w:bCs/>
          <w:sz w:val="24"/>
          <w:szCs w:val="24"/>
        </w:rPr>
        <w:t>)</w:t>
      </w:r>
      <w:r w:rsidR="00BE4678">
        <w:rPr>
          <w:rFonts w:eastAsia="Times New Roman" w:cstheme="minorHAnsi"/>
          <w:b/>
          <w:bCs/>
          <w:sz w:val="24"/>
          <w:szCs w:val="24"/>
        </w:rPr>
        <w:t xml:space="preserve"> </w:t>
      </w:r>
      <w:r w:rsidR="00605E47" w:rsidRPr="00605E47">
        <w:rPr>
          <w:rFonts w:eastAsia="Times New Roman" w:cstheme="minorHAnsi"/>
          <w:sz w:val="24"/>
          <w:szCs w:val="24"/>
        </w:rPr>
        <w:t>το νέο καταστατικ</w:t>
      </w:r>
      <w:r w:rsidR="00605E47">
        <w:rPr>
          <w:rFonts w:eastAsia="Times New Roman" w:cstheme="minorHAnsi"/>
          <w:sz w:val="24"/>
          <w:szCs w:val="24"/>
        </w:rPr>
        <w:t>ό</w:t>
      </w:r>
      <w:r w:rsidR="00605E47" w:rsidRPr="00605E47">
        <w:rPr>
          <w:rFonts w:eastAsia="Times New Roman" w:cstheme="minorHAnsi"/>
          <w:sz w:val="24"/>
          <w:szCs w:val="24"/>
        </w:rPr>
        <w:t xml:space="preserve"> της Ομοσπονδίας, όπως αυτό εγκρίθηκε με την υπ’αριθμ. 130/28-03- 2022 διαταγή του Ειρηνοδικείου Αθηνών που τροποποίησε το ιδρυτικό καταστατικό που εγκρίθηκε με την υπ’αριθμ. 461/08-12-2016 διαταγή του Ειρηνοδικείου Αθηνών, με καταγραφή με Α.Μ. 841 στο βιβλίο Ομοσπονδιών του Πρωτοδικείου Αθηνών (άρθρα 8.2δ, 9,10,11 και 12)</w:t>
      </w:r>
    </w:p>
    <w:p w14:paraId="102F68DC" w14:textId="77777777" w:rsidR="008670B4" w:rsidRDefault="00540F68" w:rsidP="00DD6CB3">
      <w:pPr>
        <w:spacing w:after="0"/>
        <w:jc w:val="both"/>
        <w:rPr>
          <w:rFonts w:eastAsia="Times New Roman" w:cstheme="minorHAnsi"/>
          <w:sz w:val="24"/>
          <w:szCs w:val="24"/>
        </w:rPr>
      </w:pPr>
      <w:r w:rsidRPr="00540F68">
        <w:rPr>
          <w:rFonts w:eastAsia="Times New Roman" w:cstheme="minorHAnsi"/>
          <w:b/>
          <w:bCs/>
          <w:sz w:val="24"/>
          <w:szCs w:val="24"/>
        </w:rPr>
        <w:t>β)</w:t>
      </w:r>
      <w:r w:rsidR="00BE4678">
        <w:rPr>
          <w:rFonts w:eastAsia="Times New Roman" w:cstheme="minorHAnsi"/>
          <w:b/>
          <w:bCs/>
          <w:sz w:val="24"/>
          <w:szCs w:val="24"/>
        </w:rPr>
        <w:t xml:space="preserve"> </w:t>
      </w:r>
      <w:r w:rsidRPr="00DF0958">
        <w:rPr>
          <w:rFonts w:eastAsia="Times New Roman" w:cstheme="minorHAnsi"/>
          <w:sz w:val="24"/>
          <w:szCs w:val="24"/>
        </w:rPr>
        <w:t>το αρ.πρακτ.</w:t>
      </w:r>
      <w:r w:rsidR="0009297C">
        <w:rPr>
          <w:rFonts w:eastAsia="Times New Roman" w:cstheme="minorHAnsi"/>
          <w:sz w:val="24"/>
          <w:szCs w:val="24"/>
        </w:rPr>
        <w:t>40</w:t>
      </w:r>
      <w:r w:rsidRPr="00DF0958">
        <w:rPr>
          <w:rFonts w:eastAsia="Times New Roman" w:cstheme="minorHAnsi"/>
          <w:sz w:val="24"/>
          <w:szCs w:val="24"/>
        </w:rPr>
        <w:t>/</w:t>
      </w:r>
      <w:r w:rsidR="0009297C">
        <w:rPr>
          <w:rFonts w:eastAsia="Times New Roman" w:cstheme="minorHAnsi"/>
          <w:sz w:val="24"/>
          <w:szCs w:val="24"/>
        </w:rPr>
        <w:t>27</w:t>
      </w:r>
      <w:r w:rsidRPr="00DF0958">
        <w:rPr>
          <w:rFonts w:eastAsia="Times New Roman" w:cstheme="minorHAnsi"/>
          <w:sz w:val="24"/>
          <w:szCs w:val="24"/>
        </w:rPr>
        <w:t>-0</w:t>
      </w:r>
      <w:r w:rsidR="00D51A99">
        <w:rPr>
          <w:rFonts w:eastAsia="Times New Roman" w:cstheme="minorHAnsi"/>
          <w:sz w:val="24"/>
          <w:szCs w:val="24"/>
        </w:rPr>
        <w:t>4</w:t>
      </w:r>
      <w:r w:rsidRPr="00DF0958">
        <w:rPr>
          <w:rFonts w:eastAsia="Times New Roman" w:cstheme="minorHAnsi"/>
          <w:sz w:val="24"/>
          <w:szCs w:val="24"/>
        </w:rPr>
        <w:t>-202</w:t>
      </w:r>
      <w:r w:rsidR="0009297C">
        <w:rPr>
          <w:rFonts w:eastAsia="Times New Roman" w:cstheme="minorHAnsi"/>
          <w:sz w:val="24"/>
          <w:szCs w:val="24"/>
        </w:rPr>
        <w:t>6</w:t>
      </w:r>
      <w:r w:rsidR="008670B4">
        <w:rPr>
          <w:rFonts w:eastAsia="Times New Roman" w:cstheme="minorHAnsi"/>
          <w:sz w:val="24"/>
          <w:szCs w:val="24"/>
        </w:rPr>
        <w:t>:</w:t>
      </w:r>
    </w:p>
    <w:p w14:paraId="12743AEF" w14:textId="5F62C765" w:rsidR="008670B4" w:rsidRDefault="001F63D3" w:rsidP="00DD6CB3">
      <w:pPr>
        <w:spacing w:after="0"/>
        <w:jc w:val="both"/>
        <w:rPr>
          <w:rStyle w:val="FontStyle50"/>
          <w:rFonts w:asciiTheme="minorHAnsi" w:hAnsiTheme="minorHAnsi" w:cstheme="minorHAnsi"/>
          <w:b w:val="0"/>
          <w:bCs w:val="0"/>
          <w:sz w:val="24"/>
          <w:szCs w:val="24"/>
        </w:rPr>
      </w:pPr>
      <w:r>
        <w:rPr>
          <w:rStyle w:val="FontStyle50"/>
          <w:rFonts w:asciiTheme="minorHAnsi" w:hAnsiTheme="minorHAnsi" w:cstheme="minorHAnsi"/>
          <w:b w:val="0"/>
          <w:bCs w:val="0"/>
          <w:sz w:val="24"/>
          <w:szCs w:val="24"/>
        </w:rPr>
        <w:t>Θ</w:t>
      </w:r>
      <w:r w:rsidR="00540F68" w:rsidRPr="00540F68">
        <w:rPr>
          <w:rStyle w:val="FontStyle50"/>
          <w:rFonts w:asciiTheme="minorHAnsi" w:hAnsiTheme="minorHAnsi" w:cstheme="minorHAnsi"/>
          <w:b w:val="0"/>
          <w:bCs w:val="0"/>
          <w:sz w:val="24"/>
          <w:szCs w:val="24"/>
        </w:rPr>
        <w:t xml:space="preserve">έμα </w:t>
      </w:r>
      <w:r w:rsidR="009E7F39">
        <w:rPr>
          <w:rStyle w:val="FontStyle50"/>
          <w:rFonts w:asciiTheme="minorHAnsi" w:hAnsiTheme="minorHAnsi" w:cstheme="minorHAnsi"/>
          <w:b w:val="0"/>
          <w:bCs w:val="0"/>
          <w:sz w:val="24"/>
          <w:szCs w:val="24"/>
        </w:rPr>
        <w:t>1</w:t>
      </w:r>
      <w:r w:rsidR="00540F68" w:rsidRPr="00540F68">
        <w:rPr>
          <w:rStyle w:val="FontStyle50"/>
          <w:rFonts w:asciiTheme="minorHAnsi" w:hAnsiTheme="minorHAnsi" w:cstheme="minorHAnsi"/>
          <w:b w:val="0"/>
          <w:bCs w:val="0"/>
          <w:sz w:val="24"/>
          <w:szCs w:val="24"/>
          <w:vertAlign w:val="superscript"/>
        </w:rPr>
        <w:t>ον</w:t>
      </w:r>
      <w:r w:rsidR="00DF0958">
        <w:rPr>
          <w:rStyle w:val="FontStyle50"/>
          <w:rFonts w:asciiTheme="minorHAnsi" w:hAnsiTheme="minorHAnsi" w:cstheme="minorHAnsi"/>
          <w:b w:val="0"/>
          <w:bCs w:val="0"/>
          <w:sz w:val="24"/>
          <w:szCs w:val="24"/>
        </w:rPr>
        <w:t xml:space="preserve"> </w:t>
      </w:r>
      <w:r w:rsidR="0009297C">
        <w:rPr>
          <w:rStyle w:val="FontStyle50"/>
          <w:rFonts w:asciiTheme="minorHAnsi" w:hAnsiTheme="minorHAnsi" w:cstheme="minorHAnsi"/>
          <w:b w:val="0"/>
          <w:bCs w:val="0"/>
          <w:sz w:val="24"/>
          <w:szCs w:val="24"/>
        </w:rPr>
        <w:t>«</w:t>
      </w:r>
      <w:r w:rsidR="0009297C" w:rsidRPr="0009297C">
        <w:rPr>
          <w:rStyle w:val="FontStyle50"/>
          <w:rFonts w:asciiTheme="minorHAnsi" w:hAnsiTheme="minorHAnsi" w:cstheme="minorHAnsi"/>
          <w:b w:val="0"/>
          <w:bCs w:val="0"/>
          <w:sz w:val="24"/>
          <w:szCs w:val="24"/>
        </w:rPr>
        <w:t>Ανακήρυξη/Διαπίστευση εκλεγμένων αντιπροσώπων των Συλλόγων Τακτικών Μελών της Ομοσπονδίας ως μέλη της Γενικής Συνέλευσης της Ε.Ο.Σ.-ΣΠΑ.ΝΟ.ΠΑ. (περιόδου Μάιος 2026 – Μάιος 2029), σύμφωνα με το άρθρο 8 παρ.3δ και στ’ του καταστατικού</w:t>
      </w:r>
      <w:r w:rsidR="0009297C">
        <w:rPr>
          <w:rStyle w:val="FontStyle50"/>
          <w:rFonts w:asciiTheme="minorHAnsi" w:hAnsiTheme="minorHAnsi" w:cstheme="minorHAnsi"/>
          <w:b w:val="0"/>
          <w:bCs w:val="0"/>
          <w:sz w:val="24"/>
          <w:szCs w:val="24"/>
        </w:rPr>
        <w:t xml:space="preserve">» </w:t>
      </w:r>
      <w:r w:rsidR="006F2C10">
        <w:rPr>
          <w:rStyle w:val="FontStyle50"/>
          <w:rFonts w:asciiTheme="minorHAnsi" w:hAnsiTheme="minorHAnsi" w:cstheme="minorHAnsi"/>
          <w:b w:val="0"/>
          <w:bCs w:val="0"/>
          <w:sz w:val="24"/>
          <w:szCs w:val="24"/>
        </w:rPr>
        <w:t xml:space="preserve">όπου σύμφωνα με την σχετική </w:t>
      </w:r>
      <w:r w:rsidR="00EE6A3B">
        <w:rPr>
          <w:rStyle w:val="FontStyle50"/>
          <w:rFonts w:asciiTheme="minorHAnsi" w:hAnsiTheme="minorHAnsi" w:cstheme="minorHAnsi"/>
          <w:b w:val="0"/>
          <w:bCs w:val="0"/>
          <w:sz w:val="24"/>
          <w:szCs w:val="24"/>
        </w:rPr>
        <w:t>αλληλογραφία</w:t>
      </w:r>
      <w:r w:rsidR="006F2C10">
        <w:rPr>
          <w:rStyle w:val="FontStyle50"/>
          <w:rFonts w:asciiTheme="minorHAnsi" w:hAnsiTheme="minorHAnsi" w:cstheme="minorHAnsi"/>
          <w:b w:val="0"/>
          <w:bCs w:val="0"/>
          <w:sz w:val="24"/>
          <w:szCs w:val="24"/>
        </w:rPr>
        <w:t xml:space="preserve"> των συλλόγων Τακτικών Μελών εκλέχθησαν και </w:t>
      </w:r>
      <w:r w:rsidR="00EE6A3B">
        <w:rPr>
          <w:rStyle w:val="FontStyle50"/>
          <w:rFonts w:asciiTheme="minorHAnsi" w:hAnsiTheme="minorHAnsi" w:cstheme="minorHAnsi"/>
          <w:b w:val="0"/>
          <w:bCs w:val="0"/>
          <w:sz w:val="24"/>
          <w:szCs w:val="24"/>
        </w:rPr>
        <w:t>ανακηρύχθηκαν</w:t>
      </w:r>
      <w:r w:rsidR="006F2C10">
        <w:rPr>
          <w:rStyle w:val="FontStyle50"/>
          <w:rFonts w:asciiTheme="minorHAnsi" w:hAnsiTheme="minorHAnsi" w:cstheme="minorHAnsi"/>
          <w:b w:val="0"/>
          <w:bCs w:val="0"/>
          <w:sz w:val="24"/>
          <w:szCs w:val="24"/>
        </w:rPr>
        <w:t xml:space="preserve"> δέκα εννέα (19) </w:t>
      </w:r>
      <w:r w:rsidR="00EE6A3B">
        <w:rPr>
          <w:rStyle w:val="FontStyle50"/>
          <w:rFonts w:asciiTheme="minorHAnsi" w:hAnsiTheme="minorHAnsi" w:cstheme="minorHAnsi"/>
          <w:b w:val="0"/>
          <w:bCs w:val="0"/>
          <w:sz w:val="24"/>
          <w:szCs w:val="24"/>
        </w:rPr>
        <w:t xml:space="preserve">αντιπρόσωποι – </w:t>
      </w:r>
      <w:r w:rsidR="006F2C10">
        <w:rPr>
          <w:rStyle w:val="FontStyle50"/>
          <w:rFonts w:asciiTheme="minorHAnsi" w:hAnsiTheme="minorHAnsi" w:cstheme="minorHAnsi"/>
          <w:b w:val="0"/>
          <w:bCs w:val="0"/>
          <w:sz w:val="24"/>
          <w:szCs w:val="24"/>
        </w:rPr>
        <w:t>μέλη</w:t>
      </w:r>
      <w:r w:rsidR="00EE6A3B">
        <w:rPr>
          <w:rStyle w:val="FontStyle50"/>
          <w:rFonts w:asciiTheme="minorHAnsi" w:hAnsiTheme="minorHAnsi" w:cstheme="minorHAnsi"/>
          <w:b w:val="0"/>
          <w:bCs w:val="0"/>
          <w:sz w:val="24"/>
          <w:szCs w:val="24"/>
        </w:rPr>
        <w:t xml:space="preserve"> </w:t>
      </w:r>
      <w:r w:rsidR="006F2C10">
        <w:rPr>
          <w:rStyle w:val="FontStyle50"/>
          <w:rFonts w:asciiTheme="minorHAnsi" w:hAnsiTheme="minorHAnsi" w:cstheme="minorHAnsi"/>
          <w:b w:val="0"/>
          <w:bCs w:val="0"/>
          <w:sz w:val="24"/>
          <w:szCs w:val="24"/>
        </w:rPr>
        <w:t xml:space="preserve">της νέας Τακτικής Γενικής </w:t>
      </w:r>
      <w:r w:rsidR="00EE6A3B">
        <w:rPr>
          <w:rStyle w:val="FontStyle50"/>
          <w:rFonts w:asciiTheme="minorHAnsi" w:hAnsiTheme="minorHAnsi" w:cstheme="minorHAnsi"/>
          <w:b w:val="0"/>
          <w:bCs w:val="0"/>
          <w:sz w:val="24"/>
          <w:szCs w:val="24"/>
        </w:rPr>
        <w:t>Συνέλευσης της Ομοσπονδίας</w:t>
      </w:r>
      <w:r w:rsidR="008670B4">
        <w:rPr>
          <w:rStyle w:val="FontStyle50"/>
          <w:rFonts w:asciiTheme="minorHAnsi" w:hAnsiTheme="minorHAnsi" w:cstheme="minorHAnsi"/>
          <w:b w:val="0"/>
          <w:bCs w:val="0"/>
          <w:sz w:val="24"/>
          <w:szCs w:val="24"/>
        </w:rPr>
        <w:t xml:space="preserve">. </w:t>
      </w:r>
    </w:p>
    <w:p w14:paraId="3E51E747" w14:textId="65A8C406" w:rsidR="00D161C7" w:rsidRPr="00972B1C" w:rsidRDefault="001F63D3" w:rsidP="008670B4">
      <w:pPr>
        <w:spacing w:after="0"/>
        <w:jc w:val="both"/>
        <w:rPr>
          <w:rFonts w:cstheme="minorHAnsi"/>
          <w:sz w:val="24"/>
          <w:szCs w:val="24"/>
        </w:rPr>
      </w:pPr>
      <w:r>
        <w:rPr>
          <w:rStyle w:val="FontStyle50"/>
          <w:rFonts w:asciiTheme="minorHAnsi" w:hAnsiTheme="minorHAnsi" w:cstheme="minorHAnsi"/>
          <w:b w:val="0"/>
          <w:bCs w:val="0"/>
          <w:sz w:val="24"/>
          <w:szCs w:val="24"/>
        </w:rPr>
        <w:t>Θ</w:t>
      </w:r>
      <w:r w:rsidR="008670B4">
        <w:rPr>
          <w:rStyle w:val="FontStyle50"/>
          <w:rFonts w:asciiTheme="minorHAnsi" w:hAnsiTheme="minorHAnsi" w:cstheme="minorHAnsi"/>
          <w:b w:val="0"/>
          <w:bCs w:val="0"/>
          <w:sz w:val="24"/>
          <w:szCs w:val="24"/>
        </w:rPr>
        <w:t>έμα 2</w:t>
      </w:r>
      <w:r w:rsidR="008670B4" w:rsidRPr="008670B4">
        <w:rPr>
          <w:rStyle w:val="FontStyle50"/>
          <w:rFonts w:asciiTheme="minorHAnsi" w:hAnsiTheme="minorHAnsi" w:cstheme="minorHAnsi"/>
          <w:b w:val="0"/>
          <w:bCs w:val="0"/>
          <w:sz w:val="24"/>
          <w:szCs w:val="24"/>
          <w:vertAlign w:val="superscript"/>
        </w:rPr>
        <w:t>ον</w:t>
      </w:r>
      <w:r w:rsidR="008670B4">
        <w:rPr>
          <w:rStyle w:val="FontStyle50"/>
          <w:rFonts w:asciiTheme="minorHAnsi" w:hAnsiTheme="minorHAnsi" w:cstheme="minorHAnsi"/>
          <w:b w:val="0"/>
          <w:bCs w:val="0"/>
          <w:sz w:val="24"/>
          <w:szCs w:val="24"/>
        </w:rPr>
        <w:t xml:space="preserve"> «</w:t>
      </w:r>
      <w:r w:rsidR="008670B4" w:rsidRPr="008670B4">
        <w:rPr>
          <w:rStyle w:val="FontStyle50"/>
          <w:rFonts w:asciiTheme="minorHAnsi" w:hAnsiTheme="minorHAnsi" w:cstheme="minorHAnsi"/>
          <w:b w:val="0"/>
          <w:bCs w:val="0"/>
          <w:sz w:val="24"/>
          <w:szCs w:val="24"/>
        </w:rPr>
        <w:t>Πρόσκληση για τη διενέργεια της Ι΄ Εκλογοαπολογιστικής Γενικής Συνέλευσης της E.O.Σ.-ΣΠΑ.ΝΟ.ΠΑ., σύμφωνα με τα οριζόμενα στο καταστατικό (ολοκλήρωση τριετούς θητείας αντιπροσώπων στην Γενική Συνέλευση και το Δ.Σ. τέλος Μαΐου 2026), προσδιορισμός ημερομηνίας, διαμόρφωση ψηφοδελτίου για Δ.Σ. και Ε.Ε. και καθορισμός Ημερήσιας Διάταξης</w:t>
      </w:r>
      <w:r w:rsidR="008670B4">
        <w:rPr>
          <w:rStyle w:val="FontStyle50"/>
          <w:rFonts w:asciiTheme="minorHAnsi" w:hAnsiTheme="minorHAnsi" w:cstheme="minorHAnsi"/>
          <w:b w:val="0"/>
          <w:bCs w:val="0"/>
          <w:sz w:val="24"/>
          <w:szCs w:val="24"/>
        </w:rPr>
        <w:t>»</w:t>
      </w:r>
      <w:r w:rsidR="00972B1C">
        <w:rPr>
          <w:rStyle w:val="FontStyle50"/>
          <w:rFonts w:asciiTheme="minorHAnsi" w:hAnsiTheme="minorHAnsi" w:cstheme="minorHAnsi"/>
          <w:b w:val="0"/>
          <w:bCs w:val="0"/>
          <w:sz w:val="24"/>
          <w:szCs w:val="24"/>
        </w:rPr>
        <w:t xml:space="preserve">, </w:t>
      </w:r>
      <w:r w:rsidR="00D161C7">
        <w:rPr>
          <w:rStyle w:val="FontStyle50"/>
          <w:rFonts w:asciiTheme="minorHAnsi" w:hAnsiTheme="minorHAnsi" w:cstheme="minorHAnsi"/>
          <w:b w:val="0"/>
          <w:bCs w:val="0"/>
          <w:sz w:val="24"/>
          <w:szCs w:val="24"/>
        </w:rPr>
        <w:t xml:space="preserve">προσκαλεί </w:t>
      </w:r>
      <w:r w:rsidR="00D161C7" w:rsidRPr="00733CC5">
        <w:rPr>
          <w:rStyle w:val="FontStyle50"/>
          <w:rFonts w:asciiTheme="minorHAnsi" w:hAnsiTheme="minorHAnsi" w:cstheme="minorHAnsi"/>
          <w:b w:val="0"/>
          <w:bCs w:val="0"/>
          <w:sz w:val="24"/>
          <w:szCs w:val="24"/>
        </w:rPr>
        <w:t>τα μέλη</w:t>
      </w:r>
      <w:r w:rsidR="00D161C7">
        <w:rPr>
          <w:rStyle w:val="FontStyle50"/>
          <w:rFonts w:asciiTheme="minorHAnsi" w:hAnsiTheme="minorHAnsi" w:cstheme="minorHAnsi"/>
          <w:b w:val="0"/>
          <w:bCs w:val="0"/>
          <w:sz w:val="24"/>
          <w:szCs w:val="24"/>
        </w:rPr>
        <w:t xml:space="preserve"> – αντιπροσώπους </w:t>
      </w:r>
      <w:r w:rsidR="00D161C7" w:rsidRPr="00733CC5">
        <w:rPr>
          <w:rStyle w:val="FontStyle50"/>
          <w:rFonts w:asciiTheme="minorHAnsi" w:hAnsiTheme="minorHAnsi" w:cstheme="minorHAnsi"/>
          <w:b w:val="0"/>
          <w:bCs w:val="0"/>
          <w:sz w:val="24"/>
          <w:szCs w:val="24"/>
        </w:rPr>
        <w:t xml:space="preserve">της </w:t>
      </w:r>
      <w:r w:rsidR="00D161C7">
        <w:rPr>
          <w:rStyle w:val="FontStyle50"/>
          <w:rFonts w:asciiTheme="minorHAnsi" w:hAnsiTheme="minorHAnsi" w:cstheme="minorHAnsi"/>
          <w:b w:val="0"/>
          <w:bCs w:val="0"/>
          <w:sz w:val="24"/>
          <w:szCs w:val="24"/>
        </w:rPr>
        <w:t xml:space="preserve">νέας Τακτικής </w:t>
      </w:r>
      <w:r w:rsidR="00D161C7" w:rsidRPr="00733CC5">
        <w:rPr>
          <w:rStyle w:val="FontStyle50"/>
          <w:rFonts w:asciiTheme="minorHAnsi" w:hAnsiTheme="minorHAnsi" w:cstheme="minorHAnsi"/>
          <w:b w:val="0"/>
          <w:bCs w:val="0"/>
          <w:sz w:val="24"/>
          <w:szCs w:val="24"/>
        </w:rPr>
        <w:t xml:space="preserve">Γενικής Συνέλευσης της </w:t>
      </w:r>
      <w:r w:rsidR="00D161C7" w:rsidRPr="00733CC5">
        <w:rPr>
          <w:rFonts w:eastAsia="Times New Roman" w:cstheme="minorHAnsi"/>
          <w:sz w:val="24"/>
          <w:szCs w:val="24"/>
        </w:rPr>
        <w:t>Ε.Ο.Σ. –</w:t>
      </w:r>
      <w:r w:rsidR="000D35CC">
        <w:rPr>
          <w:rFonts w:eastAsia="Times New Roman" w:cstheme="minorHAnsi"/>
          <w:sz w:val="24"/>
          <w:szCs w:val="24"/>
        </w:rPr>
        <w:t xml:space="preserve"> </w:t>
      </w:r>
      <w:r w:rsidR="00D161C7" w:rsidRPr="00733CC5">
        <w:rPr>
          <w:rFonts w:eastAsia="Times New Roman" w:cstheme="minorHAnsi"/>
          <w:sz w:val="24"/>
          <w:szCs w:val="24"/>
        </w:rPr>
        <w:lastRenderedPageBreak/>
        <w:t>ΣΠΑ.ΝΟ.ΠΑ</w:t>
      </w:r>
      <w:r w:rsidR="00D161C7" w:rsidRPr="00733CC5">
        <w:rPr>
          <w:rFonts w:eastAsia="Times New Roman" w:cstheme="minorHAnsi"/>
          <w:b/>
          <w:bCs/>
          <w:sz w:val="24"/>
          <w:szCs w:val="24"/>
        </w:rPr>
        <w:t>.</w:t>
      </w:r>
      <w:r w:rsidR="00D161C7" w:rsidRPr="00733CC5">
        <w:rPr>
          <w:rStyle w:val="FontStyle50"/>
          <w:rFonts w:asciiTheme="minorHAnsi" w:hAnsiTheme="minorHAnsi" w:cstheme="minorHAnsi"/>
          <w:b w:val="0"/>
          <w:bCs w:val="0"/>
          <w:sz w:val="24"/>
          <w:szCs w:val="24"/>
        </w:rPr>
        <w:t>,</w:t>
      </w:r>
      <w:r w:rsidR="00D161C7" w:rsidRPr="00733CC5">
        <w:rPr>
          <w:rStyle w:val="FontStyle50"/>
          <w:rFonts w:asciiTheme="minorHAnsi" w:hAnsiTheme="minorHAnsi" w:cstheme="minorHAnsi"/>
          <w:sz w:val="24"/>
          <w:szCs w:val="24"/>
        </w:rPr>
        <w:t xml:space="preserve"> </w:t>
      </w:r>
      <w:r w:rsidR="00D161C7" w:rsidRPr="00733CC5">
        <w:rPr>
          <w:rFonts w:cstheme="minorHAnsi"/>
          <w:sz w:val="24"/>
          <w:szCs w:val="24"/>
        </w:rPr>
        <w:t xml:space="preserve">όπως αυτά </w:t>
      </w:r>
      <w:r w:rsidR="00D161C7" w:rsidRPr="004E4812">
        <w:rPr>
          <w:rFonts w:cstheme="minorHAnsi"/>
          <w:sz w:val="24"/>
          <w:szCs w:val="24"/>
        </w:rPr>
        <w:t>ανακ</w:t>
      </w:r>
      <w:r w:rsidR="00D161C7">
        <w:rPr>
          <w:rFonts w:cstheme="minorHAnsi"/>
          <w:sz w:val="24"/>
          <w:szCs w:val="24"/>
        </w:rPr>
        <w:t>η</w:t>
      </w:r>
      <w:r w:rsidR="00D161C7" w:rsidRPr="004E4812">
        <w:rPr>
          <w:rFonts w:cstheme="minorHAnsi"/>
          <w:sz w:val="24"/>
          <w:szCs w:val="24"/>
        </w:rPr>
        <w:t>ρ</w:t>
      </w:r>
      <w:r w:rsidR="00D161C7">
        <w:rPr>
          <w:rFonts w:cstheme="minorHAnsi"/>
          <w:sz w:val="24"/>
          <w:szCs w:val="24"/>
        </w:rPr>
        <w:t>ύ</w:t>
      </w:r>
      <w:r w:rsidR="00D161C7" w:rsidRPr="004E4812">
        <w:rPr>
          <w:rFonts w:cstheme="minorHAnsi"/>
          <w:sz w:val="24"/>
          <w:szCs w:val="24"/>
        </w:rPr>
        <w:t>χθηκαν</w:t>
      </w:r>
      <w:r w:rsidR="00D161C7">
        <w:rPr>
          <w:rFonts w:cstheme="minorHAnsi"/>
          <w:sz w:val="24"/>
          <w:szCs w:val="24"/>
        </w:rPr>
        <w:t xml:space="preserve"> σύμφωνα με</w:t>
      </w:r>
      <w:r w:rsidR="000D35CC">
        <w:rPr>
          <w:rFonts w:cstheme="minorHAnsi"/>
          <w:sz w:val="24"/>
          <w:szCs w:val="24"/>
        </w:rPr>
        <w:t xml:space="preserve"> το αρ. πρακτ. 40/27-04-2026, θέμα 1</w:t>
      </w:r>
      <w:r w:rsidR="000D35CC" w:rsidRPr="000D35CC">
        <w:rPr>
          <w:rFonts w:cstheme="minorHAnsi"/>
          <w:sz w:val="24"/>
          <w:szCs w:val="24"/>
          <w:vertAlign w:val="superscript"/>
        </w:rPr>
        <w:t>ο</w:t>
      </w:r>
      <w:r w:rsidR="000D35CC">
        <w:rPr>
          <w:rFonts w:cstheme="minorHAnsi"/>
          <w:sz w:val="24"/>
          <w:szCs w:val="24"/>
        </w:rPr>
        <w:t xml:space="preserve">, </w:t>
      </w:r>
      <w:r w:rsidR="00D161C7" w:rsidRPr="00733CC5">
        <w:rPr>
          <w:rFonts w:cstheme="minorHAnsi"/>
          <w:b/>
          <w:bCs/>
          <w:sz w:val="24"/>
          <w:szCs w:val="24"/>
        </w:rPr>
        <w:t>να συμμετάσχουν</w:t>
      </w:r>
      <w:r w:rsidR="009A0E0F">
        <w:rPr>
          <w:rFonts w:ascii="Calibri" w:eastAsia="Times New Roman" w:hAnsi="Calibri" w:cs="Times New Roman"/>
          <w:b/>
          <w:bCs/>
          <w:sz w:val="24"/>
          <w:szCs w:val="24"/>
        </w:rPr>
        <w:t xml:space="preserve">: 1) </w:t>
      </w:r>
      <w:r w:rsidR="00D161C7" w:rsidRPr="00733CC5">
        <w:rPr>
          <w:rFonts w:ascii="Calibri" w:eastAsia="Times New Roman" w:hAnsi="Calibri" w:cs="Times New Roman"/>
          <w:b/>
          <w:bCs/>
          <w:sz w:val="24"/>
          <w:szCs w:val="24"/>
        </w:rPr>
        <w:t>στη</w:t>
      </w:r>
      <w:r w:rsidR="009A0E0F">
        <w:rPr>
          <w:rFonts w:ascii="Calibri" w:eastAsia="Times New Roman" w:hAnsi="Calibri" w:cs="Times New Roman"/>
          <w:b/>
          <w:bCs/>
          <w:sz w:val="24"/>
          <w:szCs w:val="24"/>
        </w:rPr>
        <w:t>ν Ι</w:t>
      </w:r>
      <w:r w:rsidR="009A0E0F">
        <w:rPr>
          <w:rFonts w:eastAsia="Times New Roman" w:cstheme="minorHAnsi"/>
          <w:b/>
          <w:bCs/>
          <w:sz w:val="24"/>
          <w:szCs w:val="24"/>
        </w:rPr>
        <w:t>’ Εκλογοαπολογιστική</w:t>
      </w:r>
      <w:r w:rsidR="00D161C7" w:rsidRPr="00733CC5">
        <w:rPr>
          <w:rFonts w:eastAsia="Times New Roman" w:cstheme="minorHAnsi"/>
          <w:b/>
          <w:bCs/>
          <w:sz w:val="24"/>
          <w:szCs w:val="24"/>
        </w:rPr>
        <w:t xml:space="preserve"> Γενική Συνέλευση της «</w:t>
      </w:r>
      <w:bookmarkStart w:id="0" w:name="_Hlk71301112"/>
      <w:r w:rsidR="00D161C7" w:rsidRPr="00733CC5">
        <w:rPr>
          <w:rFonts w:eastAsia="Times New Roman" w:cstheme="minorHAnsi"/>
          <w:b/>
          <w:bCs/>
          <w:sz w:val="24"/>
          <w:szCs w:val="24"/>
        </w:rPr>
        <w:t>Ελληνικής Ομοσπονδίας Συλλόγων – Σπανίων Νοσημάτων Παθήσεων» (Ε.Ο.Σ.</w:t>
      </w:r>
      <w:r w:rsidR="00D161C7">
        <w:rPr>
          <w:rFonts w:eastAsia="Times New Roman" w:cstheme="minorHAnsi"/>
          <w:b/>
          <w:bCs/>
          <w:sz w:val="24"/>
          <w:szCs w:val="24"/>
        </w:rPr>
        <w:t>-</w:t>
      </w:r>
      <w:r w:rsidR="00D161C7" w:rsidRPr="00733CC5">
        <w:rPr>
          <w:rFonts w:eastAsia="Times New Roman" w:cstheme="minorHAnsi"/>
          <w:b/>
          <w:bCs/>
          <w:sz w:val="24"/>
          <w:szCs w:val="24"/>
        </w:rPr>
        <w:t>ΣΠΑ.ΝΟ.ΠΑ.)</w:t>
      </w:r>
      <w:bookmarkEnd w:id="0"/>
      <w:r w:rsidR="00D161C7" w:rsidRPr="00F35BDF">
        <w:rPr>
          <w:rFonts w:eastAsia="Times New Roman" w:cstheme="minorHAnsi"/>
          <w:b/>
          <w:bCs/>
          <w:sz w:val="24"/>
          <w:szCs w:val="24"/>
        </w:rPr>
        <w:t xml:space="preserve">, </w:t>
      </w:r>
      <w:r w:rsidR="00DB3F33">
        <w:rPr>
          <w:rFonts w:eastAsia="Times New Roman" w:cstheme="minorHAnsi"/>
          <w:b/>
          <w:bCs/>
          <w:sz w:val="24"/>
          <w:szCs w:val="24"/>
        </w:rPr>
        <w:t xml:space="preserve">η οποία θα πραγματοποιηθεί την </w:t>
      </w:r>
      <w:r w:rsidR="00DB3F33" w:rsidRPr="00DB3F33">
        <w:rPr>
          <w:rFonts w:eastAsia="Times New Roman" w:cstheme="minorHAnsi"/>
          <w:b/>
          <w:bCs/>
          <w:sz w:val="24"/>
          <w:szCs w:val="24"/>
        </w:rPr>
        <w:t xml:space="preserve">Πέμπτη 28 Μαΐου 2026 και ώρα 16.00, με χώρο συνάντησης την αίθουσα υποδοχής του αμφιθεάτρου του Υπουργείου Υγείας (ισόγειο, Αριστοτέλους 17 και Στουρνάρη, Αθήνα) σε συνέχεια επιμέλειας του προέδρου. </w:t>
      </w:r>
    </w:p>
    <w:p w14:paraId="015EB38F" w14:textId="77777777" w:rsidR="00972B1C" w:rsidRDefault="00972B1C" w:rsidP="008670B4">
      <w:pPr>
        <w:spacing w:after="0"/>
        <w:jc w:val="both"/>
        <w:rPr>
          <w:rFonts w:eastAsia="Times New Roman" w:cstheme="minorHAnsi"/>
          <w:b/>
          <w:bCs/>
          <w:sz w:val="24"/>
          <w:szCs w:val="24"/>
        </w:rPr>
      </w:pPr>
    </w:p>
    <w:p w14:paraId="2BDA3B59" w14:textId="6E3EFC37" w:rsidR="00DB3F33" w:rsidRDefault="00DB3F33" w:rsidP="008670B4">
      <w:pPr>
        <w:spacing w:after="0"/>
        <w:jc w:val="both"/>
        <w:rPr>
          <w:rFonts w:eastAsia="Times New Roman" w:cstheme="minorHAnsi"/>
          <w:b/>
          <w:bCs/>
          <w:sz w:val="24"/>
          <w:szCs w:val="24"/>
        </w:rPr>
      </w:pPr>
      <w:r>
        <w:rPr>
          <w:rFonts w:eastAsia="Times New Roman" w:cstheme="minorHAnsi"/>
          <w:b/>
          <w:bCs/>
          <w:sz w:val="24"/>
          <w:szCs w:val="24"/>
        </w:rPr>
        <w:t>Τα θέματα Ημερήσιας Διάταξης είναι:</w:t>
      </w:r>
    </w:p>
    <w:p w14:paraId="42C767B7" w14:textId="77777777" w:rsidR="005D2501" w:rsidRPr="005D2501" w:rsidRDefault="005D2501" w:rsidP="005D2501">
      <w:pPr>
        <w:spacing w:after="0"/>
        <w:jc w:val="both"/>
        <w:rPr>
          <w:rStyle w:val="FontStyle50"/>
          <w:rFonts w:asciiTheme="minorHAnsi" w:hAnsiTheme="minorHAnsi" w:cstheme="minorHAnsi"/>
          <w:b w:val="0"/>
          <w:bCs w:val="0"/>
          <w:sz w:val="24"/>
          <w:szCs w:val="24"/>
        </w:rPr>
      </w:pPr>
      <w:r w:rsidRPr="005D2501">
        <w:rPr>
          <w:rStyle w:val="FontStyle50"/>
          <w:rFonts w:asciiTheme="minorHAnsi" w:hAnsiTheme="minorHAnsi" w:cstheme="minorHAnsi"/>
          <w:b w:val="0"/>
          <w:bCs w:val="0"/>
          <w:sz w:val="24"/>
          <w:szCs w:val="24"/>
        </w:rPr>
        <w:t>ΘΕΜΑ 1ον: Ορισμός Προέδρου της Ε.Γ.Σ.</w:t>
      </w:r>
    </w:p>
    <w:p w14:paraId="76E2AD0C" w14:textId="7D53D8D4" w:rsidR="005D2501" w:rsidRPr="005D2501" w:rsidRDefault="005D2501" w:rsidP="005D2501">
      <w:pPr>
        <w:spacing w:after="0"/>
        <w:jc w:val="both"/>
        <w:rPr>
          <w:rStyle w:val="FontStyle50"/>
          <w:rFonts w:asciiTheme="minorHAnsi" w:hAnsiTheme="minorHAnsi" w:cstheme="minorHAnsi"/>
          <w:b w:val="0"/>
          <w:bCs w:val="0"/>
          <w:sz w:val="24"/>
          <w:szCs w:val="24"/>
        </w:rPr>
      </w:pPr>
      <w:r w:rsidRPr="005D2501">
        <w:rPr>
          <w:rStyle w:val="FontStyle50"/>
          <w:rFonts w:asciiTheme="minorHAnsi" w:hAnsiTheme="minorHAnsi" w:cstheme="minorHAnsi"/>
          <w:b w:val="0"/>
          <w:bCs w:val="0"/>
          <w:sz w:val="24"/>
          <w:szCs w:val="24"/>
        </w:rPr>
        <w:t>ΘΕΜΑ</w:t>
      </w:r>
      <w:r w:rsidR="00411A9B">
        <w:rPr>
          <w:rStyle w:val="FontStyle50"/>
          <w:rFonts w:asciiTheme="minorHAnsi" w:hAnsiTheme="minorHAnsi" w:cstheme="minorHAnsi"/>
          <w:b w:val="0"/>
          <w:bCs w:val="0"/>
          <w:sz w:val="24"/>
          <w:szCs w:val="24"/>
        </w:rPr>
        <w:t xml:space="preserve"> </w:t>
      </w:r>
      <w:r w:rsidRPr="005D2501">
        <w:rPr>
          <w:rStyle w:val="FontStyle50"/>
          <w:rFonts w:asciiTheme="minorHAnsi" w:hAnsiTheme="minorHAnsi" w:cstheme="minorHAnsi"/>
          <w:b w:val="0"/>
          <w:bCs w:val="0"/>
          <w:sz w:val="24"/>
          <w:szCs w:val="24"/>
        </w:rPr>
        <w:t>2ον: Έγκριση ψηφοδελτίου για ανάδειξη του νέου Διοικητικού Συμβουλίου και της Ελεγκτικής Επιτροπής (με πρόταση του Δ.Σ. της Ομοσπονδίας)</w:t>
      </w:r>
    </w:p>
    <w:p w14:paraId="71158FD4" w14:textId="77777777" w:rsidR="005D2501" w:rsidRPr="005D2501" w:rsidRDefault="005D2501" w:rsidP="005D2501">
      <w:pPr>
        <w:spacing w:after="0"/>
        <w:jc w:val="both"/>
        <w:rPr>
          <w:rStyle w:val="FontStyle50"/>
          <w:rFonts w:asciiTheme="minorHAnsi" w:hAnsiTheme="minorHAnsi" w:cstheme="minorHAnsi"/>
          <w:b w:val="0"/>
          <w:bCs w:val="0"/>
          <w:sz w:val="24"/>
          <w:szCs w:val="24"/>
        </w:rPr>
      </w:pPr>
      <w:r w:rsidRPr="005D2501">
        <w:rPr>
          <w:rStyle w:val="FontStyle50"/>
          <w:rFonts w:asciiTheme="minorHAnsi" w:hAnsiTheme="minorHAnsi" w:cstheme="minorHAnsi"/>
          <w:b w:val="0"/>
          <w:bCs w:val="0"/>
          <w:sz w:val="24"/>
          <w:szCs w:val="24"/>
        </w:rPr>
        <w:t xml:space="preserve">ΘΕΜΑ 3ον: Έγκριση πρότασης του Δ.Σ. για ορισμό Εφορευτικής Επιτροπής για τη διενέργεια Αρχαιρεσιών </w:t>
      </w:r>
    </w:p>
    <w:p w14:paraId="633BBC90" w14:textId="77777777" w:rsidR="005D2501" w:rsidRPr="005D2501" w:rsidRDefault="005D2501" w:rsidP="005D2501">
      <w:pPr>
        <w:spacing w:after="0"/>
        <w:jc w:val="both"/>
        <w:rPr>
          <w:rStyle w:val="FontStyle50"/>
          <w:rFonts w:asciiTheme="minorHAnsi" w:hAnsiTheme="minorHAnsi" w:cstheme="minorHAnsi"/>
          <w:b w:val="0"/>
          <w:bCs w:val="0"/>
          <w:sz w:val="24"/>
          <w:szCs w:val="24"/>
        </w:rPr>
      </w:pPr>
      <w:r w:rsidRPr="005D2501">
        <w:rPr>
          <w:rStyle w:val="FontStyle50"/>
          <w:rFonts w:asciiTheme="minorHAnsi" w:hAnsiTheme="minorHAnsi" w:cstheme="minorHAnsi"/>
          <w:b w:val="0"/>
          <w:bCs w:val="0"/>
          <w:sz w:val="24"/>
          <w:szCs w:val="24"/>
        </w:rPr>
        <w:t xml:space="preserve">ΘΕΜΑ 4ον: Διοικητικός Απολογισμός 2025 έως Μάϊος 2026 και έγκριση αυτού </w:t>
      </w:r>
    </w:p>
    <w:p w14:paraId="05BDC698" w14:textId="77777777" w:rsidR="005D2501" w:rsidRPr="005D2501" w:rsidRDefault="005D2501" w:rsidP="005D2501">
      <w:pPr>
        <w:spacing w:after="0"/>
        <w:jc w:val="both"/>
        <w:rPr>
          <w:rStyle w:val="FontStyle50"/>
          <w:rFonts w:asciiTheme="minorHAnsi" w:hAnsiTheme="minorHAnsi" w:cstheme="minorHAnsi"/>
          <w:b w:val="0"/>
          <w:bCs w:val="0"/>
          <w:sz w:val="24"/>
          <w:szCs w:val="24"/>
        </w:rPr>
      </w:pPr>
      <w:r w:rsidRPr="005D2501">
        <w:rPr>
          <w:rStyle w:val="FontStyle50"/>
          <w:rFonts w:asciiTheme="minorHAnsi" w:hAnsiTheme="minorHAnsi" w:cstheme="minorHAnsi"/>
          <w:b w:val="0"/>
          <w:bCs w:val="0"/>
          <w:sz w:val="24"/>
          <w:szCs w:val="24"/>
        </w:rPr>
        <w:t>ΘΕΜΑ 5ον: Οικονομικός Απολογισμός 2025 έως Μάϊος 2026 και έγκριση αυτού</w:t>
      </w:r>
    </w:p>
    <w:p w14:paraId="5C78665F" w14:textId="77777777" w:rsidR="005D2501" w:rsidRPr="005D2501" w:rsidRDefault="005D2501" w:rsidP="005D2501">
      <w:pPr>
        <w:spacing w:after="0"/>
        <w:jc w:val="both"/>
        <w:rPr>
          <w:rStyle w:val="FontStyle50"/>
          <w:rFonts w:asciiTheme="minorHAnsi" w:hAnsiTheme="minorHAnsi" w:cstheme="minorHAnsi"/>
          <w:b w:val="0"/>
          <w:bCs w:val="0"/>
          <w:sz w:val="24"/>
          <w:szCs w:val="24"/>
        </w:rPr>
      </w:pPr>
      <w:r w:rsidRPr="005D2501">
        <w:rPr>
          <w:rStyle w:val="FontStyle50"/>
          <w:rFonts w:asciiTheme="minorHAnsi" w:hAnsiTheme="minorHAnsi" w:cstheme="minorHAnsi"/>
          <w:b w:val="0"/>
          <w:bCs w:val="0"/>
          <w:sz w:val="24"/>
          <w:szCs w:val="24"/>
        </w:rPr>
        <w:t>ΘΕΜΑ 6ον: Προϋπολογισμός 2026-2027 και έγκριση αυτού</w:t>
      </w:r>
    </w:p>
    <w:p w14:paraId="11FC2A59" w14:textId="77777777" w:rsidR="005D2501" w:rsidRPr="005D2501" w:rsidRDefault="005D2501" w:rsidP="005D2501">
      <w:pPr>
        <w:spacing w:after="0"/>
        <w:jc w:val="both"/>
        <w:rPr>
          <w:rStyle w:val="FontStyle50"/>
          <w:rFonts w:asciiTheme="minorHAnsi" w:hAnsiTheme="minorHAnsi" w:cstheme="minorHAnsi"/>
          <w:b w:val="0"/>
          <w:bCs w:val="0"/>
          <w:sz w:val="24"/>
          <w:szCs w:val="24"/>
        </w:rPr>
      </w:pPr>
      <w:r w:rsidRPr="005D2501">
        <w:rPr>
          <w:rStyle w:val="FontStyle50"/>
          <w:rFonts w:asciiTheme="minorHAnsi" w:hAnsiTheme="minorHAnsi" w:cstheme="minorHAnsi"/>
          <w:b w:val="0"/>
          <w:bCs w:val="0"/>
          <w:sz w:val="24"/>
          <w:szCs w:val="24"/>
        </w:rPr>
        <w:t>ΘΕΜΑ 7ον: Σχεδιασμός νέων δράσεων – ενεργειών</w:t>
      </w:r>
    </w:p>
    <w:p w14:paraId="62875194" w14:textId="00AD2249" w:rsidR="005D2501" w:rsidRDefault="005D2501" w:rsidP="005D2501">
      <w:pPr>
        <w:spacing w:after="0"/>
        <w:jc w:val="both"/>
        <w:rPr>
          <w:rStyle w:val="FontStyle50"/>
          <w:rFonts w:asciiTheme="minorHAnsi" w:hAnsiTheme="minorHAnsi" w:cstheme="minorHAnsi"/>
          <w:b w:val="0"/>
          <w:bCs w:val="0"/>
          <w:sz w:val="24"/>
          <w:szCs w:val="24"/>
        </w:rPr>
      </w:pPr>
      <w:r w:rsidRPr="005D2501">
        <w:rPr>
          <w:rStyle w:val="FontStyle50"/>
          <w:rFonts w:asciiTheme="minorHAnsi" w:hAnsiTheme="minorHAnsi" w:cstheme="minorHAnsi"/>
          <w:b w:val="0"/>
          <w:bCs w:val="0"/>
          <w:sz w:val="24"/>
          <w:szCs w:val="24"/>
        </w:rPr>
        <w:t>ΘΕΜΑ 8ον: Διενέργεια Αρχαιρεσιών για την ανάδειξη του νέου Διοικητικού Συμβουλίου και της Ελεγκτικής Επιτροπής, για την περίοδο Μάιος 2026 – Μάιος 2026 και έκδοση αποτελεσμάτων</w:t>
      </w:r>
    </w:p>
    <w:p w14:paraId="1188F3AC" w14:textId="77777777" w:rsidR="00972B1C" w:rsidRDefault="00972B1C" w:rsidP="00DD6CB3">
      <w:pPr>
        <w:spacing w:after="0"/>
        <w:jc w:val="both"/>
        <w:rPr>
          <w:rStyle w:val="FontStyle50"/>
          <w:rFonts w:asciiTheme="minorHAnsi" w:hAnsiTheme="minorHAnsi" w:cstheme="minorHAnsi"/>
          <w:b w:val="0"/>
          <w:bCs w:val="0"/>
          <w:sz w:val="24"/>
          <w:szCs w:val="24"/>
        </w:rPr>
      </w:pPr>
    </w:p>
    <w:p w14:paraId="67E75ACD" w14:textId="2B899B24" w:rsidR="00411A9B" w:rsidRPr="00411A9B" w:rsidRDefault="00A848E0" w:rsidP="00DD6CB3">
      <w:pPr>
        <w:spacing w:after="0"/>
        <w:jc w:val="both"/>
        <w:rPr>
          <w:rStyle w:val="FontStyle50"/>
          <w:rFonts w:asciiTheme="minorHAnsi" w:hAnsiTheme="minorHAnsi" w:cstheme="minorHAnsi"/>
          <w:sz w:val="24"/>
          <w:szCs w:val="24"/>
        </w:rPr>
      </w:pPr>
      <w:r>
        <w:rPr>
          <w:rStyle w:val="FontStyle50"/>
          <w:rFonts w:asciiTheme="minorHAnsi" w:hAnsiTheme="minorHAnsi" w:cstheme="minorHAnsi"/>
          <w:b w:val="0"/>
          <w:bCs w:val="0"/>
          <w:sz w:val="24"/>
          <w:szCs w:val="24"/>
        </w:rPr>
        <w:t xml:space="preserve">και </w:t>
      </w:r>
      <w:r w:rsidRPr="00411A9B">
        <w:rPr>
          <w:rStyle w:val="FontStyle50"/>
          <w:rFonts w:asciiTheme="minorHAnsi" w:hAnsiTheme="minorHAnsi" w:cstheme="minorHAnsi"/>
          <w:sz w:val="24"/>
          <w:szCs w:val="24"/>
        </w:rPr>
        <w:t xml:space="preserve">2) στις Αρχαιρεσίες για την ανάδειξη του νέου Διοικητικού Συμβουλίου και της Ελεγκτικής Επιτροπής, για την περίοδο Μάιος 2026 – Μάιος 2026, που θα πραγματοποιηθούν στο πλαίσιο της </w:t>
      </w:r>
      <w:r w:rsidR="00411A9B" w:rsidRPr="00411A9B">
        <w:rPr>
          <w:rStyle w:val="FontStyle50"/>
          <w:rFonts w:asciiTheme="minorHAnsi" w:hAnsiTheme="minorHAnsi" w:cstheme="minorHAnsi"/>
          <w:sz w:val="24"/>
          <w:szCs w:val="24"/>
        </w:rPr>
        <w:t xml:space="preserve">Ι’ Εκλογοαπολογιστικής Γενικής Συνέλευσης, που θα διεξαχθεί την Πέμπτη </w:t>
      </w:r>
      <w:r w:rsidR="008670B4" w:rsidRPr="00411A9B">
        <w:rPr>
          <w:rStyle w:val="FontStyle50"/>
          <w:rFonts w:asciiTheme="minorHAnsi" w:hAnsiTheme="minorHAnsi" w:cstheme="minorHAnsi"/>
          <w:sz w:val="24"/>
          <w:szCs w:val="24"/>
        </w:rPr>
        <w:t xml:space="preserve">28 </w:t>
      </w:r>
      <w:r w:rsidR="001F63D3">
        <w:rPr>
          <w:rStyle w:val="FontStyle50"/>
          <w:rFonts w:asciiTheme="minorHAnsi" w:hAnsiTheme="minorHAnsi" w:cstheme="minorHAnsi"/>
          <w:sz w:val="24"/>
          <w:szCs w:val="24"/>
        </w:rPr>
        <w:t xml:space="preserve">Μαΐου </w:t>
      </w:r>
      <w:r w:rsidR="008670B4" w:rsidRPr="00411A9B">
        <w:rPr>
          <w:rStyle w:val="FontStyle50"/>
          <w:rFonts w:asciiTheme="minorHAnsi" w:hAnsiTheme="minorHAnsi" w:cstheme="minorHAnsi"/>
          <w:sz w:val="24"/>
          <w:szCs w:val="24"/>
        </w:rPr>
        <w:t xml:space="preserve">2026 </w:t>
      </w:r>
      <w:r w:rsidR="00411A9B" w:rsidRPr="00411A9B">
        <w:rPr>
          <w:rStyle w:val="FontStyle50"/>
          <w:rFonts w:asciiTheme="minorHAnsi" w:hAnsiTheme="minorHAnsi" w:cstheme="minorHAnsi"/>
          <w:sz w:val="24"/>
          <w:szCs w:val="24"/>
        </w:rPr>
        <w:t xml:space="preserve">και ώρα 16:00 – 18:00. </w:t>
      </w:r>
    </w:p>
    <w:p w14:paraId="05E8F1C2" w14:textId="77777777" w:rsidR="00836950" w:rsidRDefault="00836950" w:rsidP="00DD6CB3">
      <w:pPr>
        <w:spacing w:after="0"/>
        <w:jc w:val="both"/>
        <w:rPr>
          <w:rFonts w:eastAsia="Times New Roman" w:cstheme="minorHAnsi"/>
          <w:bCs/>
          <w:sz w:val="24"/>
          <w:szCs w:val="24"/>
        </w:rPr>
      </w:pPr>
    </w:p>
    <w:p w14:paraId="21A910CD" w14:textId="59118034" w:rsidR="002678DF" w:rsidRDefault="00D6630E" w:rsidP="00370F92">
      <w:pPr>
        <w:spacing w:after="0"/>
        <w:jc w:val="both"/>
        <w:rPr>
          <w:rFonts w:eastAsia="Times New Roman" w:cstheme="minorHAnsi"/>
          <w:bCs/>
          <w:sz w:val="24"/>
          <w:szCs w:val="24"/>
        </w:rPr>
      </w:pPr>
      <w:r w:rsidRPr="00D6630E">
        <w:rPr>
          <w:rFonts w:eastAsia="Times New Roman" w:cstheme="minorHAnsi"/>
          <w:bCs/>
          <w:sz w:val="24"/>
          <w:szCs w:val="24"/>
        </w:rPr>
        <w:t>Το Διοικητικό Συμβούλιο της Ομοσπονδίας θα συντάξει και θα προωθήσει στην Ι’ Εκλογοπαολογιστική Γενική Συνέλευση της Ε.Ο.Σ.-ΣΠΑ.ΝΟ.ΠΑ. τον Διοικητικό και Οικονομικό Απολογισμό περιόδου 2025 έως Μάϊος 2026, καθώς και τον Προϋπολογισμό ετών 2026 κα</w:t>
      </w:r>
      <w:r w:rsidR="001F63D3">
        <w:rPr>
          <w:rFonts w:eastAsia="Times New Roman" w:cstheme="minorHAnsi"/>
          <w:bCs/>
          <w:sz w:val="24"/>
          <w:szCs w:val="24"/>
        </w:rPr>
        <w:t>ι</w:t>
      </w:r>
      <w:r w:rsidRPr="00D6630E">
        <w:rPr>
          <w:rFonts w:eastAsia="Times New Roman" w:cstheme="minorHAnsi"/>
          <w:bCs/>
          <w:sz w:val="24"/>
          <w:szCs w:val="24"/>
        </w:rPr>
        <w:t xml:space="preserve"> 2027, προς ψήφιση από αυτήν. Τα εν λόγω παραστατικά θα αποσταλούν στα μέλη της παρούσας Γενικής Συνέλευσης αλλά και στα μέλη της νέας Γ.Σ. της Ομοσπονδίας προς ενημέρωση, έως τις 20 Μάϊου 2026.</w:t>
      </w:r>
    </w:p>
    <w:p w14:paraId="6E20E303" w14:textId="77777777" w:rsidR="00370F92" w:rsidRPr="00370F92" w:rsidRDefault="00370F92" w:rsidP="00370F92">
      <w:pPr>
        <w:spacing w:after="0"/>
        <w:jc w:val="both"/>
        <w:rPr>
          <w:rFonts w:eastAsia="Times New Roman" w:cstheme="minorHAnsi"/>
          <w:bCs/>
          <w:sz w:val="24"/>
          <w:szCs w:val="24"/>
        </w:rPr>
      </w:pPr>
    </w:p>
    <w:p w14:paraId="55B61ED7" w14:textId="448E59C2" w:rsidR="00B94AD5" w:rsidRPr="00BE4678" w:rsidRDefault="000D265A" w:rsidP="00BE4678">
      <w:pPr>
        <w:jc w:val="center"/>
        <w:rPr>
          <w:rFonts w:cstheme="minorHAnsi"/>
          <w:sz w:val="24"/>
          <w:szCs w:val="24"/>
        </w:rPr>
      </w:pPr>
      <w:r w:rsidRPr="00733CC5">
        <w:rPr>
          <w:rFonts w:cstheme="minorHAnsi"/>
          <w:sz w:val="24"/>
          <w:szCs w:val="24"/>
        </w:rPr>
        <w:t>Για το Δ.Σ.</w:t>
      </w:r>
    </w:p>
    <w:p w14:paraId="46CA00A3" w14:textId="1414EE4F" w:rsidR="004D113B" w:rsidRPr="004D113B" w:rsidRDefault="00A025B5" w:rsidP="009C315D">
      <w:pPr>
        <w:spacing w:after="0" w:line="240" w:lineRule="auto"/>
        <w:ind w:right="-58"/>
        <w:contextualSpacing/>
        <w:jc w:val="center"/>
        <w:rPr>
          <w:rFonts w:ascii="Arial" w:eastAsia="Calibri" w:hAnsi="Arial" w:cs="Arial"/>
          <w:sz w:val="20"/>
          <w:szCs w:val="20"/>
          <w:lang w:eastAsia="en-US"/>
        </w:rPr>
      </w:pPr>
      <w:r>
        <w:rPr>
          <w:rFonts w:ascii="Calibri" w:eastAsia="Times New Roman" w:hAnsi="Calibri" w:cs="Calibri"/>
          <w:b/>
          <w:noProof/>
          <w:sz w:val="24"/>
          <w:szCs w:val="24"/>
        </w:rPr>
        <w:drawing>
          <wp:inline distT="0" distB="0" distL="0" distR="0" wp14:anchorId="0206FE15" wp14:editId="227559E6">
            <wp:extent cx="4070680" cy="1404833"/>
            <wp:effectExtent l="0" t="0" r="0" b="0"/>
            <wp:docPr id="22024455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0309" cy="1421961"/>
                    </a:xfrm>
                    <a:prstGeom prst="rect">
                      <a:avLst/>
                    </a:prstGeom>
                    <a:noFill/>
                  </pic:spPr>
                </pic:pic>
              </a:graphicData>
            </a:graphic>
          </wp:inline>
        </w:drawing>
      </w:r>
    </w:p>
    <w:sectPr w:rsidR="004D113B" w:rsidRPr="004D113B" w:rsidSect="004F134C">
      <w:footerReference w:type="default" r:id="rId9"/>
      <w:headerReference w:type="first" r:id="rId10"/>
      <w:footerReference w:type="first" r:id="rId11"/>
      <w:pgSz w:w="11906" w:h="16838"/>
      <w:pgMar w:top="1440" w:right="1080" w:bottom="1440" w:left="108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919C" w14:textId="77777777" w:rsidR="00D848B2" w:rsidRDefault="00D848B2" w:rsidP="00B701A0">
      <w:pPr>
        <w:spacing w:after="0" w:line="240" w:lineRule="auto"/>
      </w:pPr>
      <w:r>
        <w:separator/>
      </w:r>
    </w:p>
  </w:endnote>
  <w:endnote w:type="continuationSeparator" w:id="0">
    <w:p w14:paraId="654F8CEE" w14:textId="77777777" w:rsidR="00D848B2" w:rsidRDefault="00D848B2" w:rsidP="00B7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151F" w14:textId="77777777" w:rsidR="00B701A0" w:rsidRPr="00B701A0" w:rsidRDefault="00B701A0" w:rsidP="00B701A0">
    <w:pPr>
      <w:pStyle w:val="a4"/>
      <w:jc w:val="center"/>
      <w:rPr>
        <w:b/>
        <w:color w:val="1F497D" w:themeColor="text2"/>
      </w:rPr>
    </w:pPr>
    <w:r w:rsidRPr="00B701A0">
      <w:rPr>
        <w:b/>
        <w:color w:val="1F497D" w:themeColor="text2"/>
      </w:rPr>
      <w:t>Ταχυδρομική Διεύθυνση: Τ.Θ. 8159, Τ.Κ. 10210 – τηλ.: 6972 550577</w:t>
    </w:r>
  </w:p>
  <w:p w14:paraId="6B241502" w14:textId="77777777" w:rsidR="00B701A0" w:rsidRPr="00F92F5D" w:rsidRDefault="00B701A0" w:rsidP="00B701A0">
    <w:pPr>
      <w:pStyle w:val="a4"/>
      <w:jc w:val="center"/>
      <w:rPr>
        <w:b/>
        <w:color w:val="1F497D" w:themeColor="text2"/>
        <w:lang w:val="de-DE"/>
      </w:rPr>
    </w:pPr>
    <w:r w:rsidRPr="00F92F5D">
      <w:rPr>
        <w:b/>
        <w:color w:val="1F497D" w:themeColor="text2"/>
        <w:lang w:val="de-DE"/>
      </w:rPr>
      <w:t>e-mail: eos-spanopa@outlook.com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FB21" w14:textId="77777777" w:rsidR="00B13F6F" w:rsidRPr="00B701A0" w:rsidRDefault="00B13F6F" w:rsidP="00B13F6F">
    <w:pPr>
      <w:pStyle w:val="a4"/>
      <w:jc w:val="center"/>
      <w:rPr>
        <w:b/>
        <w:color w:val="1F497D" w:themeColor="text2"/>
      </w:rPr>
    </w:pPr>
    <w:r w:rsidRPr="00B701A0">
      <w:rPr>
        <w:b/>
        <w:color w:val="1F497D" w:themeColor="text2"/>
      </w:rPr>
      <w:t>Ταχυδρομική Διεύθυνση: Τ.Θ. 8159, Τ.Κ. 10210 – τηλ.: 6972 550577</w:t>
    </w:r>
  </w:p>
  <w:p w14:paraId="0D54F908" w14:textId="77777777" w:rsidR="00B13F6F" w:rsidRPr="00F92F5D" w:rsidRDefault="00B13F6F" w:rsidP="00E8194B">
    <w:pPr>
      <w:pStyle w:val="a4"/>
      <w:jc w:val="center"/>
      <w:rPr>
        <w:lang w:val="de-DE"/>
      </w:rPr>
    </w:pPr>
    <w:r w:rsidRPr="00F92F5D">
      <w:rPr>
        <w:b/>
        <w:color w:val="1F497D" w:themeColor="text2"/>
        <w:lang w:val="de-DE"/>
      </w:rPr>
      <w:t>e-mail: eos-spanopa@outlook.com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FDC3" w14:textId="77777777" w:rsidR="00D848B2" w:rsidRDefault="00D848B2" w:rsidP="00B701A0">
      <w:pPr>
        <w:spacing w:after="0" w:line="240" w:lineRule="auto"/>
      </w:pPr>
      <w:r>
        <w:separator/>
      </w:r>
    </w:p>
  </w:footnote>
  <w:footnote w:type="continuationSeparator" w:id="0">
    <w:p w14:paraId="69F03F56" w14:textId="77777777" w:rsidR="00D848B2" w:rsidRDefault="00D848B2" w:rsidP="00B70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FBB4" w14:textId="77777777" w:rsidR="00174CFE" w:rsidRPr="00E62625" w:rsidRDefault="00174CFE" w:rsidP="00174CFE">
    <w:pPr>
      <w:tabs>
        <w:tab w:val="center" w:pos="4153"/>
        <w:tab w:val="right" w:pos="8306"/>
      </w:tabs>
      <w:spacing w:after="0" w:line="240" w:lineRule="auto"/>
      <w:ind w:left="1134"/>
      <w:jc w:val="center"/>
      <w:rPr>
        <w:rFonts w:ascii="Cambria" w:eastAsia="Times New Roman" w:hAnsi="Cambria" w:cs="Times New Roman"/>
        <w:color w:val="1F497D"/>
        <w:sz w:val="36"/>
        <w:szCs w:val="36"/>
      </w:rPr>
    </w:pPr>
    <w:r w:rsidRPr="00E62625">
      <w:rPr>
        <w:rFonts w:ascii="Cambria" w:eastAsia="Times New Roman" w:hAnsi="Cambria" w:cs="Times New Roman"/>
        <w:b/>
        <w:noProof/>
        <w:color w:val="1F497D"/>
        <w:sz w:val="36"/>
        <w:szCs w:val="36"/>
      </w:rPr>
      <w:drawing>
        <wp:anchor distT="0" distB="0" distL="114300" distR="114300" simplePos="0" relativeHeight="251659264" behindDoc="1" locked="0" layoutInCell="1" allowOverlap="1" wp14:anchorId="20E1EC0C" wp14:editId="16295B15">
          <wp:simplePos x="0" y="0"/>
          <wp:positionH relativeFrom="column">
            <wp:posOffset>15240</wp:posOffset>
          </wp:positionH>
          <wp:positionV relativeFrom="paragraph">
            <wp:posOffset>-313055</wp:posOffset>
          </wp:positionV>
          <wp:extent cx="1193800" cy="1784985"/>
          <wp:effectExtent l="0" t="0" r="6350" b="5715"/>
          <wp:wrapNone/>
          <wp:docPr id="1512765953" name="Εικόνα 151276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ΣΥΜΒΟΛΟ ΣΠΑΝΟΠΑ.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3800" cy="1784985"/>
                  </a:xfrm>
                  <a:prstGeom prst="rect">
                    <a:avLst/>
                  </a:prstGeom>
                </pic:spPr>
              </pic:pic>
            </a:graphicData>
          </a:graphic>
          <wp14:sizeRelH relativeFrom="margin">
            <wp14:pctWidth>0</wp14:pctWidth>
          </wp14:sizeRelH>
          <wp14:sizeRelV relativeFrom="margin">
            <wp14:pctHeight>0</wp14:pctHeight>
          </wp14:sizeRelV>
        </wp:anchor>
      </w:drawing>
    </w:r>
    <w:r w:rsidRPr="00E62625">
      <w:rPr>
        <w:rFonts w:ascii="Cambria" w:eastAsia="Times New Roman" w:hAnsi="Cambria" w:cs="Times New Roman"/>
        <w:b/>
        <w:color w:val="1F497D"/>
        <w:sz w:val="36"/>
        <w:szCs w:val="36"/>
      </w:rPr>
      <w:t>ΕΛΛΗΝΙΚΗ ΟΜΟΣΠΟΝΔΙΑ ΣΥΛΛΟΓΩΝ –</w:t>
    </w:r>
  </w:p>
  <w:p w14:paraId="4491E143" w14:textId="77777777" w:rsidR="00174CFE" w:rsidRPr="00E62625" w:rsidRDefault="00174CFE" w:rsidP="00174CFE">
    <w:pPr>
      <w:tabs>
        <w:tab w:val="center" w:pos="4153"/>
        <w:tab w:val="right" w:pos="8306"/>
      </w:tabs>
      <w:spacing w:after="0" w:line="240" w:lineRule="auto"/>
      <w:ind w:left="1134"/>
      <w:jc w:val="center"/>
      <w:rPr>
        <w:rFonts w:ascii="Cambria" w:eastAsia="Times New Roman" w:hAnsi="Cambria" w:cs="Times New Roman"/>
        <w:color w:val="1F497D"/>
        <w:sz w:val="36"/>
        <w:szCs w:val="36"/>
      </w:rPr>
    </w:pPr>
    <w:r w:rsidRPr="00E62625">
      <w:rPr>
        <w:rFonts w:ascii="Cambria" w:eastAsia="Times New Roman" w:hAnsi="Cambria" w:cs="Times New Roman"/>
        <w:b/>
        <w:color w:val="1F497D"/>
        <w:sz w:val="36"/>
        <w:szCs w:val="36"/>
      </w:rPr>
      <w:t>ΣΠΑΝΙΩΝ ΝΟΣΗΜΑΤΩΝ ΠΑΘΗΣΕΩΝ</w:t>
    </w:r>
  </w:p>
  <w:p w14:paraId="2B7B9C03" w14:textId="77777777" w:rsidR="00174CFE" w:rsidRDefault="00174CFE" w:rsidP="00174CFE">
    <w:pPr>
      <w:tabs>
        <w:tab w:val="center" w:pos="4153"/>
        <w:tab w:val="right" w:pos="8306"/>
      </w:tabs>
      <w:spacing w:after="0" w:line="240" w:lineRule="auto"/>
      <w:jc w:val="center"/>
      <w:rPr>
        <w:rFonts w:ascii="Cambria" w:eastAsia="Times New Roman" w:hAnsi="Cambria" w:cs="Times New Roman"/>
        <w:color w:val="1F497D"/>
        <w:sz w:val="36"/>
        <w:szCs w:val="36"/>
      </w:rPr>
    </w:pPr>
    <w:r w:rsidRPr="00E62625">
      <w:rPr>
        <w:rFonts w:ascii="Cambria" w:eastAsia="Times New Roman" w:hAnsi="Cambria" w:cs="Times New Roman"/>
        <w:b/>
        <w:color w:val="1F497D"/>
        <w:sz w:val="36"/>
        <w:szCs w:val="36"/>
      </w:rPr>
      <w:t xml:space="preserve">               (Ε.Ο.Σ. – ΣΠΑ.ΝΟ.ΠΑ.)</w:t>
    </w:r>
  </w:p>
  <w:p w14:paraId="401CDC4E" w14:textId="77777777" w:rsidR="00174CFE" w:rsidRPr="002C3A42" w:rsidRDefault="00174CFE" w:rsidP="00174CFE">
    <w:pPr>
      <w:tabs>
        <w:tab w:val="center" w:pos="4153"/>
        <w:tab w:val="right" w:pos="8306"/>
      </w:tabs>
      <w:spacing w:after="0" w:line="240" w:lineRule="auto"/>
      <w:jc w:val="center"/>
      <w:rPr>
        <w:rFonts w:ascii="Cambria" w:eastAsia="Times New Roman" w:hAnsi="Cambria" w:cs="Times New Roman"/>
        <w:color w:val="1F497D"/>
        <w:sz w:val="36"/>
        <w:szCs w:val="36"/>
        <w:lang w:val="en-US"/>
      </w:rPr>
    </w:pPr>
    <w:r>
      <w:rPr>
        <w:rFonts w:ascii="Cambria" w:eastAsia="Times New Roman" w:hAnsi="Cambria" w:cs="Times New Roman"/>
        <w:color w:val="1F497D"/>
        <w:sz w:val="36"/>
        <w:szCs w:val="36"/>
      </w:rPr>
      <w:t xml:space="preserve">                 </w:t>
    </w:r>
    <w:r w:rsidRPr="00E62625">
      <w:rPr>
        <w:rFonts w:ascii="Cambria" w:eastAsia="Times New Roman" w:hAnsi="Cambria" w:cs="Times New Roman"/>
        <w:b/>
        <w:i/>
        <w:color w:val="1F497D"/>
        <w:sz w:val="32"/>
        <w:szCs w:val="32"/>
        <w:lang w:val="en-US"/>
      </w:rPr>
      <w:t>HELLENIC FEDERATION OF ASSOCIATIONS</w:t>
    </w:r>
  </w:p>
  <w:p w14:paraId="2E3C8589" w14:textId="77777777" w:rsidR="00174CFE" w:rsidRPr="00E62625" w:rsidRDefault="00174CFE" w:rsidP="00174CFE">
    <w:pPr>
      <w:tabs>
        <w:tab w:val="center" w:pos="4153"/>
        <w:tab w:val="right" w:pos="8306"/>
      </w:tabs>
      <w:spacing w:after="0" w:line="240" w:lineRule="auto"/>
      <w:jc w:val="center"/>
      <w:rPr>
        <w:rFonts w:ascii="Cambria" w:eastAsia="Times New Roman" w:hAnsi="Cambria" w:cs="Times New Roman"/>
        <w:b/>
        <w:i/>
        <w:color w:val="1F497D"/>
        <w:sz w:val="32"/>
        <w:szCs w:val="32"/>
        <w:lang w:val="en-US"/>
      </w:rPr>
    </w:pPr>
    <w:r w:rsidRPr="00E62625">
      <w:rPr>
        <w:rFonts w:ascii="Cambria" w:eastAsia="Times New Roman" w:hAnsi="Cambria" w:cs="Times New Roman"/>
        <w:b/>
        <w:i/>
        <w:color w:val="1F497D"/>
        <w:sz w:val="32"/>
        <w:szCs w:val="32"/>
        <w:lang w:val="en-US"/>
      </w:rPr>
      <w:t xml:space="preserve">               FOR RARE DISEASES</w:t>
    </w:r>
  </w:p>
  <w:p w14:paraId="62DBB382" w14:textId="77777777" w:rsidR="00174CFE" w:rsidRDefault="00174CFE" w:rsidP="00174CFE">
    <w:pPr>
      <w:tabs>
        <w:tab w:val="center" w:pos="4153"/>
        <w:tab w:val="right" w:pos="8306"/>
      </w:tabs>
      <w:spacing w:after="0" w:line="240" w:lineRule="auto"/>
      <w:ind w:left="-142"/>
      <w:jc w:val="center"/>
      <w:rPr>
        <w:rFonts w:ascii="Cambria" w:eastAsia="Times New Roman" w:hAnsi="Cambria" w:cs="Times New Roman"/>
        <w:b/>
        <w:i/>
        <w:color w:val="1F497D"/>
        <w:sz w:val="32"/>
        <w:szCs w:val="32"/>
        <w:lang w:val="en-US"/>
      </w:rPr>
    </w:pPr>
    <w:r w:rsidRPr="00E62625">
      <w:rPr>
        <w:rFonts w:ascii="Cambria" w:eastAsia="Times New Roman" w:hAnsi="Cambria" w:cs="Times New Roman"/>
        <w:b/>
        <w:i/>
        <w:color w:val="1F497D"/>
        <w:sz w:val="32"/>
        <w:szCs w:val="32"/>
        <w:lang w:val="en-US"/>
      </w:rPr>
      <w:t xml:space="preserve">               (H.F.A. – R.D.)</w:t>
    </w:r>
  </w:p>
  <w:p w14:paraId="21825ACB" w14:textId="77777777" w:rsidR="00174CFE" w:rsidRPr="00E62625" w:rsidRDefault="00174CFE" w:rsidP="00174CFE">
    <w:pPr>
      <w:tabs>
        <w:tab w:val="center" w:pos="4153"/>
        <w:tab w:val="right" w:pos="8306"/>
      </w:tabs>
      <w:spacing w:after="0" w:line="240" w:lineRule="auto"/>
      <w:ind w:left="-284"/>
      <w:jc w:val="center"/>
      <w:rPr>
        <w:rFonts w:ascii="Cambria" w:eastAsia="Times New Roman" w:hAnsi="Cambria" w:cs="Times New Roman"/>
        <w:b/>
        <w:i/>
        <w:color w:val="1F497D"/>
        <w:sz w:val="32"/>
        <w:szCs w:val="32"/>
      </w:rPr>
    </w:pPr>
    <w:r w:rsidRPr="00E62625">
      <w:rPr>
        <w:rFonts w:ascii="Cambria" w:eastAsia="Times New Roman" w:hAnsi="Cambria" w:cs="Times New Roman"/>
        <w:b/>
        <w:color w:val="1F497D"/>
        <w:sz w:val="24"/>
        <w:szCs w:val="24"/>
      </w:rPr>
      <w:t>υπ</w:t>
    </w:r>
    <w:r w:rsidRPr="00E62625">
      <w:rPr>
        <w:rFonts w:ascii="Cambria" w:eastAsia="Times New Roman" w:hAnsi="Cambria" w:cs="Times New Roman"/>
        <w:b/>
        <w:color w:val="1F497D"/>
        <w:sz w:val="24"/>
        <w:szCs w:val="24"/>
        <w:lang w:val="en-US"/>
      </w:rPr>
      <w:t>’</w:t>
    </w:r>
    <w:r w:rsidRPr="00E62625">
      <w:rPr>
        <w:rFonts w:ascii="Cambria" w:eastAsia="Times New Roman" w:hAnsi="Cambria" w:cs="Times New Roman"/>
        <w:b/>
        <w:color w:val="1F497D"/>
        <w:sz w:val="24"/>
        <w:szCs w:val="24"/>
      </w:rPr>
      <w:t>αριθμ</w:t>
    </w:r>
    <w:r w:rsidRPr="00E62625">
      <w:rPr>
        <w:rFonts w:ascii="Cambria" w:eastAsia="Times New Roman" w:hAnsi="Cambria" w:cs="Times New Roman"/>
        <w:b/>
        <w:color w:val="1F497D"/>
        <w:sz w:val="24"/>
        <w:szCs w:val="24"/>
        <w:lang w:val="en-US"/>
      </w:rPr>
      <w:t xml:space="preserve">. </w:t>
    </w:r>
    <w:r w:rsidRPr="00E62625">
      <w:rPr>
        <w:rFonts w:ascii="Cambria" w:eastAsia="Times New Roman" w:hAnsi="Cambria" w:cs="Times New Roman"/>
        <w:b/>
        <w:color w:val="1F497D"/>
        <w:sz w:val="24"/>
        <w:szCs w:val="24"/>
      </w:rPr>
      <w:t>130/28-03-2022 διαταγή του Ειρηνοδικείου Αθηνών,με αύξοντα αριθμό εγγραφής 841 στο βιβλίο ομοσπονδιών του Πρωτοδικείου Αθηνών</w:t>
    </w:r>
  </w:p>
  <w:p w14:paraId="121D6C3B" w14:textId="769DBB93" w:rsidR="00B13F6F" w:rsidRPr="00174CFE" w:rsidRDefault="00B13F6F" w:rsidP="00174C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955"/>
    <w:multiLevelType w:val="hybridMultilevel"/>
    <w:tmpl w:val="23887DB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22F11D7E"/>
    <w:multiLevelType w:val="hybridMultilevel"/>
    <w:tmpl w:val="97FC1946"/>
    <w:lvl w:ilvl="0" w:tplc="C898013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58465CD"/>
    <w:multiLevelType w:val="hybridMultilevel"/>
    <w:tmpl w:val="7DBC25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E787070"/>
    <w:multiLevelType w:val="hybridMultilevel"/>
    <w:tmpl w:val="47ACEC3A"/>
    <w:lvl w:ilvl="0" w:tplc="8996C432">
      <w:start w:val="1"/>
      <w:numFmt w:val="upperLetter"/>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4" w15:restartNumberingAfterBreak="0">
    <w:nsid w:val="7CEF24B1"/>
    <w:multiLevelType w:val="hybridMultilevel"/>
    <w:tmpl w:val="8278A97A"/>
    <w:lvl w:ilvl="0" w:tplc="174C1364">
      <w:start w:val="1"/>
      <w:numFmt w:val="decimal"/>
      <w:lvlText w:val="%1."/>
      <w:lvlJc w:val="left"/>
      <w:pPr>
        <w:ind w:left="928" w:hanging="360"/>
      </w:pPr>
      <w:rPr>
        <w:b/>
      </w:rPr>
    </w:lvl>
    <w:lvl w:ilvl="1" w:tplc="04080019" w:tentative="1">
      <w:start w:val="1"/>
      <w:numFmt w:val="lowerLetter"/>
      <w:lvlText w:val="%2."/>
      <w:lvlJc w:val="left"/>
      <w:pPr>
        <w:ind w:left="2290" w:hanging="360"/>
      </w:pPr>
    </w:lvl>
    <w:lvl w:ilvl="2" w:tplc="0408001B" w:tentative="1">
      <w:start w:val="1"/>
      <w:numFmt w:val="lowerRoman"/>
      <w:lvlText w:val="%3."/>
      <w:lvlJc w:val="right"/>
      <w:pPr>
        <w:ind w:left="3010" w:hanging="180"/>
      </w:pPr>
    </w:lvl>
    <w:lvl w:ilvl="3" w:tplc="0408000F" w:tentative="1">
      <w:start w:val="1"/>
      <w:numFmt w:val="decimal"/>
      <w:lvlText w:val="%4."/>
      <w:lvlJc w:val="left"/>
      <w:pPr>
        <w:ind w:left="3730" w:hanging="360"/>
      </w:pPr>
    </w:lvl>
    <w:lvl w:ilvl="4" w:tplc="04080019" w:tentative="1">
      <w:start w:val="1"/>
      <w:numFmt w:val="lowerLetter"/>
      <w:lvlText w:val="%5."/>
      <w:lvlJc w:val="left"/>
      <w:pPr>
        <w:ind w:left="4450" w:hanging="360"/>
      </w:pPr>
    </w:lvl>
    <w:lvl w:ilvl="5" w:tplc="0408001B" w:tentative="1">
      <w:start w:val="1"/>
      <w:numFmt w:val="lowerRoman"/>
      <w:lvlText w:val="%6."/>
      <w:lvlJc w:val="right"/>
      <w:pPr>
        <w:ind w:left="5170" w:hanging="180"/>
      </w:pPr>
    </w:lvl>
    <w:lvl w:ilvl="6" w:tplc="0408000F" w:tentative="1">
      <w:start w:val="1"/>
      <w:numFmt w:val="decimal"/>
      <w:lvlText w:val="%7."/>
      <w:lvlJc w:val="left"/>
      <w:pPr>
        <w:ind w:left="5890" w:hanging="360"/>
      </w:pPr>
    </w:lvl>
    <w:lvl w:ilvl="7" w:tplc="04080019" w:tentative="1">
      <w:start w:val="1"/>
      <w:numFmt w:val="lowerLetter"/>
      <w:lvlText w:val="%8."/>
      <w:lvlJc w:val="left"/>
      <w:pPr>
        <w:ind w:left="6610" w:hanging="360"/>
      </w:pPr>
    </w:lvl>
    <w:lvl w:ilvl="8" w:tplc="0408001B" w:tentative="1">
      <w:start w:val="1"/>
      <w:numFmt w:val="lowerRoman"/>
      <w:lvlText w:val="%9."/>
      <w:lvlJc w:val="right"/>
      <w:pPr>
        <w:ind w:left="7330" w:hanging="180"/>
      </w:pPr>
    </w:lvl>
  </w:abstractNum>
  <w:abstractNum w:abstractNumId="5" w15:restartNumberingAfterBreak="0">
    <w:nsid w:val="7D2140A2"/>
    <w:multiLevelType w:val="hybridMultilevel"/>
    <w:tmpl w:val="6DD4B5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96185210">
    <w:abstractNumId w:val="0"/>
  </w:num>
  <w:num w:numId="2" w16cid:durableId="2141218780">
    <w:abstractNumId w:val="5"/>
  </w:num>
  <w:num w:numId="3" w16cid:durableId="1869947239">
    <w:abstractNumId w:val="4"/>
  </w:num>
  <w:num w:numId="4" w16cid:durableId="97678685">
    <w:abstractNumId w:val="3"/>
  </w:num>
  <w:num w:numId="5" w16cid:durableId="2071222009">
    <w:abstractNumId w:val="1"/>
  </w:num>
  <w:num w:numId="6" w16cid:durableId="1525246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onsecutiveHyphenLimit w:val="2"/>
  <w:hyphenationZone w:val="3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1A0"/>
    <w:rsid w:val="000178C4"/>
    <w:rsid w:val="00021D00"/>
    <w:rsid w:val="000401ED"/>
    <w:rsid w:val="0005315A"/>
    <w:rsid w:val="0006473F"/>
    <w:rsid w:val="00091624"/>
    <w:rsid w:val="0009297C"/>
    <w:rsid w:val="000A2335"/>
    <w:rsid w:val="000A460E"/>
    <w:rsid w:val="000D265A"/>
    <w:rsid w:val="000D35CC"/>
    <w:rsid w:val="000E416E"/>
    <w:rsid w:val="000F117A"/>
    <w:rsid w:val="000F58DB"/>
    <w:rsid w:val="000F7B26"/>
    <w:rsid w:val="001018D9"/>
    <w:rsid w:val="001140D4"/>
    <w:rsid w:val="00114FBE"/>
    <w:rsid w:val="00136B89"/>
    <w:rsid w:val="00142826"/>
    <w:rsid w:val="00150DF9"/>
    <w:rsid w:val="0015145C"/>
    <w:rsid w:val="001660B6"/>
    <w:rsid w:val="00174CFE"/>
    <w:rsid w:val="001944F8"/>
    <w:rsid w:val="001A335F"/>
    <w:rsid w:val="001A35D7"/>
    <w:rsid w:val="001A4ECE"/>
    <w:rsid w:val="001A5465"/>
    <w:rsid w:val="001D17DC"/>
    <w:rsid w:val="001D7380"/>
    <w:rsid w:val="001E3A6B"/>
    <w:rsid w:val="001F56A4"/>
    <w:rsid w:val="001F63D3"/>
    <w:rsid w:val="001F7046"/>
    <w:rsid w:val="0020085D"/>
    <w:rsid w:val="002114DB"/>
    <w:rsid w:val="00226827"/>
    <w:rsid w:val="00233E6B"/>
    <w:rsid w:val="0025773C"/>
    <w:rsid w:val="002678DF"/>
    <w:rsid w:val="00273581"/>
    <w:rsid w:val="002920E8"/>
    <w:rsid w:val="002B3CFF"/>
    <w:rsid w:val="002B5427"/>
    <w:rsid w:val="002C4AAC"/>
    <w:rsid w:val="002D2400"/>
    <w:rsid w:val="002E124A"/>
    <w:rsid w:val="002E7AAA"/>
    <w:rsid w:val="003006BE"/>
    <w:rsid w:val="00306CE7"/>
    <w:rsid w:val="003532AA"/>
    <w:rsid w:val="00364FF2"/>
    <w:rsid w:val="003650F2"/>
    <w:rsid w:val="00370F92"/>
    <w:rsid w:val="00373A57"/>
    <w:rsid w:val="003838E9"/>
    <w:rsid w:val="003C2091"/>
    <w:rsid w:val="003C3891"/>
    <w:rsid w:val="003C699D"/>
    <w:rsid w:val="003D70BA"/>
    <w:rsid w:val="003D7578"/>
    <w:rsid w:val="003E1059"/>
    <w:rsid w:val="003E67E1"/>
    <w:rsid w:val="003F347F"/>
    <w:rsid w:val="00401DB3"/>
    <w:rsid w:val="00403C40"/>
    <w:rsid w:val="00403F0F"/>
    <w:rsid w:val="00411A9B"/>
    <w:rsid w:val="0042581A"/>
    <w:rsid w:val="00432B5D"/>
    <w:rsid w:val="0044389E"/>
    <w:rsid w:val="00454981"/>
    <w:rsid w:val="00486027"/>
    <w:rsid w:val="00493E29"/>
    <w:rsid w:val="004B19F4"/>
    <w:rsid w:val="004C072C"/>
    <w:rsid w:val="004C3232"/>
    <w:rsid w:val="004C67DE"/>
    <w:rsid w:val="004D113B"/>
    <w:rsid w:val="004D35DD"/>
    <w:rsid w:val="004E28FA"/>
    <w:rsid w:val="004E294C"/>
    <w:rsid w:val="004E4812"/>
    <w:rsid w:val="004E4911"/>
    <w:rsid w:val="004F134C"/>
    <w:rsid w:val="004F1FCF"/>
    <w:rsid w:val="004F5ECC"/>
    <w:rsid w:val="00521357"/>
    <w:rsid w:val="005216B3"/>
    <w:rsid w:val="00540F68"/>
    <w:rsid w:val="005503A4"/>
    <w:rsid w:val="005547F2"/>
    <w:rsid w:val="00563746"/>
    <w:rsid w:val="00563FE7"/>
    <w:rsid w:val="00570B07"/>
    <w:rsid w:val="00572767"/>
    <w:rsid w:val="00573649"/>
    <w:rsid w:val="00576C13"/>
    <w:rsid w:val="00577AE7"/>
    <w:rsid w:val="00581DD5"/>
    <w:rsid w:val="0058518B"/>
    <w:rsid w:val="005918BB"/>
    <w:rsid w:val="00593045"/>
    <w:rsid w:val="00593F53"/>
    <w:rsid w:val="005A11DA"/>
    <w:rsid w:val="005A4665"/>
    <w:rsid w:val="005C08CD"/>
    <w:rsid w:val="005C363D"/>
    <w:rsid w:val="005D2501"/>
    <w:rsid w:val="005D7904"/>
    <w:rsid w:val="005F419A"/>
    <w:rsid w:val="00605CF0"/>
    <w:rsid w:val="00605E47"/>
    <w:rsid w:val="00624A11"/>
    <w:rsid w:val="0066669A"/>
    <w:rsid w:val="0066683D"/>
    <w:rsid w:val="006700D8"/>
    <w:rsid w:val="006717CF"/>
    <w:rsid w:val="00682D0B"/>
    <w:rsid w:val="00693327"/>
    <w:rsid w:val="006B1DEF"/>
    <w:rsid w:val="006C2282"/>
    <w:rsid w:val="006C5EB6"/>
    <w:rsid w:val="006C7F48"/>
    <w:rsid w:val="006D0972"/>
    <w:rsid w:val="006D7528"/>
    <w:rsid w:val="006E063A"/>
    <w:rsid w:val="006F2C10"/>
    <w:rsid w:val="0070404B"/>
    <w:rsid w:val="0071780D"/>
    <w:rsid w:val="00733CC5"/>
    <w:rsid w:val="00734EE7"/>
    <w:rsid w:val="00740F54"/>
    <w:rsid w:val="0074305B"/>
    <w:rsid w:val="007464B6"/>
    <w:rsid w:val="00754215"/>
    <w:rsid w:val="007579AE"/>
    <w:rsid w:val="0076578A"/>
    <w:rsid w:val="007777DF"/>
    <w:rsid w:val="00781645"/>
    <w:rsid w:val="007A1526"/>
    <w:rsid w:val="007A6795"/>
    <w:rsid w:val="007F0C9F"/>
    <w:rsid w:val="00810C50"/>
    <w:rsid w:val="0082044D"/>
    <w:rsid w:val="00826896"/>
    <w:rsid w:val="00836950"/>
    <w:rsid w:val="00845715"/>
    <w:rsid w:val="008670B4"/>
    <w:rsid w:val="008709BA"/>
    <w:rsid w:val="00883186"/>
    <w:rsid w:val="00891D95"/>
    <w:rsid w:val="0089320D"/>
    <w:rsid w:val="008C474A"/>
    <w:rsid w:val="008D261D"/>
    <w:rsid w:val="008D2CA9"/>
    <w:rsid w:val="008F775F"/>
    <w:rsid w:val="009239C5"/>
    <w:rsid w:val="00926FAA"/>
    <w:rsid w:val="00934324"/>
    <w:rsid w:val="009378EA"/>
    <w:rsid w:val="0094050B"/>
    <w:rsid w:val="00955F4A"/>
    <w:rsid w:val="00971094"/>
    <w:rsid w:val="00972B1C"/>
    <w:rsid w:val="00973F22"/>
    <w:rsid w:val="0099558C"/>
    <w:rsid w:val="00995692"/>
    <w:rsid w:val="009A0E0F"/>
    <w:rsid w:val="009B24D5"/>
    <w:rsid w:val="009C315D"/>
    <w:rsid w:val="009C438D"/>
    <w:rsid w:val="009C4EAB"/>
    <w:rsid w:val="009D3C21"/>
    <w:rsid w:val="009D7754"/>
    <w:rsid w:val="009E11B7"/>
    <w:rsid w:val="009E2D1E"/>
    <w:rsid w:val="009E7F39"/>
    <w:rsid w:val="00A025B5"/>
    <w:rsid w:val="00A228DE"/>
    <w:rsid w:val="00A24A98"/>
    <w:rsid w:val="00A4011A"/>
    <w:rsid w:val="00A4237D"/>
    <w:rsid w:val="00A445DB"/>
    <w:rsid w:val="00A47823"/>
    <w:rsid w:val="00A47938"/>
    <w:rsid w:val="00A6673C"/>
    <w:rsid w:val="00A81C42"/>
    <w:rsid w:val="00A848E0"/>
    <w:rsid w:val="00A867F4"/>
    <w:rsid w:val="00AC7369"/>
    <w:rsid w:val="00AE2A90"/>
    <w:rsid w:val="00AF0BF0"/>
    <w:rsid w:val="00AF5AE1"/>
    <w:rsid w:val="00B00664"/>
    <w:rsid w:val="00B05824"/>
    <w:rsid w:val="00B063A3"/>
    <w:rsid w:val="00B13F6F"/>
    <w:rsid w:val="00B24C14"/>
    <w:rsid w:val="00B27083"/>
    <w:rsid w:val="00B27157"/>
    <w:rsid w:val="00B43414"/>
    <w:rsid w:val="00B44349"/>
    <w:rsid w:val="00B46982"/>
    <w:rsid w:val="00B54D2C"/>
    <w:rsid w:val="00B701A0"/>
    <w:rsid w:val="00B82E22"/>
    <w:rsid w:val="00B83B34"/>
    <w:rsid w:val="00B94AD5"/>
    <w:rsid w:val="00B9519C"/>
    <w:rsid w:val="00B97787"/>
    <w:rsid w:val="00BB049C"/>
    <w:rsid w:val="00BC0A02"/>
    <w:rsid w:val="00BC1929"/>
    <w:rsid w:val="00BC2560"/>
    <w:rsid w:val="00BD13B0"/>
    <w:rsid w:val="00BE20A9"/>
    <w:rsid w:val="00BE4678"/>
    <w:rsid w:val="00BE715E"/>
    <w:rsid w:val="00BF0DA1"/>
    <w:rsid w:val="00C26FC5"/>
    <w:rsid w:val="00C27EBD"/>
    <w:rsid w:val="00C4043F"/>
    <w:rsid w:val="00C64992"/>
    <w:rsid w:val="00C8131F"/>
    <w:rsid w:val="00C81E7D"/>
    <w:rsid w:val="00C8608A"/>
    <w:rsid w:val="00CA4411"/>
    <w:rsid w:val="00CB6970"/>
    <w:rsid w:val="00CC5BBA"/>
    <w:rsid w:val="00CE7E38"/>
    <w:rsid w:val="00CF27C5"/>
    <w:rsid w:val="00D05349"/>
    <w:rsid w:val="00D128C3"/>
    <w:rsid w:val="00D12E18"/>
    <w:rsid w:val="00D161C7"/>
    <w:rsid w:val="00D34B98"/>
    <w:rsid w:val="00D36DA5"/>
    <w:rsid w:val="00D5138E"/>
    <w:rsid w:val="00D51A99"/>
    <w:rsid w:val="00D5205F"/>
    <w:rsid w:val="00D54CB8"/>
    <w:rsid w:val="00D6630E"/>
    <w:rsid w:val="00D67C04"/>
    <w:rsid w:val="00D814ED"/>
    <w:rsid w:val="00D848B2"/>
    <w:rsid w:val="00D921ED"/>
    <w:rsid w:val="00DA036F"/>
    <w:rsid w:val="00DA30D1"/>
    <w:rsid w:val="00DB3F33"/>
    <w:rsid w:val="00DD6CB3"/>
    <w:rsid w:val="00DE1A1B"/>
    <w:rsid w:val="00DF0958"/>
    <w:rsid w:val="00E0000C"/>
    <w:rsid w:val="00E0035B"/>
    <w:rsid w:val="00E05C97"/>
    <w:rsid w:val="00E24041"/>
    <w:rsid w:val="00E329FE"/>
    <w:rsid w:val="00E37895"/>
    <w:rsid w:val="00E37E65"/>
    <w:rsid w:val="00E40F51"/>
    <w:rsid w:val="00E55885"/>
    <w:rsid w:val="00E71AB4"/>
    <w:rsid w:val="00E749F8"/>
    <w:rsid w:val="00E8194B"/>
    <w:rsid w:val="00E855F3"/>
    <w:rsid w:val="00E920C1"/>
    <w:rsid w:val="00E922A0"/>
    <w:rsid w:val="00E9689C"/>
    <w:rsid w:val="00EA277B"/>
    <w:rsid w:val="00EA4F41"/>
    <w:rsid w:val="00EC0DDA"/>
    <w:rsid w:val="00EC4C08"/>
    <w:rsid w:val="00ED05C0"/>
    <w:rsid w:val="00EE6A3B"/>
    <w:rsid w:val="00EF5DC0"/>
    <w:rsid w:val="00F252F7"/>
    <w:rsid w:val="00F35BDF"/>
    <w:rsid w:val="00F50693"/>
    <w:rsid w:val="00F54526"/>
    <w:rsid w:val="00F66769"/>
    <w:rsid w:val="00F736ED"/>
    <w:rsid w:val="00F74398"/>
    <w:rsid w:val="00F7546F"/>
    <w:rsid w:val="00F77F6E"/>
    <w:rsid w:val="00F81F38"/>
    <w:rsid w:val="00F8240E"/>
    <w:rsid w:val="00F92F5D"/>
    <w:rsid w:val="00FB4BAD"/>
    <w:rsid w:val="00FB7055"/>
    <w:rsid w:val="00FC4BF5"/>
    <w:rsid w:val="00FC55A8"/>
    <w:rsid w:val="00FC5E9F"/>
    <w:rsid w:val="00FD1446"/>
    <w:rsid w:val="00FD57E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DC33E"/>
  <w15:docId w15:val="{229C63E6-BE70-4559-B76A-64A9A223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73F"/>
    <w:rPr>
      <w:rFonts w:eastAsiaTheme="minorEastAsia"/>
      <w:lang w:eastAsia="el-GR"/>
    </w:rPr>
  </w:style>
  <w:style w:type="paragraph" w:styleId="1">
    <w:name w:val="heading 1"/>
    <w:basedOn w:val="a"/>
    <w:next w:val="a"/>
    <w:link w:val="1Char"/>
    <w:uiPriority w:val="9"/>
    <w:qFormat/>
    <w:rsid w:val="00572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C649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8204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F6F"/>
    <w:pPr>
      <w:tabs>
        <w:tab w:val="center" w:pos="4153"/>
        <w:tab w:val="right" w:pos="8306"/>
      </w:tabs>
      <w:spacing w:after="0" w:line="240" w:lineRule="auto"/>
      <w:jc w:val="center"/>
    </w:pPr>
    <w:rPr>
      <w:rFonts w:asciiTheme="majorHAnsi" w:eastAsiaTheme="majorEastAsia" w:hAnsiTheme="majorHAnsi" w:cstheme="majorBidi"/>
      <w:b/>
      <w:color w:val="1F497D" w:themeColor="text2"/>
      <w:sz w:val="36"/>
      <w:szCs w:val="36"/>
    </w:rPr>
  </w:style>
  <w:style w:type="character" w:customStyle="1" w:styleId="Char">
    <w:name w:val="Κεφαλίδα Char"/>
    <w:basedOn w:val="a0"/>
    <w:link w:val="a3"/>
    <w:uiPriority w:val="99"/>
    <w:rsid w:val="00B13F6F"/>
    <w:rPr>
      <w:rFonts w:asciiTheme="majorHAnsi" w:eastAsiaTheme="majorEastAsia" w:hAnsiTheme="majorHAnsi" w:cstheme="majorBidi"/>
      <w:b/>
      <w:color w:val="1F497D" w:themeColor="text2"/>
      <w:sz w:val="36"/>
      <w:szCs w:val="36"/>
    </w:rPr>
  </w:style>
  <w:style w:type="paragraph" w:styleId="a4">
    <w:name w:val="footer"/>
    <w:basedOn w:val="a"/>
    <w:link w:val="Char0"/>
    <w:uiPriority w:val="99"/>
    <w:unhideWhenUsed/>
    <w:rsid w:val="00B701A0"/>
    <w:pPr>
      <w:tabs>
        <w:tab w:val="center" w:pos="4153"/>
        <w:tab w:val="right" w:pos="8306"/>
      </w:tabs>
      <w:spacing w:after="0" w:line="240" w:lineRule="auto"/>
    </w:pPr>
  </w:style>
  <w:style w:type="character" w:customStyle="1" w:styleId="Char0">
    <w:name w:val="Υποσέλιδο Char"/>
    <w:basedOn w:val="a0"/>
    <w:link w:val="a4"/>
    <w:uiPriority w:val="99"/>
    <w:rsid w:val="00B701A0"/>
  </w:style>
  <w:style w:type="paragraph" w:styleId="a5">
    <w:name w:val="Balloon Text"/>
    <w:basedOn w:val="a"/>
    <w:link w:val="Char1"/>
    <w:uiPriority w:val="99"/>
    <w:semiHidden/>
    <w:unhideWhenUsed/>
    <w:rsid w:val="00B701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701A0"/>
    <w:rPr>
      <w:rFonts w:ascii="Tahoma" w:hAnsi="Tahoma" w:cs="Tahoma"/>
      <w:sz w:val="16"/>
      <w:szCs w:val="16"/>
    </w:rPr>
  </w:style>
  <w:style w:type="paragraph" w:styleId="a6">
    <w:name w:val="List Paragraph"/>
    <w:basedOn w:val="a"/>
    <w:uiPriority w:val="34"/>
    <w:qFormat/>
    <w:rsid w:val="00B13F6F"/>
    <w:pPr>
      <w:spacing w:line="360" w:lineRule="auto"/>
      <w:ind w:left="720"/>
      <w:contextualSpacing/>
      <w:jc w:val="both"/>
    </w:pPr>
    <w:rPr>
      <w:rFonts w:ascii="Verdana" w:eastAsia="Calibri" w:hAnsi="Verdana" w:cs="Times New Roman"/>
    </w:rPr>
  </w:style>
  <w:style w:type="character" w:styleId="-">
    <w:name w:val="Hyperlink"/>
    <w:basedOn w:val="a0"/>
    <w:uiPriority w:val="99"/>
    <w:unhideWhenUsed/>
    <w:rsid w:val="00B13F6F"/>
    <w:rPr>
      <w:color w:val="0000FF" w:themeColor="hyperlink"/>
      <w:u w:val="single"/>
    </w:rPr>
  </w:style>
  <w:style w:type="character" w:customStyle="1" w:styleId="apple-converted-space">
    <w:name w:val="apple-converted-space"/>
    <w:basedOn w:val="a0"/>
    <w:rsid w:val="00FC5E9F"/>
  </w:style>
  <w:style w:type="character" w:customStyle="1" w:styleId="3Char">
    <w:name w:val="Επικεφαλίδα 3 Char"/>
    <w:basedOn w:val="a0"/>
    <w:link w:val="3"/>
    <w:uiPriority w:val="9"/>
    <w:rsid w:val="0082044D"/>
    <w:rPr>
      <w:rFonts w:ascii="Times New Roman" w:eastAsia="Times New Roman" w:hAnsi="Times New Roman" w:cs="Times New Roman"/>
      <w:b/>
      <w:bCs/>
      <w:sz w:val="27"/>
      <w:szCs w:val="27"/>
      <w:lang w:eastAsia="el-GR"/>
    </w:rPr>
  </w:style>
  <w:style w:type="character" w:customStyle="1" w:styleId="2Char">
    <w:name w:val="Επικεφαλίδα 2 Char"/>
    <w:basedOn w:val="a0"/>
    <w:link w:val="2"/>
    <w:uiPriority w:val="9"/>
    <w:semiHidden/>
    <w:rsid w:val="00C64992"/>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C64992"/>
    <w:rPr>
      <w:b/>
      <w:bCs/>
    </w:rPr>
  </w:style>
  <w:style w:type="character" w:customStyle="1" w:styleId="1Char">
    <w:name w:val="Επικεφαλίδα 1 Char"/>
    <w:basedOn w:val="a0"/>
    <w:link w:val="1"/>
    <w:uiPriority w:val="9"/>
    <w:rsid w:val="00572767"/>
    <w:rPr>
      <w:rFonts w:asciiTheme="majorHAnsi" w:eastAsiaTheme="majorEastAsia" w:hAnsiTheme="majorHAnsi" w:cstheme="majorBidi"/>
      <w:b/>
      <w:bCs/>
      <w:color w:val="365F91" w:themeColor="accent1" w:themeShade="BF"/>
      <w:sz w:val="28"/>
      <w:szCs w:val="28"/>
    </w:rPr>
  </w:style>
  <w:style w:type="character" w:customStyle="1" w:styleId="FontStyle50">
    <w:name w:val="Font Style50"/>
    <w:basedOn w:val="a0"/>
    <w:uiPriority w:val="99"/>
    <w:rsid w:val="009C315D"/>
    <w:rPr>
      <w:rFonts w:ascii="Arial" w:hAnsi="Arial" w:cs="Arial"/>
      <w:b/>
      <w:bCs/>
      <w:sz w:val="28"/>
      <w:szCs w:val="28"/>
    </w:rPr>
  </w:style>
  <w:style w:type="character" w:styleId="a8">
    <w:name w:val="Unresolved Mention"/>
    <w:basedOn w:val="a0"/>
    <w:uiPriority w:val="99"/>
    <w:semiHidden/>
    <w:unhideWhenUsed/>
    <w:rsid w:val="00EC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5831">
      <w:bodyDiv w:val="1"/>
      <w:marLeft w:val="0"/>
      <w:marRight w:val="0"/>
      <w:marTop w:val="0"/>
      <w:marBottom w:val="0"/>
      <w:divBdr>
        <w:top w:val="none" w:sz="0" w:space="0" w:color="auto"/>
        <w:left w:val="none" w:sz="0" w:space="0" w:color="auto"/>
        <w:bottom w:val="none" w:sz="0" w:space="0" w:color="auto"/>
        <w:right w:val="none" w:sz="0" w:space="0" w:color="auto"/>
      </w:divBdr>
    </w:div>
    <w:div w:id="1037318368">
      <w:bodyDiv w:val="1"/>
      <w:marLeft w:val="0"/>
      <w:marRight w:val="0"/>
      <w:marTop w:val="0"/>
      <w:marBottom w:val="0"/>
      <w:divBdr>
        <w:top w:val="none" w:sz="0" w:space="0" w:color="auto"/>
        <w:left w:val="none" w:sz="0" w:space="0" w:color="auto"/>
        <w:bottom w:val="none" w:sz="0" w:space="0" w:color="auto"/>
        <w:right w:val="none" w:sz="0" w:space="0" w:color="auto"/>
      </w:divBdr>
    </w:div>
    <w:div w:id="1179390835">
      <w:bodyDiv w:val="1"/>
      <w:marLeft w:val="0"/>
      <w:marRight w:val="0"/>
      <w:marTop w:val="0"/>
      <w:marBottom w:val="0"/>
      <w:divBdr>
        <w:top w:val="none" w:sz="0" w:space="0" w:color="auto"/>
        <w:left w:val="none" w:sz="0" w:space="0" w:color="auto"/>
        <w:bottom w:val="none" w:sz="0" w:space="0" w:color="auto"/>
        <w:right w:val="none" w:sz="0" w:space="0" w:color="auto"/>
      </w:divBdr>
    </w:div>
    <w:div w:id="14836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03C3D-736F-4BDF-98DE-F331B3AD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ΕΛΛΗΝΙΚΗ ΟΜΟΣΠΟΝΔΙΑ ΣΥΛΛΟΓΩΝ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ΟΜΟΣΠΟΝΔΙΑ ΣΥΛΛΟΓΩΝ -</dc:title>
  <dc:creator>Μπάμπης</dc:creator>
  <cp:lastModifiedBy>ΖΩΗ ΙΩΣΗΦΙΔΟΥ</cp:lastModifiedBy>
  <cp:revision>61</cp:revision>
  <cp:lastPrinted>2017-02-08T09:52:00Z</cp:lastPrinted>
  <dcterms:created xsi:type="dcterms:W3CDTF">2021-05-07T12:27:00Z</dcterms:created>
  <dcterms:modified xsi:type="dcterms:W3CDTF">2026-04-28T17:23:00Z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12c56447ac0a170a9339fe4bb141ced26402f918a858e2d568b93361fc262474</vt:lpwstr>
  </property>
</Properties>
</file>