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D306E" w14:textId="77777777" w:rsidR="00BE6760" w:rsidRDefault="00BE6760" w:rsidP="00BE6760">
      <w:pPr>
        <w:shd w:val="clear" w:color="auto" w:fill="FFFFFF"/>
        <w:rPr>
          <w:rFonts w:ascii="Helvetica" w:eastAsia="Times New Roman" w:hAnsi="Helvetica" w:cs="Helvetica"/>
          <w:color w:val="1D1D1D"/>
          <w:sz w:val="20"/>
          <w:szCs w:val="20"/>
        </w:rPr>
      </w:pPr>
    </w:p>
    <w:p w14:paraId="2A97EDD0" w14:textId="6B4FF89E" w:rsidR="00BE6760" w:rsidRPr="00925B27" w:rsidRDefault="00BE6760" w:rsidP="00925B27">
      <w:pPr>
        <w:pStyle w:val="NoSpacing"/>
        <w:rPr>
          <w:rFonts w:ascii="Helvetica" w:hAnsi="Helvetica" w:cs="Helvetica"/>
          <w:color w:val="1D1D1D"/>
          <w:sz w:val="40"/>
          <w:szCs w:val="40"/>
        </w:rPr>
      </w:pPr>
      <w:r w:rsidRPr="00925B27">
        <w:rPr>
          <w:sz w:val="40"/>
          <w:szCs w:val="40"/>
        </w:rPr>
        <w:t>In accordance with G.L. c.40, s56, the Select Board will conduct a public hearing on the question of adoption of percentages of the total tax levy to be borne by each class or real property (residential, open space, commercial, industrial, and personal property) for fiscal year 202</w:t>
      </w:r>
      <w:r w:rsidR="0000011F" w:rsidRPr="00925B27">
        <w:rPr>
          <w:sz w:val="40"/>
          <w:szCs w:val="40"/>
        </w:rPr>
        <w:t>5</w:t>
      </w:r>
      <w:r w:rsidRPr="00925B27">
        <w:rPr>
          <w:sz w:val="40"/>
          <w:szCs w:val="40"/>
        </w:rPr>
        <w:t xml:space="preserve">. The hearing will be held on Wednesday, December </w:t>
      </w:r>
      <w:r w:rsidR="0000011F" w:rsidRPr="00925B27">
        <w:rPr>
          <w:sz w:val="40"/>
          <w:szCs w:val="40"/>
        </w:rPr>
        <w:t>1</w:t>
      </w:r>
      <w:r w:rsidRPr="00925B27">
        <w:rPr>
          <w:sz w:val="40"/>
          <w:szCs w:val="40"/>
        </w:rPr>
        <w:t>8th at 6:00 PM in the Florida Town Hall located at 379 Mohawk Trail, Drury</w:t>
      </w:r>
      <w:r w:rsidR="00925B27">
        <w:rPr>
          <w:sz w:val="40"/>
          <w:szCs w:val="40"/>
        </w:rPr>
        <w:t>,</w:t>
      </w:r>
      <w:r w:rsidRPr="00925B27">
        <w:rPr>
          <w:sz w:val="40"/>
          <w:szCs w:val="40"/>
        </w:rPr>
        <w:t xml:space="preserve"> MA 01343. All interested parties are invited to attend. </w:t>
      </w:r>
    </w:p>
    <w:p w14:paraId="218B1629" w14:textId="77777777" w:rsidR="00BE6760" w:rsidRPr="00925B27" w:rsidRDefault="00BE6760" w:rsidP="00925B27">
      <w:pPr>
        <w:pStyle w:val="NoSpacing"/>
        <w:rPr>
          <w:rFonts w:ascii="Helvetica" w:hAnsi="Helvetica" w:cs="Helvetica"/>
          <w:color w:val="1D1D1D"/>
          <w:sz w:val="40"/>
          <w:szCs w:val="40"/>
        </w:rPr>
      </w:pPr>
    </w:p>
    <w:p w14:paraId="585AA7E9" w14:textId="77777777" w:rsidR="00BE6760" w:rsidRDefault="00BE6760"/>
    <w:sectPr w:rsidR="00BE6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60"/>
    <w:rsid w:val="0000011F"/>
    <w:rsid w:val="004466F5"/>
    <w:rsid w:val="00741007"/>
    <w:rsid w:val="00925B27"/>
    <w:rsid w:val="00BE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DA2B"/>
  <w15:chartTrackingRefBased/>
  <w15:docId w15:val="{6CBF9B03-10F3-4A4A-AFEB-F8595D3E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60"/>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BE67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67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676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676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E676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676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E676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E676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E676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760"/>
    <w:rPr>
      <w:rFonts w:eastAsiaTheme="majorEastAsia" w:cstheme="majorBidi"/>
      <w:color w:val="272727" w:themeColor="text1" w:themeTint="D8"/>
    </w:rPr>
  </w:style>
  <w:style w:type="paragraph" w:styleId="Title">
    <w:name w:val="Title"/>
    <w:basedOn w:val="Normal"/>
    <w:next w:val="Normal"/>
    <w:link w:val="TitleChar"/>
    <w:uiPriority w:val="10"/>
    <w:qFormat/>
    <w:rsid w:val="00BE67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6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76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6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760"/>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E6760"/>
    <w:rPr>
      <w:i/>
      <w:iCs/>
      <w:color w:val="404040" w:themeColor="text1" w:themeTint="BF"/>
    </w:rPr>
  </w:style>
  <w:style w:type="paragraph" w:styleId="ListParagraph">
    <w:name w:val="List Paragraph"/>
    <w:basedOn w:val="Normal"/>
    <w:uiPriority w:val="34"/>
    <w:qFormat/>
    <w:rsid w:val="00BE6760"/>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BE6760"/>
    <w:rPr>
      <w:i/>
      <w:iCs/>
      <w:color w:val="0F4761" w:themeColor="accent1" w:themeShade="BF"/>
    </w:rPr>
  </w:style>
  <w:style w:type="paragraph" w:styleId="IntenseQuote">
    <w:name w:val="Intense Quote"/>
    <w:basedOn w:val="Normal"/>
    <w:next w:val="Normal"/>
    <w:link w:val="IntenseQuoteChar"/>
    <w:uiPriority w:val="30"/>
    <w:qFormat/>
    <w:rsid w:val="00BE67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E6760"/>
    <w:rPr>
      <w:i/>
      <w:iCs/>
      <w:color w:val="0F4761" w:themeColor="accent1" w:themeShade="BF"/>
    </w:rPr>
  </w:style>
  <w:style w:type="character" w:styleId="IntenseReference">
    <w:name w:val="Intense Reference"/>
    <w:basedOn w:val="DefaultParagraphFont"/>
    <w:uiPriority w:val="32"/>
    <w:qFormat/>
    <w:rsid w:val="00BE6760"/>
    <w:rPr>
      <w:b/>
      <w:bCs/>
      <w:smallCaps/>
      <w:color w:val="0F4761" w:themeColor="accent1" w:themeShade="BF"/>
      <w:spacing w:val="5"/>
    </w:rPr>
  </w:style>
  <w:style w:type="paragraph" w:styleId="NoSpacing">
    <w:name w:val="No Spacing"/>
    <w:uiPriority w:val="1"/>
    <w:qFormat/>
    <w:rsid w:val="00925B27"/>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Florida</dc:creator>
  <cp:keywords/>
  <dc:description/>
  <cp:lastModifiedBy>Town of Florida</cp:lastModifiedBy>
  <cp:revision>2</cp:revision>
  <dcterms:created xsi:type="dcterms:W3CDTF">2024-12-13T20:06:00Z</dcterms:created>
  <dcterms:modified xsi:type="dcterms:W3CDTF">2024-12-13T20:06:00Z</dcterms:modified>
</cp:coreProperties>
</file>