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15" w:rsidRPr="00165DC8" w:rsidRDefault="00235C15" w:rsidP="0060113A">
      <w:pPr>
        <w:tabs>
          <w:tab w:val="center" w:pos="720"/>
          <w:tab w:val="left" w:pos="765"/>
        </w:tabs>
        <w:spacing w:after="0" w:line="240" w:lineRule="auto"/>
        <w:ind w:right="94"/>
        <w:jc w:val="center"/>
        <w:rPr>
          <w:rFonts w:ascii="Eras Bold ITC" w:hAnsi="Eras Bold ITC" w:cs="Cambria"/>
          <w:b/>
          <w:sz w:val="52"/>
          <w:szCs w:val="52"/>
          <w:lang w:val="en-GB"/>
        </w:rPr>
      </w:pPr>
      <w:r w:rsidRPr="006B74FF"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395783</wp:posOffset>
            </wp:positionH>
            <wp:positionV relativeFrom="paragraph">
              <wp:posOffset>-31090</wp:posOffset>
            </wp:positionV>
            <wp:extent cx="595427" cy="563271"/>
            <wp:effectExtent l="19050" t="0" r="0" b="0"/>
            <wp:wrapNone/>
            <wp:docPr id="11" name="Picture 1" descr="C:\Users\OLUSEGUN O. TUBI\Pictures\CCBC LOGOS\off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USEGUN O. TUBI\Pictures\CCBC LOGOS\offic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7" cy="56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74FF">
        <w:rPr>
          <w:rFonts w:ascii="Eras Bold ITC" w:hAnsi="Eras Bold ITC" w:cs="Cambria"/>
          <w:b/>
          <w:sz w:val="48"/>
          <w:szCs w:val="48"/>
          <w:lang w:val="en-GB"/>
        </w:rPr>
        <w:t xml:space="preserve">       </w:t>
      </w:r>
      <w:r w:rsidR="003A6083">
        <w:rPr>
          <w:rFonts w:ascii="Eras Bold ITC" w:hAnsi="Eras Bold ITC" w:cs="Cambria"/>
          <w:b/>
          <w:sz w:val="48"/>
          <w:szCs w:val="48"/>
          <w:lang w:val="en-GB"/>
        </w:rPr>
        <w:t xml:space="preserve">  </w:t>
      </w:r>
      <w:r w:rsidRPr="00165DC8">
        <w:rPr>
          <w:rFonts w:ascii="Eras Bold ITC" w:hAnsi="Eras Bold ITC" w:cs="Cambria"/>
          <w:b/>
          <w:sz w:val="52"/>
          <w:szCs w:val="52"/>
          <w:lang w:val="en-GB"/>
        </w:rPr>
        <w:t>Christ Companion Bible Church</w:t>
      </w:r>
    </w:p>
    <w:p w:rsidR="00235C15" w:rsidRPr="006B74FF" w:rsidRDefault="00235C15" w:rsidP="0060113A">
      <w:pPr>
        <w:spacing w:after="0" w:line="240" w:lineRule="auto"/>
        <w:ind w:left="360" w:right="94"/>
        <w:jc w:val="center"/>
        <w:rPr>
          <w:rFonts w:ascii="Brush Script MT" w:hAnsi="Brush Script MT" w:cs="Cambria"/>
          <w:b/>
          <w:sz w:val="48"/>
          <w:szCs w:val="48"/>
          <w:lang w:val="en-GB"/>
        </w:rPr>
      </w:pPr>
      <w:r w:rsidRPr="006B74FF">
        <w:rPr>
          <w:rFonts w:ascii="Brush Script MT" w:hAnsi="Brush Script MT" w:cs="Cambria"/>
          <w:b/>
          <w:sz w:val="48"/>
          <w:szCs w:val="48"/>
          <w:lang w:val="en-GB"/>
        </w:rPr>
        <w:t>Weekly Bible Study</w:t>
      </w:r>
    </w:p>
    <w:p w:rsidR="00235C15" w:rsidRPr="00674465" w:rsidRDefault="00235C15" w:rsidP="0060113A">
      <w:pPr>
        <w:spacing w:after="0" w:line="240" w:lineRule="auto"/>
        <w:ind w:left="360" w:right="94"/>
        <w:jc w:val="center"/>
        <w:rPr>
          <w:rFonts w:ascii="Cambria" w:hAnsi="Cambria" w:cs="Cambria"/>
          <w:b/>
          <w:sz w:val="18"/>
          <w:szCs w:val="18"/>
          <w:lang w:val="en-GB"/>
        </w:rPr>
      </w:pPr>
      <w:r w:rsidRPr="00674465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 xml:space="preserve">Study Location:                                                                           Date: </w:t>
      </w:r>
      <w:r w:rsidR="00BE43EC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>21st</w:t>
      </w:r>
      <w:r w:rsidRPr="00674465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 xml:space="preserve"> </w:t>
      </w:r>
      <w:r w:rsidR="00031330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>January</w:t>
      </w:r>
      <w:r w:rsidRPr="00674465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>, 20</w:t>
      </w:r>
      <w:r w:rsidR="00031330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>20</w:t>
      </w:r>
    </w:p>
    <w:p w:rsidR="00235C15" w:rsidRPr="003023C0" w:rsidRDefault="00197734" w:rsidP="0060113A">
      <w:pPr>
        <w:spacing w:after="0" w:line="240" w:lineRule="auto"/>
        <w:ind w:right="94"/>
        <w:jc w:val="center"/>
        <w:rPr>
          <w:rFonts w:ascii="Rockwell Extra Bold" w:hAnsi="Rockwell Extra Bold"/>
          <w:b/>
          <w:sz w:val="40"/>
          <w:szCs w:val="40"/>
          <w:u w:val="single"/>
        </w:rPr>
      </w:pPr>
      <w:r>
        <w:rPr>
          <w:rFonts w:ascii="Rockwell Extra Bold" w:hAnsi="Rockwell Extra Bold"/>
          <w:b/>
          <w:sz w:val="40"/>
          <w:szCs w:val="40"/>
          <w:u w:val="single"/>
        </w:rPr>
        <w:t>Profiting By God’s Promises</w:t>
      </w:r>
    </w:p>
    <w:p w:rsidR="00D938F7" w:rsidRPr="00D938F7" w:rsidRDefault="00197734" w:rsidP="0060113A">
      <w:pPr>
        <w:spacing w:after="0" w:line="240" w:lineRule="auto"/>
        <w:ind w:right="94"/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Genesis 12:1-5, 22:10-18; Mark 1:17; 2</w:t>
      </w:r>
      <w:r w:rsidR="00BE43EC"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  <w:b/>
          <w:i/>
        </w:rPr>
        <w:t>Corinthians 7:1</w:t>
      </w:r>
      <w:r w:rsidR="00D938F7" w:rsidRPr="00D938F7">
        <w:rPr>
          <w:rFonts w:ascii="Bookman Old Style" w:hAnsi="Bookman Old Style"/>
          <w:b/>
          <w:i/>
        </w:rPr>
        <w:t>.</w:t>
      </w:r>
    </w:p>
    <w:p w:rsidR="00381639" w:rsidRPr="00197734" w:rsidRDefault="00381639" w:rsidP="00381639">
      <w:pPr>
        <w:tabs>
          <w:tab w:val="left" w:pos="360"/>
        </w:tabs>
        <w:jc w:val="both"/>
        <w:rPr>
          <w:rFonts w:ascii="Bookman Old Style" w:hAnsi="Bookman Old Style"/>
        </w:rPr>
      </w:pPr>
      <w:r w:rsidRPr="00197734">
        <w:rPr>
          <w:rFonts w:ascii="Bookman Old Style" w:hAnsi="Bookman Old Style"/>
        </w:rPr>
        <w:t xml:space="preserve">Another name for testament is covenant. As we know today, the Bible has two major parts: The Old </w:t>
      </w:r>
      <w:r w:rsidR="00197734">
        <w:rPr>
          <w:rFonts w:ascii="Bookman Old Style" w:hAnsi="Bookman Old Style"/>
        </w:rPr>
        <w:t xml:space="preserve">Testament and the New </w:t>
      </w:r>
      <w:r w:rsidRPr="00197734">
        <w:rPr>
          <w:rFonts w:ascii="Bookman Old Style" w:hAnsi="Bookman Old Style"/>
        </w:rPr>
        <w:t>Testament. The bible is the revelation of God towards man. Through it we know God and the work</w:t>
      </w:r>
      <w:r w:rsidR="00197734">
        <w:rPr>
          <w:rFonts w:ascii="Bookman Old Style" w:hAnsi="Bookman Old Style"/>
        </w:rPr>
        <w:t>s</w:t>
      </w:r>
      <w:r w:rsidRPr="00197734">
        <w:rPr>
          <w:rFonts w:ascii="Bookman Old Style" w:hAnsi="Bookman Old Style"/>
        </w:rPr>
        <w:t xml:space="preserve"> of His hand. Thereby we know the earth was created by God for His own purpose: His glory, pleasure and Praise. Isaiah 43:7,21, Revelation 4:11.</w:t>
      </w:r>
    </w:p>
    <w:p w:rsidR="00381639" w:rsidRPr="00197734" w:rsidRDefault="00381639" w:rsidP="00381639">
      <w:pPr>
        <w:tabs>
          <w:tab w:val="left" w:pos="360"/>
        </w:tabs>
        <w:jc w:val="both"/>
        <w:rPr>
          <w:rFonts w:ascii="Bookman Old Style" w:hAnsi="Bookman Old Style"/>
        </w:rPr>
      </w:pPr>
      <w:r w:rsidRPr="00197734">
        <w:rPr>
          <w:rFonts w:ascii="Bookman Old Style" w:hAnsi="Bookman Old Style"/>
        </w:rPr>
        <w:t xml:space="preserve">       There is no testament/covenant without promise. Hebrew 9:15. The promise is </w:t>
      </w:r>
      <w:r w:rsidR="00197734">
        <w:rPr>
          <w:rFonts w:ascii="Bookman Old Style" w:hAnsi="Bookman Old Style"/>
        </w:rPr>
        <w:t>an</w:t>
      </w:r>
      <w:r w:rsidRPr="00197734">
        <w:rPr>
          <w:rFonts w:ascii="Bookman Old Style" w:hAnsi="Bookman Old Style"/>
        </w:rPr>
        <w:t xml:space="preserve"> integral part of the covenant. The bible therefore can be called </w:t>
      </w:r>
      <w:r w:rsidRPr="00197734">
        <w:rPr>
          <w:rFonts w:ascii="Bookman Old Style" w:hAnsi="Bookman Old Style"/>
          <w:b/>
        </w:rPr>
        <w:t>“The book of promise</w:t>
      </w:r>
      <w:r w:rsidR="00197734" w:rsidRPr="00197734">
        <w:rPr>
          <w:rFonts w:ascii="Bookman Old Style" w:hAnsi="Bookman Old Style"/>
          <w:b/>
        </w:rPr>
        <w:t>s</w:t>
      </w:r>
      <w:r w:rsidRPr="00197734">
        <w:rPr>
          <w:rFonts w:ascii="Bookman Old Style" w:hAnsi="Bookman Old Style"/>
        </w:rPr>
        <w:t>”. Romans</w:t>
      </w:r>
      <w:r w:rsidR="00197734">
        <w:rPr>
          <w:rFonts w:ascii="Bookman Old Style" w:hAnsi="Bookman Old Style"/>
        </w:rPr>
        <w:t xml:space="preserve"> </w:t>
      </w:r>
      <w:r w:rsidRPr="00197734">
        <w:rPr>
          <w:rFonts w:ascii="Bookman Old Style" w:hAnsi="Bookman Old Style"/>
        </w:rPr>
        <w:t>1:1-2. The saints in Christ are called to know, to strive</w:t>
      </w:r>
      <w:r w:rsidR="00197734">
        <w:rPr>
          <w:rFonts w:ascii="Bookman Old Style" w:hAnsi="Bookman Old Style"/>
        </w:rPr>
        <w:t xml:space="preserve"> for</w:t>
      </w:r>
      <w:r w:rsidRPr="00197734">
        <w:rPr>
          <w:rFonts w:ascii="Bookman Old Style" w:hAnsi="Bookman Old Style"/>
        </w:rPr>
        <w:t xml:space="preserve"> and to possess the promises as their inherita</w:t>
      </w:r>
      <w:r w:rsidR="00197734">
        <w:rPr>
          <w:rFonts w:ascii="Bookman Old Style" w:hAnsi="Bookman Old Style"/>
        </w:rPr>
        <w:t>nce. Galatians 3:18;</w:t>
      </w:r>
      <w:r w:rsidRPr="00197734">
        <w:rPr>
          <w:rFonts w:ascii="Bookman Old Style" w:hAnsi="Bookman Old Style"/>
        </w:rPr>
        <w:t xml:space="preserve"> Hebrew 9:15. One of the great attribute</w:t>
      </w:r>
      <w:r w:rsidR="00197734">
        <w:rPr>
          <w:rFonts w:ascii="Bookman Old Style" w:hAnsi="Bookman Old Style"/>
        </w:rPr>
        <w:t>s</w:t>
      </w:r>
      <w:r w:rsidRPr="00197734">
        <w:rPr>
          <w:rFonts w:ascii="Bookman Old Style" w:hAnsi="Bookman Old Style"/>
        </w:rPr>
        <w:t xml:space="preserve"> of </w:t>
      </w:r>
      <w:r w:rsidR="00197734">
        <w:rPr>
          <w:rFonts w:ascii="Bookman Old Style" w:hAnsi="Bookman Old Style"/>
        </w:rPr>
        <w:t>God is His faithfulness. He can</w:t>
      </w:r>
      <w:r w:rsidRPr="00197734">
        <w:rPr>
          <w:rFonts w:ascii="Bookman Old Style" w:hAnsi="Bookman Old Style"/>
        </w:rPr>
        <w:t>not lie regar</w:t>
      </w:r>
      <w:r w:rsidR="00197734">
        <w:rPr>
          <w:rFonts w:ascii="Bookman Old Style" w:hAnsi="Bookman Old Style"/>
        </w:rPr>
        <w:t xml:space="preserve">ding His word and promises. Hebrew </w:t>
      </w:r>
      <w:r w:rsidRPr="00197734">
        <w:rPr>
          <w:rFonts w:ascii="Bookman Old Style" w:hAnsi="Bookman Old Style"/>
        </w:rPr>
        <w:t>6:13-11. The promise therefore is the anchor upon which the hope and success of the saint rest. It is the source of consolation and assurance that keep</w:t>
      </w:r>
      <w:r w:rsidR="00197734">
        <w:rPr>
          <w:rFonts w:ascii="Bookman Old Style" w:hAnsi="Bookman Old Style"/>
        </w:rPr>
        <w:t>s</w:t>
      </w:r>
      <w:r w:rsidRPr="00197734">
        <w:rPr>
          <w:rFonts w:ascii="Bookman Old Style" w:hAnsi="Bookman Old Style"/>
        </w:rPr>
        <w:t xml:space="preserve"> the saint in Christ strong and triumphant in all battles, challenges and struggles alon</w:t>
      </w:r>
      <w:r w:rsidR="00197734">
        <w:rPr>
          <w:rFonts w:ascii="Bookman Old Style" w:hAnsi="Bookman Old Style"/>
        </w:rPr>
        <w:t>g their earthly pilgrimage! Acts 26:6-7</w:t>
      </w:r>
      <w:r w:rsidR="00761942">
        <w:rPr>
          <w:rFonts w:ascii="Bookman Old Style" w:hAnsi="Bookman Old Style"/>
        </w:rPr>
        <w:t xml:space="preserve">, </w:t>
      </w:r>
      <w:r w:rsidRPr="00197734">
        <w:rPr>
          <w:rFonts w:ascii="Bookman Old Style" w:hAnsi="Bookman Old Style"/>
        </w:rPr>
        <w:t>1:4.</w:t>
      </w:r>
    </w:p>
    <w:p w:rsidR="00381639" w:rsidRPr="00197734" w:rsidRDefault="00381639" w:rsidP="00381639">
      <w:pPr>
        <w:tabs>
          <w:tab w:val="left" w:pos="360"/>
        </w:tabs>
        <w:jc w:val="both"/>
        <w:rPr>
          <w:rFonts w:ascii="Bookman Old Style" w:hAnsi="Bookman Old Style"/>
        </w:rPr>
      </w:pPr>
      <w:r w:rsidRPr="00197734">
        <w:rPr>
          <w:rFonts w:ascii="Bookman Old Style" w:hAnsi="Bookman Old Style"/>
        </w:rPr>
        <w:tab/>
        <w:t>It is therefore necessary, at this time of new beginning to know and build our faith, expectations and purpose on God</w:t>
      </w:r>
      <w:r w:rsidR="00761942">
        <w:rPr>
          <w:rFonts w:ascii="Bookman Old Style" w:hAnsi="Bookman Old Style"/>
        </w:rPr>
        <w:t>’s</w:t>
      </w:r>
      <w:r w:rsidRPr="00197734">
        <w:rPr>
          <w:rFonts w:ascii="Bookman Old Style" w:hAnsi="Bookman Old Style"/>
        </w:rPr>
        <w:t xml:space="preserve"> promises. It is the unfailing anchor that will yield excellent and satisfactory </w:t>
      </w:r>
      <w:r w:rsidR="00761942">
        <w:rPr>
          <w:rFonts w:ascii="Bookman Old Style" w:hAnsi="Bookman Old Style"/>
        </w:rPr>
        <w:t>dividend</w:t>
      </w:r>
      <w:r w:rsidRPr="00197734">
        <w:rPr>
          <w:rFonts w:ascii="Bookman Old Style" w:hAnsi="Bookman Old Style"/>
        </w:rPr>
        <w:t xml:space="preserve"> to our joy and God</w:t>
      </w:r>
      <w:r w:rsidR="00761942">
        <w:rPr>
          <w:rFonts w:ascii="Bookman Old Style" w:hAnsi="Bookman Old Style"/>
        </w:rPr>
        <w:t>’s</w:t>
      </w:r>
      <w:r w:rsidRPr="00197734">
        <w:rPr>
          <w:rFonts w:ascii="Bookman Old Style" w:hAnsi="Bookman Old Style"/>
        </w:rPr>
        <w:t xml:space="preserve"> glory as we run our race in every life perspective. Galatians 3:14; 5:5.  </w:t>
      </w:r>
    </w:p>
    <w:p w:rsidR="00381639" w:rsidRPr="00197734" w:rsidRDefault="00381639" w:rsidP="00381639">
      <w:pPr>
        <w:tabs>
          <w:tab w:val="left" w:pos="360"/>
        </w:tabs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197734">
        <w:rPr>
          <w:rFonts w:ascii="Bookman Old Style" w:hAnsi="Bookman Old Style"/>
          <w:b/>
          <w:u w:val="single"/>
        </w:rPr>
        <w:t>Overview of God</w:t>
      </w:r>
      <w:r w:rsidR="006D76C1">
        <w:rPr>
          <w:rFonts w:ascii="Bookman Old Style" w:hAnsi="Bookman Old Style"/>
          <w:b/>
          <w:u w:val="single"/>
        </w:rPr>
        <w:t>’s</w:t>
      </w:r>
      <w:r w:rsidRPr="00197734">
        <w:rPr>
          <w:rFonts w:ascii="Bookman Old Style" w:hAnsi="Bookman Old Style"/>
          <w:b/>
          <w:u w:val="single"/>
        </w:rPr>
        <w:t xml:space="preserve"> Promises.</w:t>
      </w:r>
    </w:p>
    <w:p w:rsidR="00381639" w:rsidRPr="00761942" w:rsidRDefault="00381639" w:rsidP="00381639">
      <w:pPr>
        <w:tabs>
          <w:tab w:val="left" w:pos="360"/>
        </w:tabs>
        <w:spacing w:after="0" w:line="240" w:lineRule="auto"/>
        <w:jc w:val="center"/>
        <w:rPr>
          <w:rFonts w:ascii="Bookman Old Style" w:hAnsi="Bookman Old Style"/>
          <w:i/>
        </w:rPr>
      </w:pPr>
      <w:r w:rsidRPr="00761942">
        <w:rPr>
          <w:rFonts w:ascii="Bookman Old Style" w:hAnsi="Bookman Old Style"/>
          <w:i/>
        </w:rPr>
        <w:t>Genesis 3:15, Isaiah 43:1-7,18-19. Jeremiah 51:19-24.</w:t>
      </w:r>
    </w:p>
    <w:p w:rsidR="00381639" w:rsidRPr="00197734" w:rsidRDefault="00381639" w:rsidP="00381639">
      <w:pPr>
        <w:tabs>
          <w:tab w:val="left" w:pos="360"/>
        </w:tabs>
        <w:jc w:val="both"/>
        <w:rPr>
          <w:rFonts w:ascii="Bookman Old Style" w:hAnsi="Bookman Old Style"/>
        </w:rPr>
      </w:pPr>
      <w:r w:rsidRPr="00197734">
        <w:rPr>
          <w:rFonts w:ascii="Bookman Old Style" w:hAnsi="Bookman Old Style"/>
        </w:rPr>
        <w:tab/>
        <w:t>God</w:t>
      </w:r>
      <w:r w:rsidR="00761942">
        <w:rPr>
          <w:rFonts w:ascii="Bookman Old Style" w:hAnsi="Bookman Old Style"/>
        </w:rPr>
        <w:t>’s</w:t>
      </w:r>
      <w:r w:rsidRPr="00197734">
        <w:rPr>
          <w:rFonts w:ascii="Bookman Old Style" w:hAnsi="Bookman Old Style"/>
        </w:rPr>
        <w:t xml:space="preserve"> promises are as broad as firmament of heaven covering and dealing with all aspect</w:t>
      </w:r>
      <w:r w:rsidR="00761942">
        <w:rPr>
          <w:rFonts w:ascii="Bookman Old Style" w:hAnsi="Bookman Old Style"/>
        </w:rPr>
        <w:t>s</w:t>
      </w:r>
      <w:r w:rsidRPr="00197734">
        <w:rPr>
          <w:rFonts w:ascii="Bookman Old Style" w:hAnsi="Bookman Old Style"/>
        </w:rPr>
        <w:t xml:space="preserve"> of man’s life. Isaiah </w:t>
      </w:r>
      <w:r w:rsidR="00761942">
        <w:rPr>
          <w:rFonts w:ascii="Bookman Old Style" w:hAnsi="Bookman Old Style"/>
        </w:rPr>
        <w:t>4:4-6. These</w:t>
      </w:r>
      <w:r w:rsidRPr="00197734">
        <w:rPr>
          <w:rFonts w:ascii="Bookman Old Style" w:hAnsi="Bookman Old Style"/>
        </w:rPr>
        <w:t xml:space="preserve"> include: </w:t>
      </w:r>
      <w:r w:rsidRPr="00761942">
        <w:rPr>
          <w:rFonts w:ascii="Bookman Old Style" w:hAnsi="Bookman Old Style"/>
          <w:b/>
          <w:i/>
        </w:rPr>
        <w:t>Sure refuge and security</w:t>
      </w:r>
      <w:r w:rsidRPr="00197734">
        <w:rPr>
          <w:rFonts w:ascii="Bookman Old Style" w:hAnsi="Bookman Old Style"/>
        </w:rPr>
        <w:t xml:space="preserve"> Psalm 91:1-4, </w:t>
      </w:r>
      <w:r w:rsidRPr="00761942">
        <w:rPr>
          <w:rFonts w:ascii="Bookman Old Style" w:hAnsi="Bookman Old Style"/>
          <w:b/>
          <w:i/>
        </w:rPr>
        <w:t>Peace of mind and good health.</w:t>
      </w:r>
      <w:r w:rsidRPr="00197734">
        <w:rPr>
          <w:rFonts w:ascii="Bookman Old Style" w:hAnsi="Bookman Old Style"/>
        </w:rPr>
        <w:t xml:space="preserve"> Isaiah 26:3-4, </w:t>
      </w:r>
      <w:r w:rsidRPr="00761942">
        <w:rPr>
          <w:rFonts w:ascii="Bookman Old Style" w:hAnsi="Bookman Old Style"/>
          <w:b/>
          <w:i/>
        </w:rPr>
        <w:t>provisions and prosperity</w:t>
      </w:r>
      <w:r w:rsidRPr="00197734">
        <w:rPr>
          <w:rFonts w:ascii="Bookman Old Style" w:hAnsi="Bookman Old Style"/>
        </w:rPr>
        <w:t xml:space="preserve"> Psalm 23:1-6, </w:t>
      </w:r>
      <w:r w:rsidRPr="00761942">
        <w:rPr>
          <w:rFonts w:ascii="Bookman Old Style" w:hAnsi="Bookman Old Style"/>
          <w:b/>
          <w:i/>
        </w:rPr>
        <w:t>spiritual viability and strength.</w:t>
      </w:r>
      <w:r w:rsidRPr="00197734">
        <w:rPr>
          <w:rFonts w:ascii="Bookman Old Style" w:hAnsi="Bookman Old Style"/>
        </w:rPr>
        <w:t xml:space="preserve"> Psalm 84:7, 28:8-9. God</w:t>
      </w:r>
      <w:r w:rsidR="00761942">
        <w:rPr>
          <w:rFonts w:ascii="Bookman Old Style" w:hAnsi="Bookman Old Style"/>
        </w:rPr>
        <w:t>’s</w:t>
      </w:r>
      <w:r w:rsidRPr="00197734">
        <w:rPr>
          <w:rFonts w:ascii="Bookman Old Style" w:hAnsi="Bookman Old Style"/>
        </w:rPr>
        <w:t xml:space="preserve"> promises have provision for every aspect of man</w:t>
      </w:r>
      <w:r w:rsidR="00761942">
        <w:rPr>
          <w:rFonts w:ascii="Bookman Old Style" w:hAnsi="Bookman Old Style"/>
        </w:rPr>
        <w:t>’s</w:t>
      </w:r>
      <w:r w:rsidRPr="00197734">
        <w:rPr>
          <w:rFonts w:ascii="Bookman Old Style" w:hAnsi="Bookman Old Style"/>
        </w:rPr>
        <w:t xml:space="preserve"> spirit, soul, and body. 1</w:t>
      </w:r>
      <w:r w:rsidR="00761942">
        <w:rPr>
          <w:rFonts w:ascii="Bookman Old Style" w:hAnsi="Bookman Old Style"/>
        </w:rPr>
        <w:t xml:space="preserve"> </w:t>
      </w:r>
      <w:r w:rsidRPr="00197734">
        <w:rPr>
          <w:rFonts w:ascii="Bookman Old Style" w:hAnsi="Bookman Old Style"/>
        </w:rPr>
        <w:t xml:space="preserve">Thessalonians 5:23. Therefore, it must be a keen desire of every child of God to know and abide in His word </w:t>
      </w:r>
      <w:r w:rsidR="00761942">
        <w:rPr>
          <w:rFonts w:ascii="Bookman Old Style" w:hAnsi="Bookman Old Style"/>
        </w:rPr>
        <w:t xml:space="preserve">in order </w:t>
      </w:r>
      <w:r w:rsidRPr="00197734">
        <w:rPr>
          <w:rFonts w:ascii="Bookman Old Style" w:hAnsi="Bookman Old Style"/>
        </w:rPr>
        <w:t>to enjoy His promises.</w:t>
      </w:r>
    </w:p>
    <w:p w:rsidR="00381639" w:rsidRPr="00197734" w:rsidRDefault="00381639" w:rsidP="00381639">
      <w:pPr>
        <w:pStyle w:val="ListParagraph"/>
        <w:numPr>
          <w:ilvl w:val="0"/>
          <w:numId w:val="16"/>
        </w:numPr>
        <w:tabs>
          <w:tab w:val="left" w:pos="360"/>
        </w:tabs>
        <w:jc w:val="both"/>
        <w:rPr>
          <w:rFonts w:ascii="Bookman Old Style" w:hAnsi="Bookman Old Style"/>
        </w:rPr>
      </w:pPr>
      <w:r w:rsidRPr="00951E7A">
        <w:rPr>
          <w:rFonts w:ascii="Bookman Old Style" w:hAnsi="Bookman Old Style"/>
          <w:b/>
          <w:i/>
        </w:rPr>
        <w:t xml:space="preserve">Redemption is </w:t>
      </w:r>
      <w:r w:rsidR="00951E7A">
        <w:rPr>
          <w:rFonts w:ascii="Bookman Old Style" w:hAnsi="Bookman Old Style"/>
          <w:b/>
          <w:i/>
        </w:rPr>
        <w:t xml:space="preserve">very </w:t>
      </w:r>
      <w:r w:rsidRPr="00951E7A">
        <w:rPr>
          <w:rFonts w:ascii="Bookman Old Style" w:hAnsi="Bookman Old Style"/>
          <w:b/>
          <w:i/>
        </w:rPr>
        <w:t>key to accessing and personal application of God</w:t>
      </w:r>
      <w:r w:rsidR="006D76C1">
        <w:rPr>
          <w:rFonts w:ascii="Bookman Old Style" w:hAnsi="Bookman Old Style"/>
          <w:b/>
          <w:i/>
        </w:rPr>
        <w:t>’s</w:t>
      </w:r>
      <w:r w:rsidRPr="00951E7A">
        <w:rPr>
          <w:rFonts w:ascii="Bookman Old Style" w:hAnsi="Bookman Old Style"/>
          <w:b/>
          <w:i/>
        </w:rPr>
        <w:t xml:space="preserve"> promises.</w:t>
      </w:r>
      <w:r w:rsidRPr="00197734">
        <w:rPr>
          <w:rFonts w:ascii="Bookman Old Style" w:hAnsi="Bookman Old Style"/>
        </w:rPr>
        <w:t xml:space="preserve"> Here, the sinner has the promise of forgiveness in Christ. Ephesians</w:t>
      </w:r>
      <w:r w:rsidR="00951E7A">
        <w:rPr>
          <w:rFonts w:ascii="Bookman Old Style" w:hAnsi="Bookman Old Style"/>
        </w:rPr>
        <w:t xml:space="preserve"> 3:5-6. Christ is the S</w:t>
      </w:r>
      <w:r w:rsidRPr="00197734">
        <w:rPr>
          <w:rFonts w:ascii="Bookman Old Style" w:hAnsi="Bookman Old Style"/>
        </w:rPr>
        <w:t>eal of God</w:t>
      </w:r>
      <w:r w:rsidR="00951E7A">
        <w:rPr>
          <w:rFonts w:ascii="Bookman Old Style" w:hAnsi="Bookman Old Style"/>
        </w:rPr>
        <w:t>’s</w:t>
      </w:r>
      <w:r w:rsidRPr="00197734">
        <w:rPr>
          <w:rFonts w:ascii="Bookman Old Style" w:hAnsi="Bookman Old Style"/>
        </w:rPr>
        <w:t xml:space="preserve"> faithfulness regarding the redemption of mankind. Romans 3:23-26.</w:t>
      </w:r>
    </w:p>
    <w:p w:rsidR="00381639" w:rsidRPr="00197734" w:rsidRDefault="00381639" w:rsidP="00381639">
      <w:pPr>
        <w:pStyle w:val="ListParagraph"/>
        <w:numPr>
          <w:ilvl w:val="0"/>
          <w:numId w:val="16"/>
        </w:numPr>
        <w:tabs>
          <w:tab w:val="left" w:pos="360"/>
        </w:tabs>
        <w:jc w:val="both"/>
        <w:rPr>
          <w:rFonts w:ascii="Bookman Old Style" w:hAnsi="Bookman Old Style"/>
        </w:rPr>
      </w:pPr>
      <w:r w:rsidRPr="00951E7A">
        <w:rPr>
          <w:rFonts w:ascii="Bookman Old Style" w:hAnsi="Bookman Old Style"/>
          <w:b/>
          <w:i/>
        </w:rPr>
        <w:t>Every promise of God is yea and Amen.</w:t>
      </w:r>
      <w:r w:rsidRPr="00197734">
        <w:rPr>
          <w:rFonts w:ascii="Bookman Old Style" w:hAnsi="Bookman Old Style"/>
        </w:rPr>
        <w:t xml:space="preserve"> It can be made a living reality in every life through faith, righteousness and obedience in Christ! 2</w:t>
      </w:r>
      <w:r w:rsidR="00951E7A">
        <w:rPr>
          <w:rFonts w:ascii="Bookman Old Style" w:hAnsi="Bookman Old Style"/>
        </w:rPr>
        <w:t xml:space="preserve"> </w:t>
      </w:r>
      <w:r w:rsidRPr="00197734">
        <w:rPr>
          <w:rFonts w:ascii="Bookman Old Style" w:hAnsi="Bookman Old Style"/>
        </w:rPr>
        <w:t>Corinthians 1:20-22. Hebrews 6:13-15.</w:t>
      </w:r>
    </w:p>
    <w:p w:rsidR="00381639" w:rsidRPr="00197734" w:rsidRDefault="00381639" w:rsidP="00381639">
      <w:pPr>
        <w:pStyle w:val="ListParagraph"/>
        <w:numPr>
          <w:ilvl w:val="0"/>
          <w:numId w:val="16"/>
        </w:numPr>
        <w:tabs>
          <w:tab w:val="left" w:pos="360"/>
        </w:tabs>
        <w:jc w:val="both"/>
        <w:rPr>
          <w:rFonts w:ascii="Bookman Old Style" w:hAnsi="Bookman Old Style"/>
        </w:rPr>
      </w:pPr>
      <w:r w:rsidRPr="00951E7A">
        <w:rPr>
          <w:rFonts w:ascii="Bookman Old Style" w:hAnsi="Bookman Old Style"/>
          <w:b/>
          <w:i/>
        </w:rPr>
        <w:t>God had been true to all His promises in the past.</w:t>
      </w:r>
      <w:r w:rsidRPr="00197734">
        <w:rPr>
          <w:rFonts w:ascii="Bookman Old Style" w:hAnsi="Bookman Old Style"/>
        </w:rPr>
        <w:t xml:space="preserve"> He will be true today as well as in future to come. Joshua 23:14 Hebrew 13:8. Matthew 5:18.</w:t>
      </w:r>
    </w:p>
    <w:p w:rsidR="00381639" w:rsidRPr="00197734" w:rsidRDefault="00381639" w:rsidP="00381639">
      <w:pPr>
        <w:pStyle w:val="ListParagraph"/>
        <w:numPr>
          <w:ilvl w:val="0"/>
          <w:numId w:val="16"/>
        </w:numPr>
        <w:tabs>
          <w:tab w:val="left" w:pos="360"/>
        </w:tabs>
        <w:jc w:val="both"/>
        <w:rPr>
          <w:rFonts w:ascii="Bookman Old Style" w:hAnsi="Bookman Old Style"/>
        </w:rPr>
      </w:pPr>
      <w:r w:rsidRPr="00951E7A">
        <w:rPr>
          <w:rFonts w:ascii="Bookman Old Style" w:hAnsi="Bookman Old Style"/>
          <w:b/>
          <w:i/>
        </w:rPr>
        <w:t>Every redemptive promise of God is conditional: To be saved, you must repent,</w:t>
      </w:r>
      <w:r w:rsidRPr="00197734">
        <w:rPr>
          <w:rFonts w:ascii="Bookman Old Style" w:hAnsi="Bookman Old Style"/>
        </w:rPr>
        <w:t xml:space="preserve"> Romans</w:t>
      </w:r>
      <w:r w:rsidR="00461C3C">
        <w:rPr>
          <w:rFonts w:ascii="Bookman Old Style" w:hAnsi="Bookman Old Style"/>
        </w:rPr>
        <w:t xml:space="preserve"> 10:9-10. To enjoy divine</w:t>
      </w:r>
      <w:r w:rsidRPr="00197734">
        <w:rPr>
          <w:rFonts w:ascii="Bookman Old Style" w:hAnsi="Bookman Old Style"/>
        </w:rPr>
        <w:t xml:space="preserve"> presence and power, you must be holy. Hebrew 1:9. To enjoy peace of mind you must trust in</w:t>
      </w:r>
      <w:r w:rsidR="00461C3C">
        <w:rPr>
          <w:rFonts w:ascii="Bookman Old Style" w:hAnsi="Bookman Old Style"/>
        </w:rPr>
        <w:t xml:space="preserve"> H</w:t>
      </w:r>
      <w:r w:rsidRPr="00197734">
        <w:rPr>
          <w:rFonts w:ascii="Bookman Old Style" w:hAnsi="Bookman Old Style"/>
        </w:rPr>
        <w:t>im Isaiah</w:t>
      </w:r>
      <w:r w:rsidR="00461C3C">
        <w:rPr>
          <w:rFonts w:ascii="Bookman Old Style" w:hAnsi="Bookman Old Style"/>
        </w:rPr>
        <w:t xml:space="preserve"> </w:t>
      </w:r>
      <w:r w:rsidRPr="00197734">
        <w:rPr>
          <w:rFonts w:ascii="Bookman Old Style" w:hAnsi="Bookman Old Style"/>
        </w:rPr>
        <w:t xml:space="preserve">26:3. </w:t>
      </w:r>
      <w:r w:rsidR="00461C3C" w:rsidRPr="00197734">
        <w:rPr>
          <w:rFonts w:ascii="Bookman Old Style" w:hAnsi="Bookman Old Style"/>
        </w:rPr>
        <w:t>Philippians</w:t>
      </w:r>
      <w:r w:rsidRPr="00197734">
        <w:rPr>
          <w:rFonts w:ascii="Bookman Old Style" w:hAnsi="Bookman Old Style"/>
        </w:rPr>
        <w:t xml:space="preserve"> 4:6,7. To prosper and live in sufficiency you must work and be diligently favored by God. Ecclesiastes</w:t>
      </w:r>
      <w:r w:rsidR="00461C3C">
        <w:rPr>
          <w:rFonts w:ascii="Bookman Old Style" w:hAnsi="Bookman Old Style"/>
        </w:rPr>
        <w:t xml:space="preserve"> </w:t>
      </w:r>
      <w:r w:rsidRPr="00197734">
        <w:rPr>
          <w:rFonts w:ascii="Bookman Old Style" w:hAnsi="Bookman Old Style"/>
        </w:rPr>
        <w:t>9:10 Proverbs</w:t>
      </w:r>
      <w:r w:rsidR="00461C3C">
        <w:rPr>
          <w:rFonts w:ascii="Bookman Old Style" w:hAnsi="Bookman Old Style"/>
        </w:rPr>
        <w:t xml:space="preserve"> </w:t>
      </w:r>
      <w:r w:rsidRPr="00197734">
        <w:rPr>
          <w:rFonts w:ascii="Bookman Old Style" w:hAnsi="Bookman Old Style"/>
        </w:rPr>
        <w:t>22:29. To be lifted and promoted you m</w:t>
      </w:r>
      <w:r w:rsidR="00461C3C">
        <w:rPr>
          <w:rFonts w:ascii="Bookman Old Style" w:hAnsi="Bookman Old Style"/>
        </w:rPr>
        <w:t xml:space="preserve">ust humble yourself </w:t>
      </w:r>
      <w:r w:rsidRPr="00197734">
        <w:rPr>
          <w:rFonts w:ascii="Bookman Old Style" w:hAnsi="Bookman Old Style"/>
        </w:rPr>
        <w:t>etc. James 4:10, Job</w:t>
      </w:r>
      <w:r w:rsidR="00461C3C">
        <w:rPr>
          <w:rFonts w:ascii="Bookman Old Style" w:hAnsi="Bookman Old Style"/>
        </w:rPr>
        <w:t xml:space="preserve"> </w:t>
      </w:r>
      <w:r w:rsidRPr="00197734">
        <w:rPr>
          <w:rFonts w:ascii="Bookman Old Style" w:hAnsi="Bookman Old Style"/>
        </w:rPr>
        <w:t>22:29.</w:t>
      </w:r>
    </w:p>
    <w:p w:rsidR="00381639" w:rsidRPr="00197734" w:rsidRDefault="00381639" w:rsidP="00381639">
      <w:pPr>
        <w:pStyle w:val="ListParagraph"/>
        <w:numPr>
          <w:ilvl w:val="0"/>
          <w:numId w:val="16"/>
        </w:numPr>
        <w:tabs>
          <w:tab w:val="left" w:pos="360"/>
        </w:tabs>
        <w:jc w:val="both"/>
        <w:rPr>
          <w:rFonts w:ascii="Bookman Old Style" w:hAnsi="Bookman Old Style"/>
        </w:rPr>
      </w:pPr>
      <w:r w:rsidRPr="00461C3C">
        <w:rPr>
          <w:rFonts w:ascii="Bookman Old Style" w:hAnsi="Bookman Old Style"/>
          <w:b/>
          <w:i/>
        </w:rPr>
        <w:t>God</w:t>
      </w:r>
      <w:r w:rsidR="00461C3C" w:rsidRPr="00461C3C">
        <w:rPr>
          <w:rFonts w:ascii="Bookman Old Style" w:hAnsi="Bookman Old Style"/>
          <w:b/>
          <w:i/>
        </w:rPr>
        <w:t>’s</w:t>
      </w:r>
      <w:r w:rsidRPr="00461C3C">
        <w:rPr>
          <w:rFonts w:ascii="Bookman Old Style" w:hAnsi="Bookman Old Style"/>
          <w:b/>
          <w:i/>
        </w:rPr>
        <w:t xml:space="preserve"> promises are the inheritance of every child of God</w:t>
      </w:r>
      <w:r w:rsidRPr="00197734">
        <w:rPr>
          <w:rFonts w:ascii="Bookman Old Style" w:hAnsi="Bookman Old Style"/>
        </w:rPr>
        <w:t xml:space="preserve">. </w:t>
      </w:r>
      <w:r w:rsidR="00461C3C">
        <w:rPr>
          <w:rFonts w:ascii="Bookman Old Style" w:hAnsi="Bookman Old Style"/>
        </w:rPr>
        <w:t>T</w:t>
      </w:r>
      <w:r w:rsidRPr="00197734">
        <w:rPr>
          <w:rFonts w:ascii="Bookman Old Style" w:hAnsi="Bookman Old Style"/>
        </w:rPr>
        <w:t>hings that can keep you from enjoyment of these promises are sin</w:t>
      </w:r>
      <w:r w:rsidR="00461C3C">
        <w:rPr>
          <w:rFonts w:ascii="Bookman Old Style" w:hAnsi="Bookman Old Style"/>
        </w:rPr>
        <w:t>s, i</w:t>
      </w:r>
      <w:r w:rsidRPr="00197734">
        <w:rPr>
          <w:rFonts w:ascii="Bookman Old Style" w:hAnsi="Bookman Old Style"/>
        </w:rPr>
        <w:t>gnorance and lack of faith t</w:t>
      </w:r>
      <w:r w:rsidR="00461C3C">
        <w:rPr>
          <w:rFonts w:ascii="Bookman Old Style" w:hAnsi="Bookman Old Style"/>
        </w:rPr>
        <w:t>o press and take hold of them</w:t>
      </w:r>
      <w:r w:rsidRPr="00197734">
        <w:rPr>
          <w:rFonts w:ascii="Bookman Old Style" w:hAnsi="Bookman Old Style"/>
        </w:rPr>
        <w:t>. Romans</w:t>
      </w:r>
      <w:r w:rsidR="00461C3C">
        <w:rPr>
          <w:rFonts w:ascii="Bookman Old Style" w:hAnsi="Bookman Old Style"/>
        </w:rPr>
        <w:t xml:space="preserve"> </w:t>
      </w:r>
      <w:r w:rsidRPr="00197734">
        <w:rPr>
          <w:rFonts w:ascii="Bookman Old Style" w:hAnsi="Bookman Old Style"/>
        </w:rPr>
        <w:t>4:16-24. Hebrews 10:19-23.</w:t>
      </w:r>
    </w:p>
    <w:p w:rsidR="00381639" w:rsidRPr="00197734" w:rsidRDefault="00381639" w:rsidP="00381639">
      <w:pPr>
        <w:pStyle w:val="ListParagraph"/>
        <w:numPr>
          <w:ilvl w:val="0"/>
          <w:numId w:val="16"/>
        </w:numPr>
        <w:tabs>
          <w:tab w:val="left" w:pos="360"/>
        </w:tabs>
        <w:jc w:val="both"/>
        <w:rPr>
          <w:rFonts w:ascii="Bookman Old Style" w:hAnsi="Bookman Old Style"/>
        </w:rPr>
      </w:pPr>
      <w:r w:rsidRPr="00461C3C">
        <w:rPr>
          <w:rFonts w:ascii="Bookman Old Style" w:hAnsi="Bookman Old Style"/>
          <w:b/>
          <w:i/>
        </w:rPr>
        <w:t>Fervent prayer, confident step of faith, persuasion and patient resting on God</w:t>
      </w:r>
      <w:r w:rsidR="00461C3C" w:rsidRPr="00461C3C">
        <w:rPr>
          <w:rFonts w:ascii="Bookman Old Style" w:hAnsi="Bookman Old Style"/>
          <w:b/>
          <w:i/>
        </w:rPr>
        <w:t>’s</w:t>
      </w:r>
      <w:r w:rsidRPr="00461C3C">
        <w:rPr>
          <w:rFonts w:ascii="Bookman Old Style" w:hAnsi="Bookman Old Style"/>
          <w:b/>
          <w:i/>
        </w:rPr>
        <w:t xml:space="preserve"> word are primer to the realization of God</w:t>
      </w:r>
      <w:r w:rsidR="00461C3C" w:rsidRPr="00461C3C">
        <w:rPr>
          <w:rFonts w:ascii="Bookman Old Style" w:hAnsi="Bookman Old Style"/>
          <w:b/>
          <w:i/>
        </w:rPr>
        <w:t>’s</w:t>
      </w:r>
      <w:r w:rsidRPr="00461C3C">
        <w:rPr>
          <w:rFonts w:ascii="Bookman Old Style" w:hAnsi="Bookman Old Style"/>
          <w:b/>
          <w:i/>
        </w:rPr>
        <w:t xml:space="preserve"> promises.</w:t>
      </w:r>
      <w:r w:rsidRPr="00197734">
        <w:rPr>
          <w:rFonts w:ascii="Bookman Old Style" w:hAnsi="Bookman Old Style"/>
        </w:rPr>
        <w:t xml:space="preserve"> It may seem tarried or delayed, never mind. In God</w:t>
      </w:r>
      <w:r w:rsidR="00461C3C">
        <w:rPr>
          <w:rFonts w:ascii="Bookman Old Style" w:hAnsi="Bookman Old Style"/>
        </w:rPr>
        <w:t>’s</w:t>
      </w:r>
      <w:r w:rsidRPr="00197734">
        <w:rPr>
          <w:rFonts w:ascii="Bookman Old Style" w:hAnsi="Bookman Old Style"/>
        </w:rPr>
        <w:t xml:space="preserve"> time and your best time the promise will be made a reality as in the life of Sarah and Abraham. Never faint or give up. Hebrews</w:t>
      </w:r>
      <w:r w:rsidR="00461C3C">
        <w:rPr>
          <w:rFonts w:ascii="Bookman Old Style" w:hAnsi="Bookman Old Style"/>
        </w:rPr>
        <w:t xml:space="preserve"> </w:t>
      </w:r>
      <w:r w:rsidRPr="00197734">
        <w:rPr>
          <w:rFonts w:ascii="Bookman Old Style" w:hAnsi="Bookman Old Style"/>
        </w:rPr>
        <w:t>10:35-39, 4:14-16.</w:t>
      </w:r>
    </w:p>
    <w:p w:rsidR="00247B5C" w:rsidRPr="00381639" w:rsidRDefault="00381639" w:rsidP="00381639">
      <w:pPr>
        <w:pStyle w:val="ListParagraph"/>
        <w:numPr>
          <w:ilvl w:val="0"/>
          <w:numId w:val="16"/>
        </w:numPr>
        <w:tabs>
          <w:tab w:val="left" w:pos="360"/>
        </w:tabs>
        <w:jc w:val="both"/>
        <w:rPr>
          <w:sz w:val="24"/>
          <w:szCs w:val="24"/>
        </w:rPr>
      </w:pPr>
      <w:r w:rsidRPr="00BE43EC">
        <w:rPr>
          <w:rFonts w:ascii="Bookman Old Style" w:hAnsi="Bookman Old Style"/>
          <w:b/>
          <w:i/>
        </w:rPr>
        <w:lastRenderedPageBreak/>
        <w:t>Nothing gladdens God</w:t>
      </w:r>
      <w:r w:rsidR="00461C3C" w:rsidRPr="00BE43EC">
        <w:rPr>
          <w:rFonts w:ascii="Bookman Old Style" w:hAnsi="Bookman Old Style"/>
          <w:b/>
          <w:i/>
        </w:rPr>
        <w:t>’s</w:t>
      </w:r>
      <w:r w:rsidRPr="00BE43EC">
        <w:rPr>
          <w:rFonts w:ascii="Bookman Old Style" w:hAnsi="Bookman Old Style"/>
          <w:b/>
          <w:i/>
        </w:rPr>
        <w:t xml:space="preserve"> heart as to see His promises fulfilled in your life!</w:t>
      </w:r>
      <w:r w:rsidRPr="00197734">
        <w:rPr>
          <w:rFonts w:ascii="Bookman Old Style" w:hAnsi="Bookman Old Style"/>
        </w:rPr>
        <w:t xml:space="preserve"> For Mary the mother of Christ, Angels</w:t>
      </w:r>
      <w:r w:rsidR="00461C3C">
        <w:rPr>
          <w:rFonts w:ascii="Bookman Old Style" w:hAnsi="Bookman Old Style"/>
        </w:rPr>
        <w:t xml:space="preserve"> came to rejoice. Luke </w:t>
      </w:r>
      <w:r w:rsidRPr="00197734">
        <w:rPr>
          <w:rFonts w:ascii="Bookman Old Style" w:hAnsi="Bookman Old Style"/>
        </w:rPr>
        <w:t>2:9-14. Fo</w:t>
      </w:r>
      <w:r w:rsidR="00461C3C">
        <w:rPr>
          <w:rFonts w:ascii="Bookman Old Style" w:hAnsi="Bookman Old Style"/>
        </w:rPr>
        <w:t>r the Apostles, heaven got</w:t>
      </w:r>
      <w:r w:rsidR="004766CB">
        <w:rPr>
          <w:rFonts w:ascii="Bookman Old Style" w:hAnsi="Bookman Old Style"/>
        </w:rPr>
        <w:t xml:space="preserve"> </w:t>
      </w:r>
      <w:r w:rsidR="00461C3C">
        <w:rPr>
          <w:rFonts w:ascii="Bookman Old Style" w:hAnsi="Bookman Old Style"/>
        </w:rPr>
        <w:t>rent</w:t>
      </w:r>
      <w:r w:rsidRPr="00197734">
        <w:rPr>
          <w:rFonts w:ascii="Bookman Old Style" w:hAnsi="Bookman Old Style"/>
        </w:rPr>
        <w:t xml:space="preserve"> as the power of God descended! Act</w:t>
      </w:r>
      <w:r w:rsidR="00461C3C">
        <w:rPr>
          <w:rFonts w:ascii="Bookman Old Style" w:hAnsi="Bookman Old Style"/>
        </w:rPr>
        <w:t xml:space="preserve"> </w:t>
      </w:r>
      <w:r w:rsidRPr="00197734">
        <w:rPr>
          <w:rFonts w:ascii="Bookman Old Style" w:hAnsi="Bookman Old Style"/>
        </w:rPr>
        <w:t xml:space="preserve">2:1-4. This year, everyone will rejoice with you as you press for that distinctive promise of God and </w:t>
      </w:r>
      <w:r w:rsidR="00A7392F" w:rsidRPr="00197734">
        <w:rPr>
          <w:rFonts w:ascii="Bookman Old Style" w:hAnsi="Bookman Old Style"/>
        </w:rPr>
        <w:t>it</w:t>
      </w:r>
      <w:r w:rsidR="00A7392F">
        <w:rPr>
          <w:rFonts w:ascii="Bookman Old Style" w:hAnsi="Bookman Old Style"/>
        </w:rPr>
        <w:t>s</w:t>
      </w:r>
      <w:r w:rsidRPr="00197734">
        <w:rPr>
          <w:rFonts w:ascii="Bookman Old Style" w:hAnsi="Bookman Old Style"/>
        </w:rPr>
        <w:t xml:space="preserve"> </w:t>
      </w:r>
      <w:r w:rsidR="00461C3C">
        <w:rPr>
          <w:rFonts w:ascii="Bookman Old Style" w:hAnsi="Bookman Old Style"/>
        </w:rPr>
        <w:t>being</w:t>
      </w:r>
      <w:r w:rsidRPr="00197734">
        <w:rPr>
          <w:rFonts w:ascii="Bookman Old Style" w:hAnsi="Bookman Old Style"/>
        </w:rPr>
        <w:t xml:space="preserve"> fulfilled in your life. Ruth 4:14-15. Amen.</w:t>
      </w:r>
    </w:p>
    <w:p w:rsidR="00235C15" w:rsidRPr="00172A15" w:rsidRDefault="00235C15" w:rsidP="0060113A">
      <w:pPr>
        <w:pStyle w:val="ListParagraph"/>
        <w:tabs>
          <w:tab w:val="left" w:pos="2242"/>
          <w:tab w:val="left" w:pos="2853"/>
          <w:tab w:val="left" w:pos="6507"/>
        </w:tabs>
        <w:spacing w:after="0"/>
        <w:ind w:left="0" w:right="94"/>
        <w:jc w:val="both"/>
        <w:rPr>
          <w:rFonts w:ascii="Times New Roman" w:hAnsi="Times New Roman"/>
        </w:rPr>
      </w:pPr>
    </w:p>
    <w:p w:rsidR="00C73DC8" w:rsidRPr="00674465" w:rsidRDefault="006A5930" w:rsidP="0060113A">
      <w:pPr>
        <w:ind w:right="94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7" type="#_x0000_t53" style="position:absolute;margin-left:88.8pt;margin-top:4.15pt;width:362.25pt;height:18.5pt;z-index:251663360" adj="4594" fillcolor="white [3201]" strokecolor="black [3200]" strokeweight=".5pt">
            <v:shadow color="#868686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6.05pt;margin-top:4.15pt;width:207pt;height:18.1pt;z-index:251664384;mso-width-relative:margin;mso-height-relative:margin">
            <v:textbox>
              <w:txbxContent>
                <w:p w:rsidR="00B3280A" w:rsidRPr="005D0742" w:rsidRDefault="00B3280A" w:rsidP="00B3280A">
                  <w:pPr>
                    <w:spacing w:line="240" w:lineRule="auto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…</w:t>
                  </w:r>
                  <w:r w:rsidRPr="005D0742">
                    <w:rPr>
                      <w:rFonts w:ascii="Times New Roman" w:hAnsi="Times New Roman"/>
                      <w:b/>
                      <w:i/>
                    </w:rPr>
                    <w:t>Winning &amp; Reigning with Christ</w:t>
                  </w:r>
                </w:p>
              </w:txbxContent>
            </v:textbox>
          </v:shape>
        </w:pict>
      </w:r>
    </w:p>
    <w:p w:rsidR="00C73DC8" w:rsidRPr="00674465" w:rsidRDefault="00C73DC8" w:rsidP="0060113A">
      <w:pPr>
        <w:tabs>
          <w:tab w:val="num" w:pos="880"/>
        </w:tabs>
        <w:spacing w:after="0" w:line="240" w:lineRule="auto"/>
        <w:ind w:right="94"/>
        <w:rPr>
          <w:rFonts w:ascii="Book Antiqua" w:hAnsi="Book Antiqua"/>
          <w:b/>
          <w:color w:val="000000"/>
          <w:sz w:val="27"/>
          <w:szCs w:val="27"/>
          <w:lang w:val="en-GB"/>
        </w:rPr>
        <w:sectPr w:rsidR="00C73DC8" w:rsidRPr="00674465" w:rsidSect="0060113A">
          <w:headerReference w:type="even" r:id="rId9"/>
          <w:headerReference w:type="default" r:id="rId10"/>
          <w:headerReference w:type="first" r:id="rId11"/>
          <w:type w:val="continuous"/>
          <w:pgSz w:w="11909" w:h="16834" w:code="9"/>
          <w:pgMar w:top="547" w:right="475" w:bottom="547" w:left="720" w:header="720" w:footer="720" w:gutter="0"/>
          <w:cols w:space="720"/>
          <w:docGrid w:linePitch="360"/>
        </w:sectPr>
      </w:pPr>
    </w:p>
    <w:p w:rsidR="006D3A18" w:rsidRDefault="006D3A18" w:rsidP="0060113A">
      <w:pPr>
        <w:spacing w:after="0" w:line="240" w:lineRule="auto"/>
        <w:ind w:right="94"/>
        <w:jc w:val="center"/>
        <w:rPr>
          <w:rFonts w:ascii="Book Antiqua" w:hAnsi="Book Antiqua"/>
          <w:b/>
          <w:sz w:val="24"/>
          <w:szCs w:val="24"/>
          <w:u w:val="single"/>
          <w:lang w:val="en-GB"/>
        </w:rPr>
      </w:pPr>
    </w:p>
    <w:p w:rsidR="00C73DC8" w:rsidRPr="00674465" w:rsidRDefault="006B74FF" w:rsidP="0060113A">
      <w:pPr>
        <w:spacing w:after="0" w:line="240" w:lineRule="auto"/>
        <w:ind w:right="94"/>
        <w:jc w:val="center"/>
        <w:rPr>
          <w:rFonts w:ascii="Book Antiqua" w:hAnsi="Book Antiqua"/>
          <w:b/>
          <w:sz w:val="24"/>
          <w:szCs w:val="24"/>
          <w:u w:val="single"/>
          <w:lang w:val="en-GB"/>
        </w:rPr>
      </w:pPr>
      <w:r>
        <w:rPr>
          <w:rFonts w:ascii="Book Antiqua" w:hAnsi="Book Antiqua"/>
          <w:b/>
          <w:sz w:val="24"/>
          <w:szCs w:val="24"/>
          <w:u w:val="single"/>
          <w:lang w:val="en-GB"/>
        </w:rPr>
        <w:t>CONGREGATIONAL HYMN</w:t>
      </w:r>
    </w:p>
    <w:p w:rsidR="00C73DC8" w:rsidRPr="00674465" w:rsidRDefault="00C73DC8" w:rsidP="0060113A">
      <w:pPr>
        <w:tabs>
          <w:tab w:val="num" w:pos="880"/>
        </w:tabs>
        <w:spacing w:after="0" w:line="240" w:lineRule="auto"/>
        <w:ind w:right="94"/>
        <w:jc w:val="center"/>
        <w:rPr>
          <w:rFonts w:ascii="Book Antiqua" w:hAnsi="Book Antiqua"/>
          <w:b/>
          <w:color w:val="000000"/>
          <w:sz w:val="27"/>
          <w:szCs w:val="27"/>
          <w:lang w:val="en-GB"/>
        </w:rPr>
        <w:sectPr w:rsidR="00C73DC8" w:rsidRPr="00674465" w:rsidSect="00806FFF">
          <w:headerReference w:type="even" r:id="rId12"/>
          <w:headerReference w:type="default" r:id="rId13"/>
          <w:headerReference w:type="first" r:id="rId14"/>
          <w:type w:val="continuous"/>
          <w:pgSz w:w="11909" w:h="16834" w:code="9"/>
          <w:pgMar w:top="360" w:right="475" w:bottom="547" w:left="720" w:header="720" w:footer="720" w:gutter="0"/>
          <w:cols w:space="720"/>
          <w:docGrid w:linePitch="360"/>
        </w:sectPr>
      </w:pPr>
    </w:p>
    <w:p w:rsidR="006D3A18" w:rsidRPr="006D3A18" w:rsidRDefault="00A00BE7" w:rsidP="006D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color w:val="000000"/>
          <w:sz w:val="23"/>
          <w:szCs w:val="23"/>
          <w:u w:val="single"/>
        </w:rPr>
      </w:pPr>
      <w:r w:rsidRPr="006D3A18">
        <w:rPr>
          <w:rFonts w:ascii="Georgia" w:hAnsi="Georgia"/>
          <w:b/>
          <w:color w:val="000000"/>
          <w:sz w:val="27"/>
          <w:szCs w:val="23"/>
          <w:u w:val="single"/>
          <w:lang w:eastAsia="en-GB"/>
        </w:rPr>
        <w:lastRenderedPageBreak/>
        <w:t xml:space="preserve">CHS </w:t>
      </w:r>
      <w:r w:rsidR="006D3A18" w:rsidRPr="006D3A18">
        <w:rPr>
          <w:rFonts w:ascii="Georgia" w:hAnsi="Georgia"/>
          <w:b/>
          <w:color w:val="000000"/>
          <w:sz w:val="27"/>
          <w:szCs w:val="27"/>
          <w:u w:val="single"/>
        </w:rPr>
        <w:t>140</w:t>
      </w:r>
      <w:r w:rsidR="006D3A18" w:rsidRPr="006D3A18">
        <w:rPr>
          <w:rFonts w:ascii="Georgia" w:hAnsi="Georgia"/>
          <w:b/>
          <w:color w:val="000000"/>
          <w:sz w:val="27"/>
          <w:szCs w:val="27"/>
          <w:u w:val="single"/>
        </w:rPr>
        <w:tab/>
        <w:t>STANDING ON THE PROMISES</w:t>
      </w:r>
    </w:p>
    <w:p w:rsidR="006D3A18" w:rsidRDefault="006D3A18" w:rsidP="006D3A18">
      <w:pPr>
        <w:pStyle w:val="ListParagraph"/>
        <w:numPr>
          <w:ilvl w:val="0"/>
          <w:numId w:val="17"/>
        </w:numPr>
        <w:rPr>
          <w:rFonts w:ascii="Georgia" w:hAnsi="Georgia"/>
          <w:color w:val="000000"/>
          <w:sz w:val="23"/>
          <w:szCs w:val="23"/>
          <w:lang w:eastAsia="en-GB"/>
        </w:rPr>
        <w:sectPr w:rsidR="006D3A18" w:rsidSect="006D3A18">
          <w:type w:val="continuous"/>
          <w:pgSz w:w="11909" w:h="16834" w:code="9"/>
          <w:pgMar w:top="360" w:right="475" w:bottom="547" w:left="720" w:header="720" w:footer="720" w:gutter="0"/>
          <w:cols w:space="720"/>
          <w:docGrid w:linePitch="360"/>
        </w:sectPr>
      </w:pPr>
    </w:p>
    <w:p w:rsidR="006D3A18" w:rsidRPr="00C55CD0" w:rsidRDefault="006D3A18" w:rsidP="006D3A18">
      <w:pPr>
        <w:pStyle w:val="ListParagraph"/>
        <w:numPr>
          <w:ilvl w:val="0"/>
          <w:numId w:val="17"/>
        </w:numPr>
        <w:ind w:left="540"/>
        <w:rPr>
          <w:rFonts w:ascii="Georgia" w:hAnsi="Georgia"/>
          <w:color w:val="000000"/>
          <w:sz w:val="23"/>
          <w:szCs w:val="23"/>
          <w:lang w:eastAsia="en-GB"/>
        </w:rPr>
      </w:pPr>
      <w:r w:rsidRPr="00C55CD0">
        <w:rPr>
          <w:rFonts w:ascii="Georgia" w:hAnsi="Georgia"/>
          <w:color w:val="000000"/>
          <w:sz w:val="23"/>
          <w:szCs w:val="23"/>
          <w:lang w:eastAsia="en-GB"/>
        </w:rPr>
        <w:lastRenderedPageBreak/>
        <w:t>Standing on the promises of Christ my King,</w:t>
      </w:r>
      <w:r w:rsidRPr="00C55CD0">
        <w:rPr>
          <w:rFonts w:ascii="Georgia" w:hAnsi="Georgia"/>
          <w:color w:val="000000"/>
          <w:sz w:val="23"/>
          <w:szCs w:val="23"/>
          <w:lang w:eastAsia="en-GB"/>
        </w:rPr>
        <w:br/>
        <w:t>Through eternal ages let His praises ring,</w:t>
      </w:r>
      <w:r w:rsidRPr="00C55CD0">
        <w:rPr>
          <w:rFonts w:ascii="Georgia" w:hAnsi="Georgia"/>
          <w:color w:val="000000"/>
          <w:sz w:val="23"/>
          <w:szCs w:val="23"/>
          <w:lang w:eastAsia="en-GB"/>
        </w:rPr>
        <w:br/>
        <w:t>Glory in the highest, I will shout and sing,</w:t>
      </w:r>
      <w:r w:rsidRPr="00C55CD0">
        <w:rPr>
          <w:rFonts w:ascii="Georgia" w:hAnsi="Georgia"/>
          <w:color w:val="000000"/>
          <w:sz w:val="23"/>
          <w:szCs w:val="23"/>
          <w:lang w:eastAsia="en-GB"/>
        </w:rPr>
        <w:br/>
        <w:t>  Standing on the promises of God.</w:t>
      </w:r>
    </w:p>
    <w:p w:rsidR="006D3A18" w:rsidRPr="00C55CD0" w:rsidRDefault="006D3A18" w:rsidP="006D3A18">
      <w:pPr>
        <w:spacing w:after="0" w:line="270" w:lineRule="atLeast"/>
        <w:ind w:left="540"/>
        <w:rPr>
          <w:rFonts w:ascii="Georgia" w:hAnsi="Georgia" w:cs="Arial"/>
          <w:i/>
          <w:color w:val="000000"/>
          <w:sz w:val="23"/>
          <w:szCs w:val="23"/>
        </w:rPr>
      </w:pPr>
      <w:r w:rsidRPr="00C55CD0">
        <w:rPr>
          <w:rFonts w:ascii="Georgia" w:hAnsi="Georgia" w:cs="Arial"/>
          <w:i/>
          <w:color w:val="000000"/>
          <w:sz w:val="23"/>
          <w:szCs w:val="23"/>
        </w:rPr>
        <w:t>Standing, standing,</w:t>
      </w:r>
      <w:r w:rsidRPr="00C55CD0">
        <w:rPr>
          <w:rFonts w:ascii="Georgia" w:hAnsi="Georgia" w:cs="Arial"/>
          <w:i/>
          <w:color w:val="000000"/>
          <w:sz w:val="23"/>
          <w:szCs w:val="23"/>
        </w:rPr>
        <w:br/>
        <w:t>Standing on the promises of God my Saviour;</w:t>
      </w:r>
      <w:r w:rsidRPr="00C55CD0">
        <w:rPr>
          <w:rFonts w:ascii="Georgia" w:hAnsi="Georgia" w:cs="Arial"/>
          <w:i/>
          <w:color w:val="000000"/>
          <w:sz w:val="23"/>
          <w:szCs w:val="23"/>
        </w:rPr>
        <w:br/>
        <w:t>Standing, standing,</w:t>
      </w:r>
      <w:r w:rsidRPr="00C55CD0">
        <w:rPr>
          <w:rFonts w:ascii="Georgia" w:hAnsi="Georgia" w:cs="Arial"/>
          <w:i/>
          <w:color w:val="000000"/>
          <w:sz w:val="23"/>
          <w:szCs w:val="23"/>
        </w:rPr>
        <w:br/>
        <w:t>I’m standing on the promises of God.</w:t>
      </w:r>
    </w:p>
    <w:p w:rsidR="006D3A18" w:rsidRPr="00C55CD0" w:rsidRDefault="006D3A18" w:rsidP="006D3A18">
      <w:pPr>
        <w:spacing w:after="0" w:line="270" w:lineRule="atLeast"/>
        <w:ind w:left="540"/>
        <w:rPr>
          <w:rFonts w:ascii="Georgia" w:hAnsi="Georgia" w:cs="Arial"/>
          <w:i/>
          <w:color w:val="000000"/>
          <w:sz w:val="23"/>
          <w:szCs w:val="23"/>
        </w:rPr>
      </w:pPr>
    </w:p>
    <w:p w:rsidR="006D3A18" w:rsidRPr="00C55CD0" w:rsidRDefault="006D3A18" w:rsidP="006D3A18">
      <w:pPr>
        <w:pStyle w:val="ListParagraph"/>
        <w:numPr>
          <w:ilvl w:val="0"/>
          <w:numId w:val="17"/>
        </w:numPr>
        <w:spacing w:after="0" w:line="240" w:lineRule="auto"/>
        <w:ind w:left="540"/>
        <w:rPr>
          <w:rFonts w:ascii="Georgia" w:hAnsi="Georgia"/>
          <w:color w:val="000000"/>
          <w:sz w:val="23"/>
          <w:szCs w:val="23"/>
          <w:lang w:eastAsia="en-GB"/>
        </w:rPr>
      </w:pPr>
      <w:r w:rsidRPr="00C55CD0">
        <w:rPr>
          <w:rFonts w:ascii="Georgia" w:hAnsi="Georgia"/>
          <w:color w:val="000000"/>
          <w:sz w:val="23"/>
          <w:szCs w:val="23"/>
          <w:lang w:eastAsia="en-GB"/>
        </w:rPr>
        <w:t>Standing on the promises that cannot fail,</w:t>
      </w:r>
      <w:r w:rsidRPr="00C55CD0">
        <w:rPr>
          <w:rFonts w:ascii="Georgia" w:hAnsi="Georgia"/>
          <w:color w:val="000000"/>
          <w:sz w:val="23"/>
          <w:szCs w:val="23"/>
          <w:lang w:eastAsia="en-GB"/>
        </w:rPr>
        <w:br/>
        <w:t>When the howling storms of doubt and fear assail,</w:t>
      </w:r>
      <w:r w:rsidRPr="00C55CD0">
        <w:rPr>
          <w:rFonts w:ascii="Georgia" w:hAnsi="Georgia"/>
          <w:color w:val="000000"/>
          <w:sz w:val="23"/>
          <w:szCs w:val="23"/>
          <w:lang w:eastAsia="en-GB"/>
        </w:rPr>
        <w:br/>
        <w:t>By the living Word of God I shall prevail,</w:t>
      </w:r>
      <w:r w:rsidRPr="00C55CD0">
        <w:rPr>
          <w:rFonts w:ascii="Georgia" w:hAnsi="Georgia"/>
          <w:color w:val="000000"/>
          <w:sz w:val="23"/>
          <w:szCs w:val="23"/>
          <w:lang w:eastAsia="en-GB"/>
        </w:rPr>
        <w:br/>
        <w:t>  Standing on the promises of God.</w:t>
      </w:r>
    </w:p>
    <w:p w:rsidR="006D3A18" w:rsidRPr="00C55CD0" w:rsidRDefault="006D3A18" w:rsidP="006D3A18">
      <w:pPr>
        <w:pStyle w:val="ListParagraph"/>
        <w:spacing w:after="0" w:line="240" w:lineRule="auto"/>
        <w:ind w:left="540"/>
        <w:rPr>
          <w:rFonts w:ascii="Georgia" w:hAnsi="Georgia"/>
          <w:color w:val="000000"/>
          <w:sz w:val="23"/>
          <w:szCs w:val="23"/>
          <w:lang w:eastAsia="en-GB"/>
        </w:rPr>
      </w:pPr>
    </w:p>
    <w:p w:rsidR="006D3A18" w:rsidRPr="00C55CD0" w:rsidRDefault="006D3A18" w:rsidP="006D3A18">
      <w:pPr>
        <w:pStyle w:val="ListParagraph"/>
        <w:numPr>
          <w:ilvl w:val="0"/>
          <w:numId w:val="17"/>
        </w:numPr>
        <w:spacing w:after="0" w:line="240" w:lineRule="auto"/>
        <w:ind w:left="540"/>
        <w:rPr>
          <w:rFonts w:ascii="Georgia" w:hAnsi="Georgia"/>
          <w:color w:val="000000"/>
          <w:sz w:val="23"/>
          <w:szCs w:val="23"/>
          <w:lang w:eastAsia="en-GB"/>
        </w:rPr>
      </w:pPr>
      <w:r w:rsidRPr="00C55CD0">
        <w:rPr>
          <w:rFonts w:ascii="Georgia" w:hAnsi="Georgia"/>
          <w:color w:val="000000"/>
          <w:sz w:val="23"/>
          <w:szCs w:val="23"/>
          <w:lang w:eastAsia="en-GB"/>
        </w:rPr>
        <w:lastRenderedPageBreak/>
        <w:t>Standing on the promises I now can see</w:t>
      </w:r>
      <w:r w:rsidRPr="00C55CD0">
        <w:rPr>
          <w:rFonts w:ascii="Georgia" w:hAnsi="Georgia"/>
          <w:color w:val="000000"/>
          <w:sz w:val="23"/>
          <w:szCs w:val="23"/>
          <w:lang w:eastAsia="en-GB"/>
        </w:rPr>
        <w:br/>
        <w:t>Perfect, present cleansing in the blood for me;</w:t>
      </w:r>
      <w:r w:rsidRPr="00C55CD0">
        <w:rPr>
          <w:rFonts w:ascii="Georgia" w:hAnsi="Georgia"/>
          <w:color w:val="000000"/>
          <w:sz w:val="23"/>
          <w:szCs w:val="23"/>
          <w:lang w:eastAsia="en-GB"/>
        </w:rPr>
        <w:br/>
        <w:t>Standing in the liberty where Christ makes free,</w:t>
      </w:r>
      <w:r w:rsidRPr="00C55CD0">
        <w:rPr>
          <w:rFonts w:ascii="Georgia" w:hAnsi="Georgia"/>
          <w:color w:val="000000"/>
          <w:sz w:val="23"/>
          <w:szCs w:val="23"/>
          <w:lang w:eastAsia="en-GB"/>
        </w:rPr>
        <w:br/>
        <w:t>  Standing on the promises of God.</w:t>
      </w:r>
    </w:p>
    <w:p w:rsidR="006D3A18" w:rsidRPr="00C55CD0" w:rsidRDefault="006D3A18" w:rsidP="006D3A18">
      <w:pPr>
        <w:pStyle w:val="ListParagraph"/>
        <w:spacing w:after="0" w:line="240" w:lineRule="auto"/>
        <w:ind w:left="540"/>
        <w:rPr>
          <w:rFonts w:ascii="Georgia" w:hAnsi="Georgia"/>
          <w:color w:val="000000"/>
          <w:sz w:val="23"/>
          <w:szCs w:val="23"/>
          <w:lang w:eastAsia="en-GB"/>
        </w:rPr>
      </w:pPr>
    </w:p>
    <w:p w:rsidR="006D3A18" w:rsidRDefault="006D3A18" w:rsidP="006D3A1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40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  <w:lang w:eastAsia="en-GB"/>
        </w:rPr>
        <w:t>Standing on the promises of Christ the Lord,</w:t>
      </w:r>
      <w:r w:rsidRPr="00C55CD0">
        <w:rPr>
          <w:rFonts w:ascii="Georgia" w:hAnsi="Georgia"/>
          <w:color w:val="000000"/>
          <w:sz w:val="23"/>
          <w:szCs w:val="23"/>
          <w:lang w:eastAsia="en-GB"/>
        </w:rPr>
        <w:br/>
        <w:t>Bound to Him eternally by love’s strong cord,</w:t>
      </w:r>
      <w:r w:rsidRPr="00C55CD0">
        <w:rPr>
          <w:rFonts w:ascii="Georgia" w:hAnsi="Georgia"/>
          <w:color w:val="000000"/>
          <w:sz w:val="23"/>
          <w:szCs w:val="23"/>
          <w:lang w:eastAsia="en-GB"/>
        </w:rPr>
        <w:br/>
        <w:t>Overcoming daily with the Spirit’s sword,</w:t>
      </w:r>
      <w:r w:rsidRPr="00C55CD0">
        <w:rPr>
          <w:rFonts w:ascii="Georgia" w:hAnsi="Georgia"/>
          <w:color w:val="000000"/>
          <w:sz w:val="23"/>
          <w:szCs w:val="23"/>
          <w:lang w:eastAsia="en-GB"/>
        </w:rPr>
        <w:br/>
        <w:t>Standing on the promises of God.</w:t>
      </w:r>
    </w:p>
    <w:p w:rsidR="006D3A18" w:rsidRPr="006D3A18" w:rsidRDefault="006D3A18" w:rsidP="006D3A18">
      <w:pPr>
        <w:pStyle w:val="ListParagraph"/>
        <w:ind w:left="540"/>
        <w:rPr>
          <w:rFonts w:ascii="Georgia" w:hAnsi="Georgia"/>
          <w:color w:val="000000"/>
          <w:sz w:val="23"/>
          <w:szCs w:val="23"/>
          <w:lang w:eastAsia="en-GB"/>
        </w:rPr>
      </w:pPr>
    </w:p>
    <w:p w:rsidR="00506C2B" w:rsidRPr="006D3A18" w:rsidRDefault="006D3A18" w:rsidP="006D3A1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40"/>
        <w:rPr>
          <w:rFonts w:ascii="Georgia" w:hAnsi="Georgia"/>
          <w:color w:val="000000"/>
          <w:sz w:val="23"/>
          <w:szCs w:val="23"/>
        </w:rPr>
      </w:pPr>
      <w:r w:rsidRPr="006D3A18">
        <w:rPr>
          <w:rFonts w:ascii="Georgia" w:hAnsi="Georgia"/>
          <w:color w:val="000000"/>
          <w:sz w:val="23"/>
          <w:szCs w:val="23"/>
          <w:lang w:eastAsia="en-GB"/>
        </w:rPr>
        <w:t>Standing on the promises I shall not fall,</w:t>
      </w:r>
      <w:r w:rsidRPr="006D3A18">
        <w:rPr>
          <w:rFonts w:ascii="Georgia" w:hAnsi="Georgia"/>
          <w:color w:val="000000"/>
          <w:sz w:val="23"/>
          <w:szCs w:val="23"/>
          <w:lang w:eastAsia="en-GB"/>
        </w:rPr>
        <w:br/>
        <w:t>List’ning every moment to the Spirit’s call.</w:t>
      </w:r>
      <w:r w:rsidRPr="006D3A18">
        <w:rPr>
          <w:rFonts w:ascii="Georgia" w:hAnsi="Georgia"/>
          <w:color w:val="000000"/>
          <w:sz w:val="23"/>
          <w:szCs w:val="23"/>
          <w:lang w:eastAsia="en-GB"/>
        </w:rPr>
        <w:br/>
        <w:t>Resting in my Savior as my All in all,</w:t>
      </w:r>
      <w:r w:rsidRPr="006D3A18">
        <w:rPr>
          <w:rFonts w:ascii="Georgia" w:hAnsi="Georgia"/>
          <w:color w:val="000000"/>
          <w:sz w:val="23"/>
          <w:szCs w:val="23"/>
          <w:lang w:eastAsia="en-GB"/>
        </w:rPr>
        <w:br/>
        <w:t>Standing on the promises of God.</w:t>
      </w:r>
    </w:p>
    <w:p w:rsidR="00752156" w:rsidRDefault="00752156" w:rsidP="0060113A">
      <w:pPr>
        <w:tabs>
          <w:tab w:val="num" w:pos="880"/>
        </w:tabs>
        <w:spacing w:after="0" w:line="240" w:lineRule="auto"/>
        <w:ind w:left="993" w:right="94"/>
        <w:jc w:val="center"/>
        <w:rPr>
          <w:rFonts w:ascii="Book Antiqua" w:hAnsi="Book Antiqua"/>
          <w:b/>
          <w:sz w:val="24"/>
          <w:szCs w:val="24"/>
          <w:lang w:val="en-GB"/>
        </w:rPr>
      </w:pPr>
    </w:p>
    <w:p w:rsidR="00752156" w:rsidRPr="00B3280A" w:rsidRDefault="00752156" w:rsidP="0060113A">
      <w:pPr>
        <w:widowControl w:val="0"/>
        <w:autoSpaceDE w:val="0"/>
        <w:autoSpaceDN w:val="0"/>
        <w:adjustRightInd w:val="0"/>
        <w:spacing w:after="0" w:line="240" w:lineRule="auto"/>
        <w:ind w:right="94"/>
        <w:jc w:val="center"/>
        <w:rPr>
          <w:rFonts w:ascii="Book Antiqua" w:hAnsi="Book Antiqua"/>
          <w:b/>
          <w:sz w:val="24"/>
          <w:szCs w:val="24"/>
          <w:lang w:val="en-GB"/>
        </w:rPr>
        <w:sectPr w:rsidR="00752156" w:rsidRPr="00B3280A" w:rsidSect="006D3A18">
          <w:type w:val="continuous"/>
          <w:pgSz w:w="11909" w:h="16834" w:code="9"/>
          <w:pgMar w:top="360" w:right="475" w:bottom="547" w:left="720" w:header="720" w:footer="720" w:gutter="0"/>
          <w:cols w:num="2" w:space="274"/>
          <w:docGrid w:linePitch="360"/>
        </w:sectPr>
      </w:pPr>
    </w:p>
    <w:p w:rsidR="00845F58" w:rsidRDefault="00845F58" w:rsidP="0060113A">
      <w:pPr>
        <w:pStyle w:val="ListParagraph"/>
        <w:spacing w:after="0" w:line="240" w:lineRule="auto"/>
        <w:ind w:right="94"/>
        <w:jc w:val="center"/>
        <w:rPr>
          <w:rFonts w:ascii="Book Antiqua" w:hAnsi="Book Antiqua"/>
          <w:b/>
          <w:sz w:val="24"/>
          <w:szCs w:val="24"/>
          <w:lang w:val="en-GB"/>
        </w:rPr>
      </w:pP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ook Antiqua" w:hAnsi="Book Antiqua"/>
          <w:b/>
          <w:sz w:val="24"/>
          <w:szCs w:val="24"/>
          <w:lang w:val="en-GB"/>
        </w:rPr>
      </w:pPr>
      <w:r>
        <w:rPr>
          <w:rFonts w:ascii="Book Antiqua" w:hAnsi="Book Antiqua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180340</wp:posOffset>
            </wp:positionV>
            <wp:extent cx="523875" cy="495300"/>
            <wp:effectExtent l="19050" t="0" r="9525" b="0"/>
            <wp:wrapNone/>
            <wp:docPr id="12" name="Picture 1" descr="C:\Program Files (x86)\Microsoft Office\MEDIA\CAGCAT10\j03012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1252.wm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4465">
        <w:rPr>
          <w:rFonts w:ascii="Book Antiqua" w:hAnsi="Book Antiqua"/>
          <w:b/>
          <w:sz w:val="24"/>
          <w:szCs w:val="24"/>
          <w:lang w:val="en-GB"/>
        </w:rPr>
        <w:t>******************************************</w:t>
      </w:r>
    </w:p>
    <w:p w:rsidR="00C73DC8" w:rsidRPr="00674465" w:rsidRDefault="00C73DC8" w:rsidP="0060113A">
      <w:pPr>
        <w:widowControl w:val="0"/>
        <w:autoSpaceDE w:val="0"/>
        <w:autoSpaceDN w:val="0"/>
        <w:adjustRightInd w:val="0"/>
        <w:spacing w:after="0" w:line="240" w:lineRule="auto"/>
        <w:ind w:right="94"/>
        <w:jc w:val="center"/>
        <w:rPr>
          <w:rFonts w:ascii="Eras Demi ITC" w:hAnsi="Eras Demi ITC" w:cs="Arial"/>
          <w:b/>
          <w:color w:val="000000"/>
          <w:sz w:val="28"/>
          <w:szCs w:val="28"/>
          <w:u w:val="single"/>
          <w:lang w:val="en-GB" w:eastAsia="en-GB"/>
        </w:rPr>
      </w:pPr>
      <w:r w:rsidRPr="00674465">
        <w:rPr>
          <w:rFonts w:ascii="Eras Demi ITC" w:hAnsi="Eras Demi ITC" w:cs="Arial"/>
          <w:b/>
          <w:color w:val="000000"/>
          <w:sz w:val="28"/>
          <w:szCs w:val="28"/>
          <w:u w:val="single"/>
          <w:lang w:val="en-GB" w:eastAsia="en-GB"/>
        </w:rPr>
        <w:t>Special Announcement</w:t>
      </w:r>
    </w:p>
    <w:p w:rsidR="00C73DC8" w:rsidRDefault="00C73DC8" w:rsidP="0060113A">
      <w:pPr>
        <w:spacing w:after="0" w:line="240" w:lineRule="auto"/>
        <w:ind w:right="94"/>
        <w:jc w:val="center"/>
        <w:rPr>
          <w:rFonts w:ascii="Agency FB" w:hAnsi="Agency FB" w:cs="Arial"/>
          <w:b/>
          <w:color w:val="000000"/>
          <w:sz w:val="24"/>
          <w:szCs w:val="24"/>
          <w:lang w:val="en-GB" w:eastAsia="en-GB"/>
        </w:rPr>
      </w:pPr>
    </w:p>
    <w:p w:rsidR="00C73DC8" w:rsidRPr="00993635" w:rsidRDefault="00C73DC8" w:rsidP="0060113A">
      <w:pPr>
        <w:spacing w:after="0" w:line="240" w:lineRule="auto"/>
        <w:ind w:right="94"/>
        <w:jc w:val="center"/>
        <w:rPr>
          <w:rFonts w:ascii="Agency FB" w:hAnsi="Agency FB" w:cs="Arial"/>
          <w:b/>
          <w:color w:val="000000"/>
          <w:sz w:val="40"/>
          <w:szCs w:val="40"/>
          <w:lang w:val="en-GB" w:eastAsia="en-GB"/>
        </w:rPr>
      </w:pPr>
      <w:r w:rsidRPr="00993635">
        <w:rPr>
          <w:rFonts w:ascii="Agency FB" w:hAnsi="Agency FB" w:cs="Arial"/>
          <w:b/>
          <w:color w:val="000000"/>
          <w:sz w:val="40"/>
          <w:szCs w:val="40"/>
          <w:lang w:val="en-GB" w:eastAsia="en-GB"/>
        </w:rPr>
        <w:t>Cheerfully GIVE to the CCBC CAMP GROUND Development today</w: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rush Script MT" w:hAnsi="Brush Script MT"/>
          <w:b/>
          <w:sz w:val="24"/>
          <w:szCs w:val="24"/>
          <w:lang w:val="en-GB"/>
        </w:rPr>
      </w:pPr>
      <w:r>
        <w:rPr>
          <w:rFonts w:ascii="Brush Script MT" w:hAnsi="Brush Script MT"/>
          <w:b/>
          <w:sz w:val="24"/>
          <w:szCs w:val="24"/>
          <w:lang w:val="en-GB"/>
        </w:rPr>
        <w:t xml:space="preserve">You can either </w:t>
      </w:r>
      <w:r w:rsidRPr="00674465">
        <w:rPr>
          <w:rFonts w:ascii="Brush Script MT" w:hAnsi="Brush Script MT"/>
          <w:b/>
          <w:sz w:val="24"/>
          <w:szCs w:val="24"/>
          <w:lang w:val="en-GB"/>
        </w:rPr>
        <w:t>Pay to</w:t>
      </w:r>
    </w:p>
    <w:p w:rsidR="00C73DC8" w:rsidRPr="00674465" w:rsidRDefault="00C73DC8" w:rsidP="0060113A">
      <w:pPr>
        <w:pStyle w:val="ListParagraph"/>
        <w:spacing w:after="0" w:line="240" w:lineRule="auto"/>
        <w:ind w:left="360" w:right="94"/>
        <w:jc w:val="center"/>
        <w:rPr>
          <w:rFonts w:ascii="Book Antiqua" w:hAnsi="Book Antiqua"/>
          <w:b/>
          <w:sz w:val="24"/>
          <w:szCs w:val="24"/>
          <w:lang w:val="en-GB"/>
        </w:rPr>
      </w:pPr>
      <w:r w:rsidRPr="00674465">
        <w:rPr>
          <w:rFonts w:ascii="Book Antiqua" w:hAnsi="Book Antiqua"/>
          <w:b/>
          <w:sz w:val="24"/>
          <w:szCs w:val="24"/>
          <w:lang w:val="en-GB"/>
        </w:rPr>
        <w:t xml:space="preserve">FCMB  | Account #: </w:t>
      </w:r>
      <w:r w:rsidRPr="00674465">
        <w:rPr>
          <w:rFonts w:ascii="Book Antiqua" w:hAnsi="Book Antiqua"/>
          <w:b/>
          <w:sz w:val="24"/>
          <w:szCs w:val="24"/>
          <w:u w:val="single"/>
          <w:lang w:val="en-GB"/>
        </w:rPr>
        <w:t>3254932014</w:t>
      </w:r>
      <w:r w:rsidRPr="00674465">
        <w:rPr>
          <w:rFonts w:ascii="Book Antiqua" w:hAnsi="Book Antiqua"/>
          <w:b/>
          <w:sz w:val="24"/>
          <w:szCs w:val="24"/>
          <w:lang w:val="en-GB"/>
        </w:rPr>
        <w:t xml:space="preserve"> |Labourers for Christ Ministry Int’l</w: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ook Antiqua" w:hAnsi="Book Antiqua"/>
          <w:b/>
          <w:sz w:val="24"/>
          <w:szCs w:val="24"/>
          <w:lang w:val="en-GB"/>
        </w:rPr>
      </w:pPr>
      <w:r w:rsidRPr="00674465">
        <w:rPr>
          <w:rFonts w:ascii="Book Antiqua" w:hAnsi="Book Antiqua"/>
          <w:b/>
          <w:sz w:val="24"/>
          <w:szCs w:val="24"/>
          <w:lang w:val="en-GB"/>
        </w:rPr>
        <w:t>Or</w: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ook Antiqua" w:hAnsi="Book Antiqua"/>
          <w:b/>
          <w:sz w:val="24"/>
          <w:szCs w:val="24"/>
          <w:lang w:val="en-GB"/>
        </w:rPr>
      </w:pPr>
      <w:r w:rsidRPr="00674465">
        <w:rPr>
          <w:rFonts w:ascii="Book Antiqua" w:hAnsi="Book Antiqua"/>
          <w:b/>
          <w:sz w:val="24"/>
          <w:szCs w:val="24"/>
          <w:lang w:val="en-GB"/>
        </w:rPr>
        <w:t xml:space="preserve">First Bank | Account #: </w:t>
      </w:r>
      <w:r w:rsidRPr="00674465">
        <w:rPr>
          <w:rFonts w:ascii="Book Antiqua" w:hAnsi="Book Antiqua"/>
          <w:b/>
          <w:sz w:val="24"/>
          <w:szCs w:val="24"/>
          <w:u w:val="single"/>
          <w:lang w:val="en-GB"/>
        </w:rPr>
        <w:t>2033836546</w:t>
      </w:r>
      <w:r w:rsidRPr="00674465">
        <w:rPr>
          <w:rFonts w:ascii="Book Antiqua" w:hAnsi="Book Antiqua"/>
          <w:b/>
          <w:sz w:val="24"/>
          <w:szCs w:val="24"/>
          <w:lang w:val="en-GB"/>
        </w:rPr>
        <w:t xml:space="preserve"> | CHRIST COMPANION BIBLE OUTREACH</w: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ook Antiqua" w:hAnsi="Book Antiqua"/>
          <w:b/>
          <w:sz w:val="24"/>
          <w:szCs w:val="24"/>
          <w:lang w:val="en-GB"/>
        </w:rPr>
      </w:pPr>
      <w:r w:rsidRPr="00674465">
        <w:rPr>
          <w:rFonts w:ascii="Book Antiqua" w:hAnsi="Book Antiqua"/>
          <w:b/>
          <w:sz w:val="24"/>
          <w:szCs w:val="24"/>
          <w:lang w:val="en-GB"/>
        </w:rPr>
        <w:t>******************************************</w: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ook Antiqua" w:hAnsi="Book Antiqua"/>
          <w:b/>
          <w:sz w:val="24"/>
          <w:szCs w:val="24"/>
          <w:u w:val="single"/>
          <w:lang w:val="en-GB"/>
        </w:rPr>
      </w:pPr>
      <w:r w:rsidRPr="00674465">
        <w:rPr>
          <w:rFonts w:ascii="Book Antiqua" w:hAnsi="Book Antiqua"/>
          <w:b/>
          <w:sz w:val="24"/>
          <w:szCs w:val="24"/>
          <w:u w:val="single"/>
          <w:lang w:val="en-GB"/>
        </w:rPr>
        <w:t>Weekly Programs</w: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ookman Old Style" w:hAnsi="Bookman Old Style"/>
          <w:b/>
          <w:sz w:val="24"/>
          <w:szCs w:val="24"/>
          <w:lang w:val="en-GB"/>
        </w:rPr>
      </w:pPr>
      <w:r w:rsidRPr="00674465">
        <w:rPr>
          <w:rFonts w:ascii="Bookman Old Style" w:hAnsi="Bookman Old Style"/>
          <w:sz w:val="24"/>
          <w:szCs w:val="24"/>
          <w:lang w:val="en-GB"/>
        </w:rPr>
        <w:t>Tuesday</w:t>
      </w:r>
      <w:r w:rsidRPr="00674465">
        <w:rPr>
          <w:rFonts w:ascii="Bookman Old Style" w:hAnsi="Bookman Old Style"/>
          <w:b/>
          <w:sz w:val="24"/>
          <w:szCs w:val="24"/>
          <w:lang w:val="en-GB"/>
        </w:rPr>
        <w:t xml:space="preserve"> Bible Study</w: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ookman Old Style" w:hAnsi="Bookman Old Style"/>
          <w:b/>
          <w:sz w:val="24"/>
          <w:szCs w:val="24"/>
          <w:lang w:val="en-GB"/>
        </w:rPr>
      </w:pPr>
      <w:r w:rsidRPr="00674465">
        <w:rPr>
          <w:rFonts w:ascii="Bookman Old Style" w:hAnsi="Bookman Old Style"/>
          <w:sz w:val="24"/>
          <w:szCs w:val="24"/>
          <w:lang w:val="en-GB"/>
        </w:rPr>
        <w:t>Thursday</w:t>
      </w:r>
      <w:r w:rsidRPr="00674465">
        <w:rPr>
          <w:rFonts w:ascii="Bookman Old Style" w:hAnsi="Bookman Old Style"/>
          <w:b/>
          <w:sz w:val="24"/>
          <w:szCs w:val="24"/>
          <w:lang w:val="en-GB"/>
        </w:rPr>
        <w:t xml:space="preserve"> Revival &amp; Miracle Service</w: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ookman Old Style" w:hAnsi="Bookman Old Style"/>
          <w:b/>
          <w:sz w:val="24"/>
          <w:szCs w:val="24"/>
          <w:lang w:val="en-GB"/>
        </w:rPr>
      </w:pPr>
      <w:r w:rsidRPr="00674465">
        <w:rPr>
          <w:rFonts w:ascii="Bookman Old Style" w:hAnsi="Bookman Old Style"/>
          <w:sz w:val="24"/>
          <w:szCs w:val="24"/>
          <w:lang w:val="en-GB"/>
        </w:rPr>
        <w:t>Sunday</w:t>
      </w:r>
      <w:r w:rsidRPr="00674465">
        <w:rPr>
          <w:rFonts w:ascii="Bookman Old Style" w:hAnsi="Bookman Old Style"/>
          <w:b/>
          <w:sz w:val="24"/>
          <w:szCs w:val="24"/>
          <w:lang w:val="en-GB"/>
        </w:rPr>
        <w:t xml:space="preserve"> Worship Service</w: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ookman Old Style" w:hAnsi="Bookman Old Style"/>
          <w:b/>
          <w:lang w:val="en-GB"/>
        </w:rPr>
      </w:pPr>
    </w:p>
    <w:p w:rsidR="00C73DC8" w:rsidRPr="00674465" w:rsidRDefault="006A5930" w:rsidP="0060113A">
      <w:pPr>
        <w:pStyle w:val="ListParagraph"/>
        <w:spacing w:after="0" w:line="240" w:lineRule="auto"/>
        <w:ind w:right="94"/>
        <w:jc w:val="center"/>
        <w:rPr>
          <w:rFonts w:ascii="Bookman Old Style" w:hAnsi="Bookman Old Style"/>
          <w:b/>
          <w:lang w:val="en-GB"/>
        </w:rPr>
      </w:pPr>
      <w:r w:rsidRPr="006A5930">
        <w:rPr>
          <w:rFonts w:ascii="Cooper Black" w:hAnsi="Cooper Black"/>
          <w:b/>
          <w:noProof/>
          <w:sz w:val="32"/>
          <w:szCs w:val="32"/>
          <w:lang w:val="en-GB"/>
        </w:rPr>
        <w:pict>
          <v:oval id="_x0000_s1026" style="position:absolute;left:0;text-align:left;margin-left:149.25pt;margin-top:10.25pt;width:262.5pt;height:88.15pt;z-index:-251654144" fillcolor="white [3201]" strokecolor="black [3200]" strokeweight="5pt">
            <v:stroke linestyle="thickThin"/>
            <v:shadow color="#868686"/>
          </v:oval>
        </w:pic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ookman Old Style" w:hAnsi="Bookman Old Style"/>
          <w:b/>
          <w:lang w:val="en-GB"/>
        </w:rPr>
      </w:pPr>
      <w:r w:rsidRPr="00674465">
        <w:rPr>
          <w:rFonts w:ascii="Bookman Old Style" w:hAnsi="Bookman Old Style"/>
          <w:b/>
          <w:lang w:val="en-GB"/>
        </w:rPr>
        <w:t>For Your</w:t>
      </w:r>
    </w:p>
    <w:p w:rsidR="00C73DC8" w:rsidRPr="00674465" w:rsidRDefault="00C73DC8" w:rsidP="0060113A">
      <w:pPr>
        <w:pStyle w:val="ListParagraph"/>
        <w:spacing w:after="0" w:line="240" w:lineRule="auto"/>
        <w:ind w:left="540" w:right="94"/>
        <w:jc w:val="center"/>
        <w:rPr>
          <w:rFonts w:ascii="Bookman Old Style" w:hAnsi="Bookman Old Style"/>
          <w:b/>
          <w:lang w:val="en-GB"/>
        </w:rPr>
      </w:pPr>
      <w:r w:rsidRPr="00674465">
        <w:rPr>
          <w:rFonts w:ascii="Bookman Old Style" w:hAnsi="Bookman Old Style"/>
          <w:b/>
          <w:lang w:val="en-GB"/>
        </w:rPr>
        <w:t>Spiritual Help and Welfare, call:</w: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ook Antiqua" w:hAnsi="Book Antiqua"/>
          <w:sz w:val="2"/>
          <w:lang w:val="en-GB"/>
        </w:rPr>
      </w:pP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ook Antiqua" w:hAnsi="Book Antiqua"/>
          <w:lang w:val="en-GB"/>
        </w:rPr>
      </w:pPr>
      <w:r w:rsidRPr="00674465">
        <w:rPr>
          <w:rFonts w:ascii="Book Antiqua" w:hAnsi="Book Antiqua"/>
          <w:sz w:val="28"/>
          <w:szCs w:val="28"/>
          <w:lang w:val="en-GB"/>
        </w:rPr>
        <w:t>GSM:</w:t>
      </w:r>
      <w:r w:rsidRPr="00674465">
        <w:rPr>
          <w:rFonts w:ascii="Book Antiqua" w:hAnsi="Book Antiqua"/>
          <w:lang w:val="en-GB"/>
        </w:rPr>
        <w:t>……………………………………………</w: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Times New Roman" w:hAnsi="Times New Roman"/>
          <w:lang w:val="en-GB"/>
        </w:rPr>
      </w:pPr>
      <w:r w:rsidRPr="00674465">
        <w:rPr>
          <w:rFonts w:ascii="Times New Roman" w:hAnsi="Times New Roman"/>
          <w:lang w:val="en-GB"/>
        </w:rPr>
        <w:t xml:space="preserve">Or </w:t>
      </w:r>
      <w:r w:rsidRPr="00B802FF">
        <w:rPr>
          <w:rFonts w:ascii="Brush Script MT" w:hAnsi="Brush Script MT"/>
          <w:sz w:val="28"/>
          <w:szCs w:val="28"/>
          <w:lang w:val="en-GB"/>
        </w:rPr>
        <w:t>Visit</w: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Times New Roman" w:hAnsi="Times New Roman"/>
          <w:lang w:val="en-GB"/>
        </w:rPr>
      </w:pPr>
      <w:r w:rsidRPr="00674465">
        <w:rPr>
          <w:rFonts w:ascii="Times New Roman" w:hAnsi="Times New Roman"/>
          <w:lang w:val="en-GB"/>
        </w:rPr>
        <w:t>www.ccbc.org.ng</w:t>
      </w:r>
    </w:p>
    <w:p w:rsidR="00C73DC8" w:rsidRDefault="00C73DC8" w:rsidP="0060113A">
      <w:pPr>
        <w:spacing w:after="0" w:line="240" w:lineRule="auto"/>
        <w:ind w:right="94"/>
        <w:jc w:val="center"/>
      </w:pPr>
    </w:p>
    <w:sectPr w:rsidR="00C73DC8" w:rsidSect="00235C15">
      <w:type w:val="continuous"/>
      <w:pgSz w:w="11909" w:h="16834" w:code="9"/>
      <w:pgMar w:top="360" w:right="475" w:bottom="547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678" w:rsidRDefault="00F71678" w:rsidP="00C73DC8">
      <w:pPr>
        <w:spacing w:after="0" w:line="240" w:lineRule="auto"/>
      </w:pPr>
      <w:r>
        <w:separator/>
      </w:r>
    </w:p>
  </w:endnote>
  <w:endnote w:type="continuationSeparator" w:id="1">
    <w:p w:rsidR="00F71678" w:rsidRDefault="00F71678" w:rsidP="00C7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678" w:rsidRDefault="00F71678" w:rsidP="00C73DC8">
      <w:pPr>
        <w:spacing w:after="0" w:line="240" w:lineRule="auto"/>
      </w:pPr>
      <w:r>
        <w:separator/>
      </w:r>
    </w:p>
  </w:footnote>
  <w:footnote w:type="continuationSeparator" w:id="1">
    <w:p w:rsidR="00F71678" w:rsidRDefault="00F71678" w:rsidP="00C73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72" w:rsidRDefault="006A59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206922" o:spid="_x0000_s16386" type="#_x0000_t136" style="position:absolute;margin-left:0;margin-top:0;width:503.55pt;height:251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CBC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72" w:rsidRDefault="006A59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206923" o:spid="_x0000_s16387" type="#_x0000_t136" style="position:absolute;margin-left:0;margin-top:0;width:503.55pt;height:251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CBC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72" w:rsidRDefault="006A59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206921" o:spid="_x0000_s16385" type="#_x0000_t136" style="position:absolute;margin-left:0;margin-top:0;width:503.55pt;height:251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CBC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72" w:rsidRDefault="006A59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206925" o:spid="_x0000_s16389" type="#_x0000_t136" style="position:absolute;margin-left:0;margin-top:0;width:503.55pt;height:251.7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CBC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FFF" w:rsidRPr="00752156" w:rsidRDefault="006A5930" w:rsidP="00752156">
    <w:pPr>
      <w:pStyle w:val="Header"/>
      <w:rPr>
        <w:lang w:val="en-GB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206926" o:spid="_x0000_s16390" type="#_x0000_t136" style="position:absolute;margin-left:0;margin-top:0;width:503.55pt;height:251.7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CBC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72" w:rsidRDefault="006A59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206924" o:spid="_x0000_s16388" type="#_x0000_t136" style="position:absolute;margin-left:0;margin-top:0;width:503.55pt;height:251.7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CBC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AD4"/>
    <w:multiLevelType w:val="hybridMultilevel"/>
    <w:tmpl w:val="4F307E28"/>
    <w:lvl w:ilvl="0" w:tplc="209A29D8">
      <w:start w:val="171"/>
      <w:numFmt w:val="decimal"/>
      <w:lvlText w:val="%1"/>
      <w:lvlJc w:val="left"/>
      <w:pPr>
        <w:ind w:left="1491" w:hanging="420"/>
      </w:pPr>
      <w:rPr>
        <w:rFonts w:hint="default"/>
        <w:sz w:val="27"/>
      </w:rPr>
    </w:lvl>
    <w:lvl w:ilvl="1" w:tplc="08090019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>
    <w:nsid w:val="0E6B5BF1"/>
    <w:multiLevelType w:val="hybridMultilevel"/>
    <w:tmpl w:val="5B6E1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B192F"/>
    <w:multiLevelType w:val="hybridMultilevel"/>
    <w:tmpl w:val="A3F0AF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E2811"/>
    <w:multiLevelType w:val="hybridMultilevel"/>
    <w:tmpl w:val="053C3EFE"/>
    <w:lvl w:ilvl="0" w:tplc="E7A40144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16570A5"/>
    <w:multiLevelType w:val="hybridMultilevel"/>
    <w:tmpl w:val="2B9439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E536B"/>
    <w:multiLevelType w:val="hybridMultilevel"/>
    <w:tmpl w:val="607AC6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3219DE"/>
    <w:multiLevelType w:val="hybridMultilevel"/>
    <w:tmpl w:val="A706201C"/>
    <w:lvl w:ilvl="0" w:tplc="CE6A68CA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3E24471"/>
    <w:multiLevelType w:val="hybridMultilevel"/>
    <w:tmpl w:val="FB324224"/>
    <w:lvl w:ilvl="0" w:tplc="91BC4F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83838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7722E"/>
    <w:multiLevelType w:val="hybridMultilevel"/>
    <w:tmpl w:val="5D9A460A"/>
    <w:lvl w:ilvl="0" w:tplc="D4EC22A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3838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55266"/>
    <w:multiLevelType w:val="hybridMultilevel"/>
    <w:tmpl w:val="8A904D8E"/>
    <w:lvl w:ilvl="0" w:tplc="1A242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82474"/>
    <w:multiLevelType w:val="hybridMultilevel"/>
    <w:tmpl w:val="518A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F2209"/>
    <w:multiLevelType w:val="hybridMultilevel"/>
    <w:tmpl w:val="D7D6CD9C"/>
    <w:lvl w:ilvl="0" w:tplc="4ED0E7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E0659"/>
    <w:multiLevelType w:val="hybridMultilevel"/>
    <w:tmpl w:val="376A2914"/>
    <w:lvl w:ilvl="0" w:tplc="3DC8AE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82B1827"/>
    <w:multiLevelType w:val="hybridMultilevel"/>
    <w:tmpl w:val="8264B784"/>
    <w:lvl w:ilvl="0" w:tplc="8640A70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4E1571"/>
    <w:multiLevelType w:val="hybridMultilevel"/>
    <w:tmpl w:val="BE648270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0B34B7F"/>
    <w:multiLevelType w:val="hybridMultilevel"/>
    <w:tmpl w:val="C6BA777E"/>
    <w:lvl w:ilvl="0" w:tplc="DAE04D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4D50B7"/>
    <w:multiLevelType w:val="hybridMultilevel"/>
    <w:tmpl w:val="F6164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12"/>
  </w:num>
  <w:num w:numId="8">
    <w:abstractNumId w:val="15"/>
  </w:num>
  <w:num w:numId="9">
    <w:abstractNumId w:val="9"/>
  </w:num>
  <w:num w:numId="10">
    <w:abstractNumId w:val="14"/>
  </w:num>
  <w:num w:numId="11">
    <w:abstractNumId w:val="6"/>
  </w:num>
  <w:num w:numId="12">
    <w:abstractNumId w:val="8"/>
  </w:num>
  <w:num w:numId="13">
    <w:abstractNumId w:val="3"/>
  </w:num>
  <w:num w:numId="14">
    <w:abstractNumId w:val="0"/>
  </w:num>
  <w:num w:numId="15">
    <w:abstractNumId w:val="16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458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rsids>
    <w:rsidRoot w:val="00235C15"/>
    <w:rsid w:val="00022CE5"/>
    <w:rsid w:val="000270C8"/>
    <w:rsid w:val="00031330"/>
    <w:rsid w:val="00061FC1"/>
    <w:rsid w:val="000A2703"/>
    <w:rsid w:val="000B151D"/>
    <w:rsid w:val="000B6263"/>
    <w:rsid w:val="000E004B"/>
    <w:rsid w:val="00104E83"/>
    <w:rsid w:val="00107A08"/>
    <w:rsid w:val="00131A4D"/>
    <w:rsid w:val="001479C8"/>
    <w:rsid w:val="00165DC8"/>
    <w:rsid w:val="00172A15"/>
    <w:rsid w:val="00173032"/>
    <w:rsid w:val="00197734"/>
    <w:rsid w:val="001A3303"/>
    <w:rsid w:val="001A4141"/>
    <w:rsid w:val="001A680E"/>
    <w:rsid w:val="0020506E"/>
    <w:rsid w:val="0022457C"/>
    <w:rsid w:val="0023113B"/>
    <w:rsid w:val="00235C15"/>
    <w:rsid w:val="0024332B"/>
    <w:rsid w:val="00247B5C"/>
    <w:rsid w:val="00256D5A"/>
    <w:rsid w:val="002D2B6C"/>
    <w:rsid w:val="002D35F2"/>
    <w:rsid w:val="002F6408"/>
    <w:rsid w:val="003023C0"/>
    <w:rsid w:val="00302634"/>
    <w:rsid w:val="00310C01"/>
    <w:rsid w:val="003142E6"/>
    <w:rsid w:val="0032726B"/>
    <w:rsid w:val="00345CE9"/>
    <w:rsid w:val="0034637B"/>
    <w:rsid w:val="00352391"/>
    <w:rsid w:val="00354E7E"/>
    <w:rsid w:val="00381639"/>
    <w:rsid w:val="00391AE4"/>
    <w:rsid w:val="00396A79"/>
    <w:rsid w:val="003A6083"/>
    <w:rsid w:val="003C1C0C"/>
    <w:rsid w:val="003C44A5"/>
    <w:rsid w:val="003C7926"/>
    <w:rsid w:val="003E3767"/>
    <w:rsid w:val="003E47F4"/>
    <w:rsid w:val="003E78BB"/>
    <w:rsid w:val="003F3D72"/>
    <w:rsid w:val="00406AB4"/>
    <w:rsid w:val="00420621"/>
    <w:rsid w:val="004225A8"/>
    <w:rsid w:val="004522CF"/>
    <w:rsid w:val="00461C3C"/>
    <w:rsid w:val="004766CB"/>
    <w:rsid w:val="004B5B14"/>
    <w:rsid w:val="004C0EB8"/>
    <w:rsid w:val="00506C2B"/>
    <w:rsid w:val="005147EE"/>
    <w:rsid w:val="00517605"/>
    <w:rsid w:val="005338DA"/>
    <w:rsid w:val="005442DC"/>
    <w:rsid w:val="0055487D"/>
    <w:rsid w:val="005D092F"/>
    <w:rsid w:val="005D144B"/>
    <w:rsid w:val="005F0AD6"/>
    <w:rsid w:val="005F7C20"/>
    <w:rsid w:val="0060113A"/>
    <w:rsid w:val="006319AD"/>
    <w:rsid w:val="006418A8"/>
    <w:rsid w:val="00644483"/>
    <w:rsid w:val="006543E9"/>
    <w:rsid w:val="00654C49"/>
    <w:rsid w:val="00656B94"/>
    <w:rsid w:val="00665F85"/>
    <w:rsid w:val="006A53A3"/>
    <w:rsid w:val="006A5930"/>
    <w:rsid w:val="006B74FF"/>
    <w:rsid w:val="006C284A"/>
    <w:rsid w:val="006C651F"/>
    <w:rsid w:val="006D3A18"/>
    <w:rsid w:val="006D76C1"/>
    <w:rsid w:val="006F696E"/>
    <w:rsid w:val="00710DC6"/>
    <w:rsid w:val="00712F48"/>
    <w:rsid w:val="007401D5"/>
    <w:rsid w:val="00752156"/>
    <w:rsid w:val="00761942"/>
    <w:rsid w:val="00761DE0"/>
    <w:rsid w:val="007641B2"/>
    <w:rsid w:val="007645FF"/>
    <w:rsid w:val="00782C07"/>
    <w:rsid w:val="007D3D52"/>
    <w:rsid w:val="007D3E11"/>
    <w:rsid w:val="0084174C"/>
    <w:rsid w:val="00845F58"/>
    <w:rsid w:val="00856743"/>
    <w:rsid w:val="0086056F"/>
    <w:rsid w:val="008663C5"/>
    <w:rsid w:val="00886667"/>
    <w:rsid w:val="008B00C0"/>
    <w:rsid w:val="008C586C"/>
    <w:rsid w:val="008C5DE5"/>
    <w:rsid w:val="00905234"/>
    <w:rsid w:val="00944E3A"/>
    <w:rsid w:val="009471F7"/>
    <w:rsid w:val="00951E7A"/>
    <w:rsid w:val="00957336"/>
    <w:rsid w:val="00995122"/>
    <w:rsid w:val="009A4151"/>
    <w:rsid w:val="009A77EC"/>
    <w:rsid w:val="009A7B29"/>
    <w:rsid w:val="00A00BE7"/>
    <w:rsid w:val="00A07EBD"/>
    <w:rsid w:val="00A310CC"/>
    <w:rsid w:val="00A51A2E"/>
    <w:rsid w:val="00A7392F"/>
    <w:rsid w:val="00AC60D0"/>
    <w:rsid w:val="00AD126B"/>
    <w:rsid w:val="00AE37B6"/>
    <w:rsid w:val="00AF6859"/>
    <w:rsid w:val="00B12F01"/>
    <w:rsid w:val="00B16277"/>
    <w:rsid w:val="00B3280A"/>
    <w:rsid w:val="00B54B85"/>
    <w:rsid w:val="00B64067"/>
    <w:rsid w:val="00B7153B"/>
    <w:rsid w:val="00B802FF"/>
    <w:rsid w:val="00B945B8"/>
    <w:rsid w:val="00BB3550"/>
    <w:rsid w:val="00BD4BE4"/>
    <w:rsid w:val="00BE43EC"/>
    <w:rsid w:val="00BF0E84"/>
    <w:rsid w:val="00C123B3"/>
    <w:rsid w:val="00C62EB6"/>
    <w:rsid w:val="00C73DC8"/>
    <w:rsid w:val="00C82F3D"/>
    <w:rsid w:val="00C835DE"/>
    <w:rsid w:val="00D46A06"/>
    <w:rsid w:val="00D63CF5"/>
    <w:rsid w:val="00D73E2C"/>
    <w:rsid w:val="00D832B5"/>
    <w:rsid w:val="00D938F7"/>
    <w:rsid w:val="00DA662B"/>
    <w:rsid w:val="00DB44D2"/>
    <w:rsid w:val="00DB5451"/>
    <w:rsid w:val="00DB7EB1"/>
    <w:rsid w:val="00DD2D37"/>
    <w:rsid w:val="00DD76B8"/>
    <w:rsid w:val="00DF5CC0"/>
    <w:rsid w:val="00E02CB1"/>
    <w:rsid w:val="00E220A5"/>
    <w:rsid w:val="00E40B1D"/>
    <w:rsid w:val="00E5531C"/>
    <w:rsid w:val="00E56021"/>
    <w:rsid w:val="00E6527C"/>
    <w:rsid w:val="00EA0793"/>
    <w:rsid w:val="00EB6F59"/>
    <w:rsid w:val="00EC2856"/>
    <w:rsid w:val="00EC2F83"/>
    <w:rsid w:val="00ED1D3F"/>
    <w:rsid w:val="00EF5010"/>
    <w:rsid w:val="00F23AC9"/>
    <w:rsid w:val="00F33860"/>
    <w:rsid w:val="00F33EE6"/>
    <w:rsid w:val="00F66D37"/>
    <w:rsid w:val="00F71678"/>
    <w:rsid w:val="00F739AF"/>
    <w:rsid w:val="00FE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en-US" w:eastAsia="en-US" w:bidi="ar-SA"/>
      </w:rPr>
    </w:rPrDefault>
    <w:pPrDefault>
      <w:pPr>
        <w:spacing w:after="200" w:line="270" w:lineRule="atLeast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C15"/>
    <w:pPr>
      <w:spacing w:after="160" w:line="259" w:lineRule="auto"/>
      <w:ind w:left="0"/>
    </w:pPr>
    <w:rPr>
      <w:rFonts w:ascii="Calibri" w:eastAsia="Calibri" w:hAnsi="Calibr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C15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3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3DC8"/>
    <w:rPr>
      <w:rFonts w:ascii="Calibri" w:eastAsia="Calibri" w:hAnsi="Calibri"/>
      <w:color w:val="auto"/>
    </w:rPr>
  </w:style>
  <w:style w:type="paragraph" w:styleId="Footer">
    <w:name w:val="footer"/>
    <w:basedOn w:val="Normal"/>
    <w:link w:val="FooterChar"/>
    <w:uiPriority w:val="99"/>
    <w:semiHidden/>
    <w:unhideWhenUsed/>
    <w:rsid w:val="00C73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3DC8"/>
    <w:rPr>
      <w:rFonts w:ascii="Calibri" w:eastAsia="Calibri" w:hAnsi="Calibri"/>
      <w:color w:val="auto"/>
    </w:rPr>
  </w:style>
  <w:style w:type="character" w:customStyle="1" w:styleId="apple-converted-space">
    <w:name w:val="apple-converted-space"/>
    <w:rsid w:val="00B3280A"/>
    <w:rPr>
      <w:rFonts w:cs="Times New Roman"/>
    </w:rPr>
  </w:style>
  <w:style w:type="paragraph" w:styleId="NormalWeb">
    <w:name w:val="Normal (Web)"/>
    <w:basedOn w:val="Normal"/>
    <w:uiPriority w:val="99"/>
    <w:rsid w:val="00B328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ilad">
    <w:name w:val="il_ad"/>
    <w:rsid w:val="00B3280A"/>
  </w:style>
  <w:style w:type="character" w:customStyle="1" w:styleId="apple-style-span">
    <w:name w:val="apple-style-span"/>
    <w:rsid w:val="002311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0A2D-F164-4BC5-A9D5-D3D2E270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Ajayi</dc:creator>
  <cp:lastModifiedBy>Isaac Ajayi</cp:lastModifiedBy>
  <cp:revision>9</cp:revision>
  <dcterms:created xsi:type="dcterms:W3CDTF">2020-01-20T01:47:00Z</dcterms:created>
  <dcterms:modified xsi:type="dcterms:W3CDTF">2020-01-20T15:53:00Z</dcterms:modified>
</cp:coreProperties>
</file>