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7C" w:rsidRPr="00645767" w:rsidRDefault="00B5007C" w:rsidP="00B5007C">
      <w:pPr>
        <w:tabs>
          <w:tab w:val="left" w:pos="765"/>
          <w:tab w:val="center" w:pos="5625"/>
        </w:tabs>
        <w:spacing w:after="0" w:line="240" w:lineRule="auto"/>
        <w:contextualSpacing/>
        <w:jc w:val="center"/>
        <w:rPr>
          <w:rFonts w:ascii="Eras Bold ITC" w:hAnsi="Eras Bold ITC" w:cs="Cambria"/>
          <w:b/>
          <w:sz w:val="36"/>
          <w:szCs w:val="52"/>
        </w:rPr>
      </w:pPr>
      <w:r w:rsidRPr="00645767">
        <w:rPr>
          <w:noProof/>
          <w:sz w:val="32"/>
          <w:szCs w:val="48"/>
          <w:lang w:eastAsia="en-GB"/>
        </w:rPr>
        <w:drawing>
          <wp:anchor distT="0" distB="0" distL="114300" distR="114300" simplePos="0" relativeHeight="251659264" behindDoc="1" locked="0" layoutInCell="1" allowOverlap="1">
            <wp:simplePos x="0" y="0"/>
            <wp:positionH relativeFrom="column">
              <wp:posOffset>200205</wp:posOffset>
            </wp:positionH>
            <wp:positionV relativeFrom="paragraph">
              <wp:posOffset>28035</wp:posOffset>
            </wp:positionV>
            <wp:extent cx="593425" cy="560717"/>
            <wp:effectExtent l="1905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25" cy="560717"/>
                    </a:xfrm>
                    <a:prstGeom prst="rect">
                      <a:avLst/>
                    </a:prstGeom>
                    <a:noFill/>
                    <a:ln>
                      <a:noFill/>
                    </a:ln>
                  </pic:spPr>
                </pic:pic>
              </a:graphicData>
            </a:graphic>
          </wp:anchor>
        </w:drawing>
      </w:r>
      <w:r>
        <w:rPr>
          <w:rFonts w:ascii="Eras Bold ITC" w:hAnsi="Eras Bold ITC" w:cs="Cambria"/>
          <w:b/>
          <w:sz w:val="32"/>
          <w:szCs w:val="52"/>
        </w:rPr>
        <w:t xml:space="preserve">   </w:t>
      </w:r>
      <w:r w:rsidRPr="00013796">
        <w:rPr>
          <w:rFonts w:ascii="Eras Bold ITC" w:hAnsi="Eras Bold ITC" w:cs="Cambria"/>
          <w:b/>
          <w:sz w:val="42"/>
          <w:szCs w:val="52"/>
        </w:rPr>
        <w:t>CHRIST COMPANION BIBLE CHURCH</w:t>
      </w:r>
    </w:p>
    <w:p w:rsidR="00B5007C" w:rsidRPr="00645767" w:rsidRDefault="00B5007C" w:rsidP="00B5007C">
      <w:pPr>
        <w:tabs>
          <w:tab w:val="left" w:pos="765"/>
          <w:tab w:val="center" w:pos="5625"/>
        </w:tabs>
        <w:spacing w:after="0" w:line="240" w:lineRule="auto"/>
        <w:contextualSpacing/>
        <w:jc w:val="center"/>
        <w:rPr>
          <w:rFonts w:ascii="Eras Bold ITC" w:hAnsi="Eras Bold ITC" w:cs="Cambria"/>
          <w:b/>
          <w:sz w:val="36"/>
          <w:szCs w:val="52"/>
        </w:rPr>
      </w:pPr>
      <w:r w:rsidRPr="00645767">
        <w:rPr>
          <w:rFonts w:ascii="Brush Script MT" w:hAnsi="Brush Script MT" w:cs="Cambria"/>
          <w:b/>
          <w:sz w:val="40"/>
          <w:szCs w:val="48"/>
        </w:rPr>
        <w:t>Weekly Bible Study</w:t>
      </w:r>
    </w:p>
    <w:p w:rsidR="00B5007C" w:rsidRPr="00F61E79" w:rsidRDefault="00B5007C" w:rsidP="00B5007C">
      <w:pPr>
        <w:spacing w:after="0" w:line="240" w:lineRule="auto"/>
        <w:ind w:left="360"/>
        <w:contextualSpacing/>
        <w:jc w:val="center"/>
        <w:rPr>
          <w:rFonts w:ascii="Cambria" w:hAnsi="Cambria" w:cs="Cambria"/>
          <w:b/>
          <w:sz w:val="20"/>
          <w:szCs w:val="20"/>
        </w:rPr>
      </w:pPr>
      <w:r w:rsidRPr="00F61E79">
        <w:rPr>
          <w:rFonts w:ascii="Comic Sans MS" w:hAnsi="Comic Sans MS" w:cs="Cambria"/>
          <w:b/>
          <w:bCs/>
          <w:sz w:val="20"/>
          <w:szCs w:val="20"/>
          <w:u w:val="single"/>
        </w:rPr>
        <w:t xml:space="preserve">Study Location:       </w:t>
      </w:r>
      <w:r w:rsidRPr="00F61E79">
        <w:rPr>
          <w:rFonts w:ascii="Comic Sans MS" w:hAnsi="Comic Sans MS" w:cs="Cambria"/>
          <w:b/>
          <w:bCs/>
          <w:sz w:val="20"/>
          <w:szCs w:val="20"/>
          <w:u w:val="single"/>
        </w:rPr>
        <w:tab/>
      </w:r>
      <w:r w:rsidRPr="00F61E79">
        <w:rPr>
          <w:rFonts w:ascii="Comic Sans MS" w:hAnsi="Comic Sans MS" w:cs="Cambria"/>
          <w:b/>
          <w:bCs/>
          <w:sz w:val="20"/>
          <w:szCs w:val="20"/>
          <w:u w:val="single"/>
        </w:rPr>
        <w:tab/>
      </w:r>
      <w:r w:rsidRPr="00F61E79">
        <w:rPr>
          <w:rFonts w:ascii="Comic Sans MS" w:hAnsi="Comic Sans MS" w:cs="Cambria"/>
          <w:b/>
          <w:bCs/>
          <w:sz w:val="20"/>
          <w:szCs w:val="20"/>
          <w:u w:val="single"/>
        </w:rPr>
        <w:tab/>
      </w:r>
      <w:r w:rsidRPr="00F61E79">
        <w:rPr>
          <w:rFonts w:ascii="Comic Sans MS" w:hAnsi="Comic Sans MS" w:cs="Cambria"/>
          <w:b/>
          <w:bCs/>
          <w:sz w:val="20"/>
          <w:szCs w:val="20"/>
          <w:u w:val="single"/>
        </w:rPr>
        <w:tab/>
      </w:r>
      <w:r w:rsidRPr="00F61E79">
        <w:rPr>
          <w:rFonts w:ascii="Comic Sans MS" w:hAnsi="Comic Sans MS" w:cs="Cambria"/>
          <w:b/>
          <w:bCs/>
          <w:sz w:val="20"/>
          <w:szCs w:val="20"/>
          <w:u w:val="single"/>
        </w:rPr>
        <w:tab/>
      </w:r>
      <w:r w:rsidRPr="00F61E79">
        <w:rPr>
          <w:rFonts w:ascii="Comic Sans MS" w:hAnsi="Comic Sans MS" w:cs="Cambria"/>
          <w:b/>
          <w:bCs/>
          <w:sz w:val="20"/>
          <w:szCs w:val="20"/>
          <w:u w:val="single"/>
        </w:rPr>
        <w:tab/>
      </w:r>
      <w:r w:rsidRPr="00F61E79">
        <w:rPr>
          <w:rFonts w:ascii="Comic Sans MS" w:hAnsi="Comic Sans MS" w:cs="Cambria"/>
          <w:b/>
          <w:bCs/>
          <w:sz w:val="20"/>
          <w:szCs w:val="20"/>
          <w:u w:val="single"/>
        </w:rPr>
        <w:tab/>
        <w:t>Date: 05/01/2021</w:t>
      </w:r>
    </w:p>
    <w:p w:rsidR="00B5007C" w:rsidRDefault="00B5007C" w:rsidP="00B5007C">
      <w:pPr>
        <w:spacing w:after="0" w:line="240" w:lineRule="auto"/>
        <w:jc w:val="center"/>
        <w:rPr>
          <w:rFonts w:ascii="Rockwell Extra Bold" w:hAnsi="Rockwell Extra Bold" w:cs="Times New Roman"/>
          <w:b/>
          <w:sz w:val="32"/>
          <w:szCs w:val="32"/>
        </w:rPr>
      </w:pPr>
      <w:r w:rsidRPr="007800BF">
        <w:rPr>
          <w:rFonts w:ascii="Rockwell Extra Bold" w:hAnsi="Rockwell Extra Bold" w:cs="Times New Roman"/>
          <w:b/>
          <w:sz w:val="32"/>
          <w:szCs w:val="32"/>
        </w:rPr>
        <w:t>GRATITUDE (Study 1)</w:t>
      </w:r>
    </w:p>
    <w:p w:rsidR="00B5007C" w:rsidRPr="00B5007C" w:rsidRDefault="00B5007C" w:rsidP="00B5007C">
      <w:pPr>
        <w:spacing w:after="0" w:line="240" w:lineRule="auto"/>
        <w:jc w:val="center"/>
        <w:rPr>
          <w:rFonts w:ascii="Brush Script MT" w:hAnsi="Brush Script MT" w:cs="Times New Roman"/>
          <w:b/>
          <w:sz w:val="32"/>
          <w:szCs w:val="32"/>
          <w:u w:val="single"/>
        </w:rPr>
      </w:pPr>
      <w:r w:rsidRPr="00B5007C">
        <w:rPr>
          <w:rFonts w:ascii="Brush Script MT" w:hAnsi="Brush Script MT" w:cs="Times New Roman"/>
          <w:b/>
          <w:sz w:val="50"/>
          <w:szCs w:val="32"/>
          <w:u w:val="single"/>
        </w:rPr>
        <w:t>Wisdom in Gratitude</w:t>
      </w:r>
    </w:p>
    <w:p w:rsidR="00B5007C" w:rsidRPr="00F61E79" w:rsidRDefault="00B5007C" w:rsidP="00B5007C">
      <w:pPr>
        <w:spacing w:after="0" w:line="240" w:lineRule="auto"/>
        <w:jc w:val="center"/>
        <w:rPr>
          <w:rFonts w:ascii="Rockwell Extra Bold" w:hAnsi="Rockwell Extra Bold"/>
          <w:sz w:val="16"/>
          <w:szCs w:val="32"/>
        </w:rPr>
      </w:pPr>
    </w:p>
    <w:p w:rsidR="00B5007C" w:rsidRDefault="00B5007C" w:rsidP="00B5007C">
      <w:pPr>
        <w:spacing w:after="0" w:line="240" w:lineRule="auto"/>
        <w:rPr>
          <w:rFonts w:ascii="Bookman Old Style" w:hAnsi="Bookman Old Style"/>
          <w:sz w:val="22"/>
          <w:szCs w:val="22"/>
        </w:rPr>
      </w:pPr>
      <w:r w:rsidRPr="007800BF">
        <w:rPr>
          <w:rFonts w:ascii="Bookman Old Style" w:hAnsi="Bookman Old Style"/>
          <w:b/>
          <w:sz w:val="22"/>
          <w:szCs w:val="22"/>
        </w:rPr>
        <w:t>Bible Texts:</w:t>
      </w:r>
      <w:r w:rsidRPr="007800BF">
        <w:rPr>
          <w:rFonts w:ascii="Bookman Old Style" w:hAnsi="Bookman Old Style"/>
          <w:sz w:val="22"/>
          <w:szCs w:val="22"/>
        </w:rPr>
        <w:t xml:space="preserve"> 1Chronicles 29:10-22; 2Chronicles 6:12-15; 7:1-3</w:t>
      </w:r>
      <w:r>
        <w:rPr>
          <w:rFonts w:ascii="Bookman Old Style" w:hAnsi="Bookman Old Style"/>
          <w:sz w:val="22"/>
          <w:szCs w:val="22"/>
        </w:rPr>
        <w:t xml:space="preserve">; </w:t>
      </w:r>
      <w:r w:rsidRPr="007800BF">
        <w:rPr>
          <w:rFonts w:ascii="Bookman Old Style" w:hAnsi="Bookman Old Style"/>
          <w:sz w:val="22"/>
          <w:szCs w:val="22"/>
        </w:rPr>
        <w:t>1</w:t>
      </w:r>
      <w:r>
        <w:rPr>
          <w:rFonts w:ascii="Bookman Old Style" w:hAnsi="Bookman Old Style"/>
          <w:sz w:val="22"/>
          <w:szCs w:val="22"/>
        </w:rPr>
        <w:t xml:space="preserve"> </w:t>
      </w:r>
      <w:r w:rsidRPr="007800BF">
        <w:rPr>
          <w:rFonts w:ascii="Bookman Old Style" w:hAnsi="Bookman Old Style"/>
          <w:sz w:val="22"/>
          <w:szCs w:val="22"/>
        </w:rPr>
        <w:t>Thessa</w:t>
      </w:r>
      <w:r>
        <w:rPr>
          <w:rFonts w:ascii="Bookman Old Style" w:hAnsi="Bookman Old Style"/>
          <w:sz w:val="22"/>
          <w:szCs w:val="22"/>
        </w:rPr>
        <w:t xml:space="preserve">lonians 5:15-18. </w:t>
      </w:r>
    </w:p>
    <w:p w:rsidR="00995B64" w:rsidRDefault="00995B64" w:rsidP="00B5007C">
      <w:pPr>
        <w:spacing w:after="0" w:line="240" w:lineRule="auto"/>
        <w:rPr>
          <w:rFonts w:ascii="Bookman Old Style" w:hAnsi="Bookman Old Style"/>
          <w:b/>
          <w:sz w:val="22"/>
          <w:szCs w:val="22"/>
        </w:rPr>
      </w:pPr>
    </w:p>
    <w:p w:rsidR="00B5007C" w:rsidRPr="007800BF" w:rsidRDefault="00B5007C" w:rsidP="00B5007C">
      <w:pPr>
        <w:spacing w:after="0" w:line="240" w:lineRule="auto"/>
        <w:rPr>
          <w:rFonts w:ascii="Bookman Old Style" w:hAnsi="Bookman Old Style"/>
          <w:sz w:val="22"/>
          <w:szCs w:val="22"/>
        </w:rPr>
      </w:pPr>
      <w:r w:rsidRPr="007800BF">
        <w:rPr>
          <w:rFonts w:ascii="Bookman Old Style" w:hAnsi="Bookman Old Style"/>
          <w:b/>
          <w:sz w:val="22"/>
          <w:szCs w:val="22"/>
        </w:rPr>
        <w:t xml:space="preserve">Memory Verse: </w:t>
      </w:r>
      <w:r w:rsidRPr="005031E6">
        <w:rPr>
          <w:rFonts w:ascii="Bookman Old Style" w:hAnsi="Bookman Old Style"/>
          <w:b/>
          <w:i/>
          <w:sz w:val="22"/>
          <w:szCs w:val="22"/>
        </w:rPr>
        <w:t>"</w:t>
      </w:r>
      <w:r>
        <w:rPr>
          <w:rFonts w:ascii="Bookman Old Style" w:hAnsi="Bookman Old Style"/>
          <w:b/>
          <w:i/>
          <w:sz w:val="22"/>
          <w:szCs w:val="22"/>
        </w:rPr>
        <w:t>In every</w:t>
      </w:r>
      <w:r w:rsidRPr="005031E6">
        <w:rPr>
          <w:rFonts w:ascii="Bookman Old Style" w:hAnsi="Bookman Old Style"/>
          <w:b/>
          <w:i/>
          <w:sz w:val="22"/>
          <w:szCs w:val="22"/>
        </w:rPr>
        <w:t>thing give thanks: for this is the will of God in Christ Jesus concerning you."</w:t>
      </w:r>
      <w:r>
        <w:rPr>
          <w:rFonts w:ascii="Bookman Old Style" w:hAnsi="Bookman Old Style"/>
          <w:b/>
          <w:i/>
          <w:sz w:val="22"/>
          <w:szCs w:val="22"/>
        </w:rPr>
        <w:t xml:space="preserve"> – </w:t>
      </w:r>
      <w:r w:rsidRPr="007800BF">
        <w:rPr>
          <w:rFonts w:ascii="Bookman Old Style" w:hAnsi="Bookman Old Style"/>
          <w:sz w:val="22"/>
          <w:szCs w:val="22"/>
        </w:rPr>
        <w:t>1</w:t>
      </w:r>
      <w:r>
        <w:rPr>
          <w:rFonts w:ascii="Bookman Old Style" w:hAnsi="Bookman Old Style"/>
          <w:sz w:val="22"/>
          <w:szCs w:val="22"/>
        </w:rPr>
        <w:t xml:space="preserve"> </w:t>
      </w:r>
      <w:r w:rsidRPr="007800BF">
        <w:rPr>
          <w:rFonts w:ascii="Bookman Old Style" w:hAnsi="Bookman Old Style"/>
          <w:sz w:val="22"/>
          <w:szCs w:val="22"/>
        </w:rPr>
        <w:t>Thessa</w:t>
      </w:r>
      <w:r>
        <w:rPr>
          <w:rFonts w:ascii="Bookman Old Style" w:hAnsi="Bookman Old Style"/>
          <w:sz w:val="22"/>
          <w:szCs w:val="22"/>
        </w:rPr>
        <w:t>lonians 5:18.</w:t>
      </w:r>
    </w:p>
    <w:p w:rsidR="00B5007C" w:rsidRDefault="00B5007C" w:rsidP="00B5007C">
      <w:pPr>
        <w:spacing w:after="0" w:line="240" w:lineRule="auto"/>
        <w:rPr>
          <w:rFonts w:ascii="Bookman Old Style" w:hAnsi="Bookman Old Style"/>
          <w:sz w:val="22"/>
          <w:szCs w:val="22"/>
        </w:rPr>
      </w:pPr>
      <w:r w:rsidRPr="007800BF">
        <w:rPr>
          <w:rFonts w:ascii="Bookman Old Style" w:hAnsi="Bookman Old Style"/>
          <w:sz w:val="22"/>
          <w:szCs w:val="22"/>
        </w:rPr>
        <w:t xml:space="preserve">   </w:t>
      </w:r>
    </w:p>
    <w:p w:rsidR="00B5007C" w:rsidRPr="007800BF" w:rsidRDefault="00B5007C" w:rsidP="00B5007C">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Gratitude is a state of being grateful, thankful and appreciative for benefits, goodness, favour, help, </w:t>
      </w:r>
      <w:r>
        <w:rPr>
          <w:rFonts w:ascii="Bookman Old Style" w:hAnsi="Bookman Old Style"/>
          <w:sz w:val="22"/>
          <w:szCs w:val="22"/>
        </w:rPr>
        <w:t>loving</w:t>
      </w:r>
      <w:r w:rsidRPr="007800BF">
        <w:rPr>
          <w:rFonts w:ascii="Bookman Old Style" w:hAnsi="Bookman Old Style"/>
          <w:sz w:val="22"/>
          <w:szCs w:val="22"/>
        </w:rPr>
        <w:t>-kindness etc. received. Gratitude is a catalyst that God ordained to provoke and promote positive relationship between those concerned.  The giver and the receiver of gratitude are thus encouraged to do more and blessed.</w:t>
      </w:r>
    </w:p>
    <w:p w:rsidR="00B5007C" w:rsidRPr="007800BF" w:rsidRDefault="00B5007C" w:rsidP="00B5007C">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In the scripture above, David displayed his usual attitude of been thankful to God. The whole book of Psalm in the Bible can be renamed as "book of thanksgiving"; as there is hardly a chapter where thanksgiving</w:t>
      </w:r>
      <w:r>
        <w:rPr>
          <w:rFonts w:ascii="Bookman Old Style" w:hAnsi="Bookman Old Style"/>
          <w:sz w:val="22"/>
          <w:szCs w:val="22"/>
        </w:rPr>
        <w:t xml:space="preserve">, gratitude or </w:t>
      </w:r>
      <w:r w:rsidRPr="007800BF">
        <w:rPr>
          <w:rFonts w:ascii="Bookman Old Style" w:hAnsi="Bookman Old Style"/>
          <w:sz w:val="22"/>
          <w:szCs w:val="22"/>
        </w:rPr>
        <w:t xml:space="preserve">praise </w:t>
      </w:r>
      <w:r>
        <w:rPr>
          <w:rFonts w:ascii="Bookman Old Style" w:hAnsi="Bookman Old Style"/>
          <w:sz w:val="22"/>
          <w:szCs w:val="22"/>
        </w:rPr>
        <w:t xml:space="preserve">was not expressed to God! Psalm </w:t>
      </w:r>
      <w:r w:rsidRPr="007800BF">
        <w:rPr>
          <w:rFonts w:ascii="Bookman Old Style" w:hAnsi="Bookman Old Style"/>
          <w:sz w:val="22"/>
          <w:szCs w:val="22"/>
        </w:rPr>
        <w:t>136:1-26. Gratitude is a nat</w:t>
      </w:r>
      <w:r>
        <w:rPr>
          <w:rFonts w:ascii="Bookman Old Style" w:hAnsi="Bookman Old Style"/>
          <w:sz w:val="22"/>
          <w:szCs w:val="22"/>
        </w:rPr>
        <w:t>ure that is in</w:t>
      </w:r>
      <w:r w:rsidRPr="007800BF">
        <w:rPr>
          <w:rFonts w:ascii="Bookman Old Style" w:hAnsi="Bookman Old Style"/>
          <w:sz w:val="22"/>
          <w:szCs w:val="22"/>
        </w:rPr>
        <w:t>grained in creation to sustain goodness!</w:t>
      </w:r>
    </w:p>
    <w:p w:rsidR="00B5007C" w:rsidRPr="007800BF" w:rsidRDefault="00B5007C" w:rsidP="00B5007C">
      <w:pPr>
        <w:spacing w:after="0" w:line="240" w:lineRule="auto"/>
        <w:jc w:val="both"/>
        <w:rPr>
          <w:rFonts w:ascii="Bookman Old Style" w:hAnsi="Bookman Old Style"/>
          <w:sz w:val="22"/>
          <w:szCs w:val="22"/>
        </w:rPr>
      </w:pPr>
      <w:r w:rsidRPr="007800BF">
        <w:rPr>
          <w:rFonts w:ascii="Bookman Old Style" w:hAnsi="Bookman Old Style"/>
          <w:sz w:val="22"/>
          <w:szCs w:val="22"/>
        </w:rPr>
        <w:t>Nothing in existence is permitted to get something for nothing. The bees give back honey in appreciation for the nectar of the</w:t>
      </w:r>
      <w:r>
        <w:rPr>
          <w:rFonts w:ascii="Bookman Old Style" w:hAnsi="Bookman Old Style"/>
          <w:sz w:val="22"/>
          <w:szCs w:val="22"/>
        </w:rPr>
        <w:t xml:space="preserve"> flowers it sucked. The earth </w:t>
      </w:r>
      <w:r w:rsidRPr="007800BF">
        <w:rPr>
          <w:rFonts w:ascii="Bookman Old Style" w:hAnsi="Bookman Old Style"/>
          <w:sz w:val="22"/>
          <w:szCs w:val="22"/>
        </w:rPr>
        <w:t>and sea give back vapours in appreciation for the r</w:t>
      </w:r>
      <w:r>
        <w:rPr>
          <w:rFonts w:ascii="Bookman Old Style" w:hAnsi="Bookman Old Style"/>
          <w:sz w:val="22"/>
          <w:szCs w:val="22"/>
        </w:rPr>
        <w:t xml:space="preserve">ains from firmament. Gratitude </w:t>
      </w:r>
      <w:r w:rsidRPr="007800BF">
        <w:rPr>
          <w:rFonts w:ascii="Bookman Old Style" w:hAnsi="Bookman Old Style"/>
          <w:sz w:val="22"/>
          <w:szCs w:val="22"/>
        </w:rPr>
        <w:t xml:space="preserve">must be integral part and disposition of </w:t>
      </w:r>
      <w:r>
        <w:rPr>
          <w:rFonts w:ascii="Bookman Old Style" w:hAnsi="Bookman Old Style"/>
          <w:sz w:val="22"/>
          <w:szCs w:val="22"/>
        </w:rPr>
        <w:t xml:space="preserve">every believer in Christ. John 17:1; Ephesians </w:t>
      </w:r>
      <w:r w:rsidRPr="007800BF">
        <w:rPr>
          <w:rFonts w:ascii="Bookman Old Style" w:hAnsi="Bookman Old Style"/>
          <w:sz w:val="22"/>
          <w:szCs w:val="22"/>
        </w:rPr>
        <w:t>5:20.</w:t>
      </w:r>
    </w:p>
    <w:p w:rsidR="00B5007C" w:rsidRPr="007800BF" w:rsidRDefault="00B5007C" w:rsidP="00B5007C">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The year 2020, to the whole world was a year that came with countless ordeal and troubles! Yet in God</w:t>
      </w:r>
      <w:r>
        <w:rPr>
          <w:rFonts w:ascii="Bookman Old Style" w:hAnsi="Bookman Old Style"/>
          <w:sz w:val="22"/>
          <w:szCs w:val="22"/>
        </w:rPr>
        <w:t>’s</w:t>
      </w:r>
      <w:r w:rsidRPr="007800BF">
        <w:rPr>
          <w:rFonts w:ascii="Bookman Old Style" w:hAnsi="Bookman Old Style"/>
          <w:sz w:val="22"/>
          <w:szCs w:val="22"/>
        </w:rPr>
        <w:t xml:space="preserve"> goodness and des</w:t>
      </w:r>
      <w:r>
        <w:rPr>
          <w:rFonts w:ascii="Bookman Old Style" w:hAnsi="Bookman Old Style"/>
          <w:sz w:val="22"/>
          <w:szCs w:val="22"/>
        </w:rPr>
        <w:t>igns, i</w:t>
      </w:r>
      <w:r w:rsidRPr="007800BF">
        <w:rPr>
          <w:rFonts w:ascii="Bookman Old Style" w:hAnsi="Bookman Old Style"/>
          <w:sz w:val="22"/>
          <w:szCs w:val="22"/>
        </w:rPr>
        <w:t>t was a year with so many advantages, potential benefits and blessings. At a time like this, the wise thing to do is to lay a f</w:t>
      </w:r>
      <w:r>
        <w:rPr>
          <w:rFonts w:ascii="Bookman Old Style" w:hAnsi="Bookman Old Style"/>
          <w:sz w:val="22"/>
          <w:szCs w:val="22"/>
        </w:rPr>
        <w:t xml:space="preserve">oundation of gratitude for the </w:t>
      </w:r>
      <w:r w:rsidRPr="007800BF">
        <w:rPr>
          <w:rFonts w:ascii="Bookman Old Style" w:hAnsi="Bookman Old Style"/>
          <w:sz w:val="22"/>
          <w:szCs w:val="22"/>
        </w:rPr>
        <w:t>great possibilities and</w:t>
      </w:r>
      <w:r>
        <w:rPr>
          <w:rFonts w:ascii="Bookman Old Style" w:hAnsi="Bookman Old Style"/>
          <w:sz w:val="22"/>
          <w:szCs w:val="22"/>
        </w:rPr>
        <w:t xml:space="preserve"> glory that is in the New Year. Isaiah </w:t>
      </w:r>
      <w:r w:rsidRPr="007800BF">
        <w:rPr>
          <w:rFonts w:ascii="Bookman Old Style" w:hAnsi="Bookman Old Style"/>
          <w:sz w:val="22"/>
          <w:szCs w:val="22"/>
        </w:rPr>
        <w:t xml:space="preserve">38:14 - 20. </w:t>
      </w:r>
    </w:p>
    <w:p w:rsidR="00B5007C" w:rsidRDefault="00B5007C" w:rsidP="00B5007C">
      <w:pPr>
        <w:spacing w:after="0" w:line="240" w:lineRule="auto"/>
        <w:jc w:val="both"/>
        <w:rPr>
          <w:rFonts w:ascii="Bookman Old Style" w:hAnsi="Bookman Old Style"/>
          <w:sz w:val="22"/>
          <w:szCs w:val="22"/>
        </w:rPr>
      </w:pPr>
    </w:p>
    <w:p w:rsidR="00B5007C" w:rsidRPr="00F61E79" w:rsidRDefault="00B5007C" w:rsidP="00B5007C">
      <w:pPr>
        <w:spacing w:after="0" w:line="240" w:lineRule="auto"/>
        <w:jc w:val="both"/>
        <w:rPr>
          <w:rFonts w:ascii="Bookman Old Style" w:hAnsi="Bookman Old Style"/>
          <w:b/>
          <w:sz w:val="22"/>
          <w:szCs w:val="22"/>
          <w:u w:val="single"/>
        </w:rPr>
      </w:pPr>
      <w:r w:rsidRPr="00F61E79">
        <w:rPr>
          <w:rFonts w:ascii="Bookman Old Style" w:hAnsi="Bookman Old Style"/>
          <w:b/>
          <w:sz w:val="22"/>
          <w:szCs w:val="22"/>
          <w:u w:val="single"/>
        </w:rPr>
        <w:t>The Wisdom in Gratitude</w:t>
      </w:r>
    </w:p>
    <w:p w:rsidR="00B5007C" w:rsidRPr="00B53C2D" w:rsidRDefault="00B5007C" w:rsidP="00B5007C">
      <w:pPr>
        <w:spacing w:after="0" w:line="240" w:lineRule="auto"/>
        <w:jc w:val="both"/>
        <w:rPr>
          <w:rFonts w:ascii="Bookman Old Style" w:hAnsi="Bookman Old Style"/>
          <w:i/>
          <w:sz w:val="22"/>
          <w:szCs w:val="22"/>
        </w:rPr>
      </w:pPr>
      <w:r>
        <w:rPr>
          <w:rFonts w:ascii="Bookman Old Style" w:hAnsi="Bookman Old Style"/>
          <w:i/>
          <w:sz w:val="22"/>
          <w:szCs w:val="22"/>
        </w:rPr>
        <w:t xml:space="preserve">Luke 11:41-43; 1Thessalonians 4:18; </w:t>
      </w:r>
      <w:r w:rsidRPr="00B53C2D">
        <w:rPr>
          <w:rFonts w:ascii="Bookman Old Style" w:hAnsi="Bookman Old Style"/>
          <w:i/>
          <w:sz w:val="22"/>
          <w:szCs w:val="22"/>
        </w:rPr>
        <w:t>Act</w:t>
      </w:r>
      <w:r>
        <w:rPr>
          <w:rFonts w:ascii="Bookman Old Style" w:hAnsi="Bookman Old Style"/>
          <w:i/>
          <w:sz w:val="22"/>
          <w:szCs w:val="22"/>
        </w:rPr>
        <w:t xml:space="preserve">s 16:23-40; Ruth </w:t>
      </w:r>
      <w:r w:rsidRPr="00B53C2D">
        <w:rPr>
          <w:rFonts w:ascii="Bookman Old Style" w:hAnsi="Bookman Old Style"/>
          <w:i/>
          <w:sz w:val="22"/>
          <w:szCs w:val="22"/>
        </w:rPr>
        <w:t>2:11-13</w:t>
      </w:r>
      <w:r w:rsidRPr="007800BF">
        <w:rPr>
          <w:rFonts w:ascii="Bookman Old Style" w:hAnsi="Bookman Old Style"/>
          <w:sz w:val="22"/>
          <w:szCs w:val="22"/>
        </w:rPr>
        <w:t>.</w:t>
      </w:r>
    </w:p>
    <w:p w:rsidR="00B5007C" w:rsidRPr="007800BF" w:rsidRDefault="00B5007C" w:rsidP="00B5007C">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w:t>
      </w:r>
      <w:r w:rsidRPr="00B53C2D">
        <w:rPr>
          <w:rFonts w:ascii="Bookman Old Style" w:hAnsi="Bookman Old Style"/>
          <w:b/>
          <w:i/>
          <w:sz w:val="22"/>
          <w:szCs w:val="22"/>
        </w:rPr>
        <w:t xml:space="preserve">1. </w:t>
      </w:r>
      <w:r>
        <w:rPr>
          <w:rFonts w:ascii="Bookman Old Style" w:hAnsi="Bookman Old Style"/>
          <w:b/>
          <w:i/>
          <w:sz w:val="22"/>
          <w:szCs w:val="22"/>
        </w:rPr>
        <w:t xml:space="preserve">It takes a thoughtful to show gratitude. </w:t>
      </w:r>
      <w:r w:rsidRPr="00B53C2D">
        <w:rPr>
          <w:rFonts w:ascii="Bookman Old Style" w:hAnsi="Bookman Old Style"/>
          <w:b/>
          <w:i/>
          <w:sz w:val="22"/>
          <w:szCs w:val="22"/>
        </w:rPr>
        <w:t>The attitude of gratitude</w:t>
      </w:r>
      <w:r>
        <w:rPr>
          <w:rFonts w:ascii="Bookman Old Style" w:hAnsi="Bookman Old Style"/>
          <w:b/>
          <w:i/>
          <w:sz w:val="22"/>
          <w:szCs w:val="22"/>
        </w:rPr>
        <w:t>, appreciation and thanksgiving</w:t>
      </w:r>
      <w:r w:rsidRPr="00B53C2D">
        <w:rPr>
          <w:rFonts w:ascii="Bookman Old Style" w:hAnsi="Bookman Old Style"/>
          <w:b/>
          <w:i/>
          <w:sz w:val="22"/>
          <w:szCs w:val="22"/>
        </w:rPr>
        <w:t xml:space="preserve"> to God is an indicator of thoughtfulness, sound judgement and maturity.</w:t>
      </w:r>
      <w:r w:rsidRPr="007800BF">
        <w:rPr>
          <w:rFonts w:ascii="Bookman Old Style" w:hAnsi="Bookman Old Style"/>
          <w:sz w:val="22"/>
          <w:szCs w:val="22"/>
        </w:rPr>
        <w:t xml:space="preserve"> It does </w:t>
      </w:r>
      <w:r>
        <w:rPr>
          <w:rFonts w:ascii="Bookman Old Style" w:hAnsi="Bookman Old Style"/>
          <w:sz w:val="22"/>
          <w:szCs w:val="22"/>
        </w:rPr>
        <w:t>not only apply</w:t>
      </w:r>
      <w:r w:rsidRPr="007800BF">
        <w:rPr>
          <w:rFonts w:ascii="Bookman Old Style" w:hAnsi="Bookman Old Style"/>
          <w:sz w:val="22"/>
          <w:szCs w:val="22"/>
        </w:rPr>
        <w:t xml:space="preserve"> </w:t>
      </w:r>
      <w:r>
        <w:rPr>
          <w:rFonts w:ascii="Bookman Old Style" w:hAnsi="Bookman Old Style"/>
          <w:sz w:val="22"/>
          <w:szCs w:val="22"/>
        </w:rPr>
        <w:t xml:space="preserve">to </w:t>
      </w:r>
      <w:r w:rsidRPr="007800BF">
        <w:rPr>
          <w:rFonts w:ascii="Bookman Old Style" w:hAnsi="Bookman Old Style"/>
          <w:sz w:val="22"/>
          <w:szCs w:val="22"/>
        </w:rPr>
        <w:t>when things are rosy and every desire met as exemplified by Prophet Habakkuk, it must be a c</w:t>
      </w:r>
      <w:r>
        <w:rPr>
          <w:rFonts w:ascii="Bookman Old Style" w:hAnsi="Bookman Old Style"/>
          <w:sz w:val="22"/>
          <w:szCs w:val="22"/>
        </w:rPr>
        <w:t>onstant practice. (see Habakkuk 3:17-19</w:t>
      </w:r>
      <w:r w:rsidRPr="007800BF">
        <w:rPr>
          <w:rFonts w:ascii="Bookman Old Style" w:hAnsi="Bookman Old Style"/>
          <w:sz w:val="22"/>
          <w:szCs w:val="22"/>
        </w:rPr>
        <w:t>).</w:t>
      </w:r>
      <w:r>
        <w:rPr>
          <w:rFonts w:ascii="Bookman Old Style" w:hAnsi="Bookman Old Style"/>
          <w:sz w:val="22"/>
          <w:szCs w:val="22"/>
        </w:rPr>
        <w:t xml:space="preserve"> </w:t>
      </w:r>
      <w:r w:rsidRPr="007800BF">
        <w:rPr>
          <w:rFonts w:ascii="Bookman Old Style" w:hAnsi="Bookman Old Style"/>
          <w:sz w:val="22"/>
          <w:szCs w:val="22"/>
        </w:rPr>
        <w:t>Fundamentally</w:t>
      </w:r>
      <w:r>
        <w:rPr>
          <w:rFonts w:ascii="Bookman Old Style" w:hAnsi="Bookman Old Style"/>
          <w:sz w:val="22"/>
          <w:szCs w:val="22"/>
        </w:rPr>
        <w:t xml:space="preserve">, God is good. </w:t>
      </w:r>
      <w:r w:rsidRPr="007800BF">
        <w:rPr>
          <w:rFonts w:ascii="Bookman Old Style" w:hAnsi="Bookman Old Style"/>
          <w:sz w:val="22"/>
          <w:szCs w:val="22"/>
        </w:rPr>
        <w:t>His purpose towards all</w:t>
      </w:r>
      <w:r>
        <w:rPr>
          <w:rFonts w:ascii="Bookman Old Style" w:hAnsi="Bookman Old Style"/>
          <w:sz w:val="22"/>
          <w:szCs w:val="22"/>
        </w:rPr>
        <w:t xml:space="preserve"> His children is good (Jeremiah </w:t>
      </w:r>
      <w:r w:rsidRPr="007800BF">
        <w:rPr>
          <w:rFonts w:ascii="Bookman Old Style" w:hAnsi="Bookman Old Style"/>
          <w:sz w:val="22"/>
          <w:szCs w:val="22"/>
        </w:rPr>
        <w:t>29:11</w:t>
      </w:r>
      <w:r>
        <w:rPr>
          <w:rFonts w:ascii="Bookman Old Style" w:hAnsi="Bookman Old Style"/>
          <w:sz w:val="22"/>
          <w:szCs w:val="22"/>
        </w:rPr>
        <w:t>)</w:t>
      </w:r>
      <w:r w:rsidRPr="007800BF">
        <w:rPr>
          <w:rFonts w:ascii="Bookman Old Style" w:hAnsi="Bookman Old Style"/>
          <w:sz w:val="22"/>
          <w:szCs w:val="22"/>
        </w:rPr>
        <w:t>.  He deserves your praise irrespective of happenings, mood or circumstances.</w:t>
      </w:r>
    </w:p>
    <w:p w:rsidR="00B5007C" w:rsidRPr="007800BF" w:rsidRDefault="00B5007C" w:rsidP="00B5007C">
      <w:pPr>
        <w:spacing w:after="0" w:line="240" w:lineRule="auto"/>
        <w:jc w:val="both"/>
        <w:rPr>
          <w:rFonts w:ascii="Bookman Old Style" w:hAnsi="Bookman Old Style"/>
          <w:sz w:val="22"/>
          <w:szCs w:val="22"/>
        </w:rPr>
      </w:pPr>
      <w:r w:rsidRPr="00EC5137">
        <w:rPr>
          <w:rFonts w:ascii="Bookman Old Style" w:hAnsi="Bookman Old Style"/>
          <w:b/>
          <w:i/>
          <w:sz w:val="22"/>
          <w:szCs w:val="22"/>
        </w:rPr>
        <w:t>2. Gratitude positions you for the best mentally, physically and emotionally for a fruitful year ahead.</w:t>
      </w:r>
      <w:r>
        <w:rPr>
          <w:rFonts w:ascii="Bookman Old Style" w:hAnsi="Bookman Old Style"/>
          <w:sz w:val="22"/>
          <w:szCs w:val="22"/>
        </w:rPr>
        <w:t xml:space="preserve">  Genesis </w:t>
      </w:r>
      <w:r w:rsidRPr="007800BF">
        <w:rPr>
          <w:rFonts w:ascii="Bookman Old Style" w:hAnsi="Bookman Old Style"/>
          <w:sz w:val="22"/>
          <w:szCs w:val="22"/>
        </w:rPr>
        <w:t>45:4-11. Gratitude motivated and preserve</w:t>
      </w:r>
      <w:r>
        <w:rPr>
          <w:rFonts w:ascii="Bookman Old Style" w:hAnsi="Bookman Old Style"/>
          <w:sz w:val="22"/>
          <w:szCs w:val="22"/>
        </w:rPr>
        <w:t>d</w:t>
      </w:r>
      <w:r w:rsidRPr="007800BF">
        <w:rPr>
          <w:rFonts w:ascii="Bookman Old Style" w:hAnsi="Bookman Old Style"/>
          <w:sz w:val="22"/>
          <w:szCs w:val="22"/>
        </w:rPr>
        <w:t xml:space="preserve"> Joseph for the best! No time to resen</w:t>
      </w:r>
      <w:r>
        <w:rPr>
          <w:rFonts w:ascii="Bookman Old Style" w:hAnsi="Bookman Old Style"/>
          <w:sz w:val="22"/>
          <w:szCs w:val="22"/>
        </w:rPr>
        <w:t xml:space="preserve">t, regret, revenge, got </w:t>
      </w:r>
      <w:r w:rsidRPr="007800BF">
        <w:rPr>
          <w:rFonts w:ascii="Bookman Old Style" w:hAnsi="Bookman Old Style"/>
          <w:sz w:val="22"/>
          <w:szCs w:val="22"/>
        </w:rPr>
        <w:t xml:space="preserve">depressed by his brethren </w:t>
      </w:r>
      <w:r>
        <w:rPr>
          <w:rFonts w:ascii="Bookman Old Style" w:hAnsi="Bookman Old Style"/>
          <w:sz w:val="22"/>
          <w:szCs w:val="22"/>
        </w:rPr>
        <w:t>nor the unjust treatment in Po</w:t>
      </w:r>
      <w:r w:rsidRPr="007800BF">
        <w:rPr>
          <w:rFonts w:ascii="Bookman Old Style" w:hAnsi="Bookman Old Style"/>
          <w:sz w:val="22"/>
          <w:szCs w:val="22"/>
        </w:rPr>
        <w:t>tiphar's household. Seeing God</w:t>
      </w:r>
      <w:r>
        <w:rPr>
          <w:rFonts w:ascii="Bookman Old Style" w:hAnsi="Bookman Old Style"/>
          <w:sz w:val="22"/>
          <w:szCs w:val="22"/>
        </w:rPr>
        <w:t>’s</w:t>
      </w:r>
      <w:r w:rsidRPr="007800BF">
        <w:rPr>
          <w:rFonts w:ascii="Bookman Old Style" w:hAnsi="Bookman Old Style"/>
          <w:sz w:val="22"/>
          <w:szCs w:val="22"/>
        </w:rPr>
        <w:t xml:space="preserve"> good and gracious dimension in all things enable</w:t>
      </w:r>
      <w:r>
        <w:rPr>
          <w:rFonts w:ascii="Bookman Old Style" w:hAnsi="Bookman Old Style"/>
          <w:sz w:val="22"/>
          <w:szCs w:val="22"/>
        </w:rPr>
        <w:t>d</w:t>
      </w:r>
      <w:r w:rsidRPr="007800BF">
        <w:rPr>
          <w:rFonts w:ascii="Bookman Old Style" w:hAnsi="Bookman Old Style"/>
          <w:sz w:val="22"/>
          <w:szCs w:val="22"/>
        </w:rPr>
        <w:t xml:space="preserve"> Joseph to face life challenges and to be extraordinarily successful. Nothing could clog his mind or dissipate his strength for a moment! A gratef</w:t>
      </w:r>
      <w:r>
        <w:rPr>
          <w:rFonts w:ascii="Bookman Old Style" w:hAnsi="Bookman Old Style"/>
          <w:sz w:val="22"/>
          <w:szCs w:val="22"/>
        </w:rPr>
        <w:t xml:space="preserve">ul heart is a grand possession with </w:t>
      </w:r>
      <w:r w:rsidRPr="007800BF">
        <w:rPr>
          <w:rFonts w:ascii="Bookman Old Style" w:hAnsi="Bookman Old Style"/>
          <w:sz w:val="22"/>
          <w:szCs w:val="22"/>
        </w:rPr>
        <w:t>rewarding ends. Proverb</w:t>
      </w:r>
      <w:r>
        <w:rPr>
          <w:rFonts w:ascii="Bookman Old Style" w:hAnsi="Bookman Old Style"/>
          <w:sz w:val="22"/>
          <w:szCs w:val="22"/>
        </w:rPr>
        <w:t xml:space="preserve"> </w:t>
      </w:r>
      <w:r w:rsidRPr="007800BF">
        <w:rPr>
          <w:rFonts w:ascii="Bookman Old Style" w:hAnsi="Bookman Old Style"/>
          <w:sz w:val="22"/>
          <w:szCs w:val="22"/>
        </w:rPr>
        <w:t>31:10-12.</w:t>
      </w:r>
    </w:p>
    <w:p w:rsidR="00B5007C" w:rsidRPr="007800BF" w:rsidRDefault="00B5007C" w:rsidP="00B5007C">
      <w:pPr>
        <w:spacing w:after="0" w:line="240" w:lineRule="auto"/>
        <w:jc w:val="both"/>
        <w:rPr>
          <w:rFonts w:ascii="Bookman Old Style" w:hAnsi="Bookman Old Style"/>
          <w:sz w:val="22"/>
          <w:szCs w:val="22"/>
        </w:rPr>
      </w:pPr>
      <w:r>
        <w:rPr>
          <w:rFonts w:ascii="Bookman Old Style" w:hAnsi="Bookman Old Style"/>
          <w:b/>
          <w:i/>
          <w:sz w:val="22"/>
          <w:szCs w:val="22"/>
        </w:rPr>
        <w:t>3. Heart full of</w:t>
      </w:r>
      <w:r w:rsidRPr="00EC5137">
        <w:rPr>
          <w:rFonts w:ascii="Bookman Old Style" w:hAnsi="Bookman Old Style"/>
          <w:b/>
          <w:i/>
          <w:sz w:val="22"/>
          <w:szCs w:val="22"/>
        </w:rPr>
        <w:t xml:space="preserve"> gratitude prepare</w:t>
      </w:r>
      <w:r>
        <w:rPr>
          <w:rFonts w:ascii="Bookman Old Style" w:hAnsi="Bookman Old Style"/>
          <w:b/>
          <w:i/>
          <w:sz w:val="22"/>
          <w:szCs w:val="22"/>
        </w:rPr>
        <w:t xml:space="preserve">s you to receive greater </w:t>
      </w:r>
      <w:r w:rsidRPr="00EC5137">
        <w:rPr>
          <w:rFonts w:ascii="Bookman Old Style" w:hAnsi="Bookman Old Style"/>
          <w:b/>
          <w:i/>
          <w:sz w:val="22"/>
          <w:szCs w:val="22"/>
        </w:rPr>
        <w:t>blessings.</w:t>
      </w:r>
      <w:r w:rsidRPr="007800BF">
        <w:rPr>
          <w:rFonts w:ascii="Bookman Old Style" w:hAnsi="Bookman Old Style"/>
          <w:sz w:val="22"/>
          <w:szCs w:val="22"/>
        </w:rPr>
        <w:t xml:space="preserve"> Luke</w:t>
      </w:r>
      <w:r>
        <w:rPr>
          <w:rFonts w:ascii="Bookman Old Style" w:hAnsi="Bookman Old Style"/>
          <w:sz w:val="22"/>
          <w:szCs w:val="22"/>
        </w:rPr>
        <w:t xml:space="preserve"> </w:t>
      </w:r>
      <w:r w:rsidRPr="007800BF">
        <w:rPr>
          <w:rFonts w:ascii="Bookman Old Style" w:hAnsi="Bookman Old Style"/>
          <w:sz w:val="22"/>
          <w:szCs w:val="22"/>
        </w:rPr>
        <w:t xml:space="preserve">17:12-19. The one Leper that returned to give thanks to Jesus was not only cleansed but was made whole! </w:t>
      </w:r>
      <w:r>
        <w:rPr>
          <w:rFonts w:ascii="Bookman Old Style" w:hAnsi="Bookman Old Style"/>
          <w:sz w:val="22"/>
          <w:szCs w:val="22"/>
        </w:rPr>
        <w:t>Some</w:t>
      </w:r>
      <w:r w:rsidRPr="007800BF">
        <w:rPr>
          <w:rFonts w:ascii="Bookman Old Style" w:hAnsi="Bookman Old Style"/>
          <w:sz w:val="22"/>
          <w:szCs w:val="22"/>
        </w:rPr>
        <w:t xml:space="preserve"> bel</w:t>
      </w:r>
      <w:r>
        <w:rPr>
          <w:rFonts w:ascii="Bookman Old Style" w:hAnsi="Bookman Old Style"/>
          <w:sz w:val="22"/>
          <w:szCs w:val="22"/>
        </w:rPr>
        <w:t>ievers are ingrates who complain</w:t>
      </w:r>
      <w:r w:rsidRPr="007800BF">
        <w:rPr>
          <w:rFonts w:ascii="Bookman Old Style" w:hAnsi="Bookman Old Style"/>
          <w:sz w:val="22"/>
          <w:szCs w:val="22"/>
        </w:rPr>
        <w:t xml:space="preserve"> </w:t>
      </w:r>
      <w:r>
        <w:rPr>
          <w:rFonts w:ascii="Bookman Old Style" w:hAnsi="Bookman Old Style"/>
          <w:sz w:val="22"/>
          <w:szCs w:val="22"/>
        </w:rPr>
        <w:t>about</w:t>
      </w:r>
      <w:r w:rsidRPr="007800BF">
        <w:rPr>
          <w:rFonts w:ascii="Bookman Old Style" w:hAnsi="Bookman Old Style"/>
          <w:sz w:val="22"/>
          <w:szCs w:val="22"/>
        </w:rPr>
        <w:t xml:space="preserve"> so many things without a thought on many undeserved blessings </w:t>
      </w:r>
      <w:r>
        <w:rPr>
          <w:rFonts w:ascii="Bookman Old Style" w:hAnsi="Bookman Old Style"/>
          <w:sz w:val="22"/>
          <w:szCs w:val="22"/>
        </w:rPr>
        <w:t xml:space="preserve">so far received! Romans 1:21.  Learn </w:t>
      </w:r>
      <w:r w:rsidRPr="007800BF">
        <w:rPr>
          <w:rFonts w:ascii="Bookman Old Style" w:hAnsi="Bookman Old Style"/>
          <w:sz w:val="22"/>
          <w:szCs w:val="22"/>
        </w:rPr>
        <w:t>appreciation to experience grea</w:t>
      </w:r>
      <w:r>
        <w:rPr>
          <w:rFonts w:ascii="Bookman Old Style" w:hAnsi="Bookman Old Style"/>
          <w:sz w:val="22"/>
          <w:szCs w:val="22"/>
        </w:rPr>
        <w:t xml:space="preserve">ter showers of divine blessings Psalm 50:22-23; 1 Thessalonians </w:t>
      </w:r>
      <w:r w:rsidRPr="007800BF">
        <w:rPr>
          <w:rFonts w:ascii="Bookman Old Style" w:hAnsi="Bookman Old Style"/>
          <w:sz w:val="22"/>
          <w:szCs w:val="22"/>
        </w:rPr>
        <w:t>5:18.</w:t>
      </w:r>
    </w:p>
    <w:p w:rsidR="00B5007C" w:rsidRPr="007800BF" w:rsidRDefault="00B5007C" w:rsidP="00B5007C">
      <w:pPr>
        <w:spacing w:after="0" w:line="240" w:lineRule="auto"/>
        <w:jc w:val="both"/>
        <w:rPr>
          <w:rFonts w:ascii="Bookman Old Style" w:hAnsi="Bookman Old Style"/>
          <w:sz w:val="22"/>
          <w:szCs w:val="22"/>
        </w:rPr>
      </w:pPr>
      <w:r w:rsidRPr="005031E6">
        <w:rPr>
          <w:rFonts w:ascii="Bookman Old Style" w:hAnsi="Bookman Old Style"/>
          <w:b/>
          <w:i/>
          <w:sz w:val="22"/>
          <w:szCs w:val="22"/>
        </w:rPr>
        <w:t xml:space="preserve">4. Gratitude promotes  better relationship in life. </w:t>
      </w:r>
      <w:r w:rsidRPr="007800BF">
        <w:rPr>
          <w:rFonts w:ascii="Bookman Old Style" w:hAnsi="Bookman Old Style"/>
          <w:sz w:val="22"/>
          <w:szCs w:val="22"/>
        </w:rPr>
        <w:t xml:space="preserve"> It is a key that can open doors to a great future! Abigail and David</w:t>
      </w:r>
      <w:r>
        <w:rPr>
          <w:rFonts w:ascii="Bookman Old Style" w:hAnsi="Bookman Old Style"/>
          <w:sz w:val="22"/>
          <w:szCs w:val="22"/>
        </w:rPr>
        <w:t xml:space="preserve"> relationship is a proof. 1Samuel </w:t>
      </w:r>
      <w:r w:rsidRPr="007800BF">
        <w:rPr>
          <w:rFonts w:ascii="Bookman Old Style" w:hAnsi="Bookman Old Style"/>
          <w:sz w:val="22"/>
          <w:szCs w:val="22"/>
        </w:rPr>
        <w:t>25:3,14-42. In the Church, home, working place etc. learn to be grateful for every kindness received. Husband to wife, children to parent, employee to employer, sheep to shepherd and vice versa.  Gratitude  lubricate and seal good relation</w:t>
      </w:r>
      <w:r>
        <w:rPr>
          <w:rFonts w:ascii="Bookman Old Style" w:hAnsi="Bookman Old Style"/>
          <w:sz w:val="22"/>
          <w:szCs w:val="22"/>
        </w:rPr>
        <w:t>ship in the Church. Philippians</w:t>
      </w:r>
      <w:r w:rsidRPr="007800BF">
        <w:rPr>
          <w:rFonts w:ascii="Bookman Old Style" w:hAnsi="Bookman Old Style"/>
          <w:sz w:val="22"/>
          <w:szCs w:val="22"/>
        </w:rPr>
        <w:t xml:space="preserve"> 4:15-19.</w:t>
      </w:r>
    </w:p>
    <w:p w:rsidR="00B5007C" w:rsidRDefault="00B5007C" w:rsidP="00B5007C">
      <w:pPr>
        <w:spacing w:after="0" w:line="240" w:lineRule="auto"/>
        <w:jc w:val="both"/>
        <w:rPr>
          <w:rFonts w:ascii="Bookman Old Style" w:hAnsi="Bookman Old Style"/>
          <w:sz w:val="22"/>
          <w:szCs w:val="22"/>
        </w:rPr>
      </w:pPr>
      <w:r w:rsidRPr="005031E6">
        <w:rPr>
          <w:rFonts w:ascii="Bookman Old Style" w:hAnsi="Bookman Old Style"/>
          <w:b/>
          <w:i/>
          <w:sz w:val="22"/>
          <w:szCs w:val="22"/>
        </w:rPr>
        <w:t>5. Gratitude to be acceptable  by God  must be heartfelt, genuine and</w:t>
      </w:r>
      <w:r>
        <w:rPr>
          <w:rFonts w:ascii="Bookman Old Style" w:hAnsi="Bookman Old Style"/>
          <w:b/>
          <w:i/>
          <w:sz w:val="22"/>
          <w:szCs w:val="22"/>
        </w:rPr>
        <w:t xml:space="preserve"> motivated by a  sense of true </w:t>
      </w:r>
      <w:r w:rsidRPr="005031E6">
        <w:rPr>
          <w:rFonts w:ascii="Bookman Old Style" w:hAnsi="Bookman Old Style"/>
          <w:b/>
          <w:i/>
          <w:sz w:val="22"/>
          <w:szCs w:val="22"/>
        </w:rPr>
        <w:t>love and sincerity.</w:t>
      </w:r>
      <w:r>
        <w:rPr>
          <w:rFonts w:ascii="Bookman Old Style" w:hAnsi="Bookman Old Style"/>
          <w:sz w:val="22"/>
          <w:szCs w:val="22"/>
        </w:rPr>
        <w:t xml:space="preserve"> 1Chronicle </w:t>
      </w:r>
      <w:r w:rsidRPr="007800BF">
        <w:rPr>
          <w:rFonts w:ascii="Bookman Old Style" w:hAnsi="Bookman Old Style"/>
          <w:sz w:val="22"/>
          <w:szCs w:val="22"/>
        </w:rPr>
        <w:t>29:9-17. Lip service will not do.</w:t>
      </w:r>
      <w:r>
        <w:rPr>
          <w:rFonts w:ascii="Bookman Old Style" w:hAnsi="Bookman Old Style"/>
          <w:sz w:val="22"/>
          <w:szCs w:val="22"/>
        </w:rPr>
        <w:t xml:space="preserve"> Isaiah 29:13-15; Mark </w:t>
      </w:r>
      <w:r w:rsidRPr="007800BF">
        <w:rPr>
          <w:rFonts w:ascii="Bookman Old Style" w:hAnsi="Bookman Old Style"/>
          <w:sz w:val="22"/>
          <w:szCs w:val="22"/>
        </w:rPr>
        <w:t xml:space="preserve">7:6. </w:t>
      </w:r>
    </w:p>
    <w:p w:rsidR="00B5007C" w:rsidRPr="005031E6" w:rsidRDefault="00B5007C" w:rsidP="00B5007C">
      <w:pPr>
        <w:pStyle w:val="ListParagraph"/>
        <w:numPr>
          <w:ilvl w:val="0"/>
          <w:numId w:val="1"/>
        </w:numPr>
        <w:spacing w:after="0" w:line="240" w:lineRule="auto"/>
        <w:jc w:val="both"/>
        <w:rPr>
          <w:rFonts w:ascii="Bookman Old Style" w:hAnsi="Bookman Old Style"/>
          <w:sz w:val="22"/>
          <w:szCs w:val="22"/>
        </w:rPr>
      </w:pPr>
      <w:r w:rsidRPr="005031E6">
        <w:rPr>
          <w:rFonts w:ascii="Bookman Old Style" w:hAnsi="Bookman Old Style"/>
          <w:b/>
          <w:i/>
          <w:sz w:val="22"/>
          <w:szCs w:val="22"/>
        </w:rPr>
        <w:lastRenderedPageBreak/>
        <w:t xml:space="preserve">The first thing is to appreciate God offer of His son on the cruel cross of calvary! </w:t>
      </w:r>
    </w:p>
    <w:p w:rsidR="00B5007C" w:rsidRPr="005031E6" w:rsidRDefault="00B5007C" w:rsidP="00B5007C">
      <w:pPr>
        <w:pStyle w:val="ListParagraph"/>
        <w:numPr>
          <w:ilvl w:val="0"/>
          <w:numId w:val="1"/>
        </w:numPr>
        <w:spacing w:after="0" w:line="240" w:lineRule="auto"/>
        <w:jc w:val="both"/>
        <w:rPr>
          <w:rFonts w:ascii="Bookman Old Style" w:hAnsi="Bookman Old Style"/>
          <w:b/>
          <w:i/>
          <w:sz w:val="22"/>
          <w:szCs w:val="22"/>
        </w:rPr>
      </w:pPr>
      <w:r w:rsidRPr="005031E6">
        <w:rPr>
          <w:rFonts w:ascii="Bookman Old Style" w:hAnsi="Bookman Old Style"/>
          <w:b/>
          <w:i/>
          <w:sz w:val="22"/>
          <w:szCs w:val="22"/>
        </w:rPr>
        <w:t>Then repent and renounce sin to live righteously.</w:t>
      </w:r>
      <w:r>
        <w:rPr>
          <w:rFonts w:ascii="Bookman Old Style" w:hAnsi="Bookman Old Style"/>
          <w:b/>
          <w:i/>
          <w:sz w:val="22"/>
          <w:szCs w:val="22"/>
        </w:rPr>
        <w:t xml:space="preserve"> </w:t>
      </w:r>
      <w:r>
        <w:rPr>
          <w:rFonts w:ascii="Bookman Old Style" w:hAnsi="Bookman Old Style"/>
          <w:sz w:val="22"/>
          <w:szCs w:val="22"/>
        </w:rPr>
        <w:t xml:space="preserve">1Timothy </w:t>
      </w:r>
      <w:r w:rsidRPr="005031E6">
        <w:rPr>
          <w:rFonts w:ascii="Bookman Old Style" w:hAnsi="Bookman Old Style"/>
          <w:sz w:val="22"/>
          <w:szCs w:val="22"/>
        </w:rPr>
        <w:t xml:space="preserve">1:12-16. </w:t>
      </w:r>
    </w:p>
    <w:p w:rsidR="00B5007C" w:rsidRPr="005031E6" w:rsidRDefault="00B5007C" w:rsidP="00B5007C">
      <w:pPr>
        <w:spacing w:after="0" w:line="240" w:lineRule="auto"/>
        <w:jc w:val="both"/>
        <w:rPr>
          <w:rFonts w:ascii="Bookman Old Style" w:hAnsi="Bookman Old Style"/>
          <w:b/>
          <w:i/>
          <w:sz w:val="22"/>
          <w:szCs w:val="22"/>
        </w:rPr>
      </w:pPr>
      <w:r>
        <w:rPr>
          <w:rFonts w:ascii="Bookman Old Style" w:hAnsi="Bookman Old Style"/>
          <w:sz w:val="22"/>
          <w:szCs w:val="22"/>
        </w:rPr>
        <w:t xml:space="preserve">Note: </w:t>
      </w:r>
      <w:r w:rsidRPr="005031E6">
        <w:rPr>
          <w:rFonts w:ascii="Bookman Old Style" w:hAnsi="Bookman Old Style"/>
          <w:sz w:val="22"/>
          <w:szCs w:val="22"/>
        </w:rPr>
        <w:t xml:space="preserve">Gratitude with undertone of </w:t>
      </w:r>
      <w:r w:rsidR="00995B64">
        <w:rPr>
          <w:rFonts w:ascii="Bookman Old Style" w:hAnsi="Bookman Old Style"/>
          <w:sz w:val="22"/>
          <w:szCs w:val="22"/>
        </w:rPr>
        <w:t>unclean ulterior motive is ungod</w:t>
      </w:r>
      <w:r w:rsidRPr="005031E6">
        <w:rPr>
          <w:rFonts w:ascii="Bookman Old Style" w:hAnsi="Bookman Old Style"/>
          <w:sz w:val="22"/>
          <w:szCs w:val="22"/>
        </w:rPr>
        <w:t>ly. When such is laden with motive to lure, seduce or bribe for selfish outcome, it must be discerned and avoided. John 6:24-29.</w:t>
      </w:r>
    </w:p>
    <w:p w:rsidR="00B5007C" w:rsidRPr="007800BF" w:rsidRDefault="00B5007C" w:rsidP="00B5007C">
      <w:pPr>
        <w:spacing w:after="0" w:line="240" w:lineRule="auto"/>
        <w:jc w:val="both"/>
        <w:rPr>
          <w:rFonts w:ascii="Bookman Old Style" w:hAnsi="Bookman Old Style"/>
          <w:sz w:val="22"/>
          <w:szCs w:val="22"/>
        </w:rPr>
      </w:pPr>
      <w:r w:rsidRPr="005031E6">
        <w:rPr>
          <w:rFonts w:ascii="Bookman Old Style" w:hAnsi="Bookman Old Style"/>
          <w:b/>
          <w:i/>
          <w:sz w:val="22"/>
          <w:szCs w:val="22"/>
        </w:rPr>
        <w:t>6. Gratitude is not only to be expressed in words of mouth! It could be real, tangible and even sacrificial.</w:t>
      </w:r>
      <w:r>
        <w:rPr>
          <w:rFonts w:ascii="Bookman Old Style" w:hAnsi="Bookman Old Style"/>
          <w:sz w:val="22"/>
          <w:szCs w:val="22"/>
        </w:rPr>
        <w:t xml:space="preserve"> 1Chronicles 29:10-21; 2Samuel 24:24-25. W</w:t>
      </w:r>
      <w:r w:rsidRPr="007800BF">
        <w:rPr>
          <w:rFonts w:ascii="Bookman Old Style" w:hAnsi="Bookman Old Style"/>
          <w:sz w:val="22"/>
          <w:szCs w:val="22"/>
        </w:rPr>
        <w:t>hat can believer offer to God and others as a sign of gratitude? Quite a lot: Praises, worship, paid vows/promise, service base on your gifts, giving   in cash and kindness to God work and needy, win</w:t>
      </w:r>
      <w:r>
        <w:rPr>
          <w:rFonts w:ascii="Bookman Old Style" w:hAnsi="Bookman Old Style"/>
          <w:sz w:val="22"/>
          <w:szCs w:val="22"/>
        </w:rPr>
        <w:t>n</w:t>
      </w:r>
      <w:r w:rsidRPr="007800BF">
        <w:rPr>
          <w:rFonts w:ascii="Bookman Old Style" w:hAnsi="Bookman Old Style"/>
          <w:sz w:val="22"/>
          <w:szCs w:val="22"/>
        </w:rPr>
        <w:t>ing souls, godly affection and help to others, cooperation with others, affirmatio</w:t>
      </w:r>
      <w:r>
        <w:rPr>
          <w:rFonts w:ascii="Bookman Old Style" w:hAnsi="Bookman Old Style"/>
          <w:sz w:val="22"/>
          <w:szCs w:val="22"/>
        </w:rPr>
        <w:t>ns, smile, good deeds,  support</w:t>
      </w:r>
      <w:r w:rsidRPr="007800BF">
        <w:rPr>
          <w:rFonts w:ascii="Bookman Old Style" w:hAnsi="Bookman Old Style"/>
          <w:sz w:val="22"/>
          <w:szCs w:val="22"/>
        </w:rPr>
        <w:t>,  encouragement  etc.</w:t>
      </w:r>
      <w:r>
        <w:rPr>
          <w:rFonts w:ascii="Bookman Old Style" w:hAnsi="Bookman Old Style"/>
          <w:sz w:val="22"/>
          <w:szCs w:val="22"/>
        </w:rPr>
        <w:t xml:space="preserve"> Hebrews </w:t>
      </w:r>
      <w:r w:rsidRPr="007800BF">
        <w:rPr>
          <w:rFonts w:ascii="Bookman Old Style" w:hAnsi="Bookman Old Style"/>
          <w:sz w:val="22"/>
          <w:szCs w:val="22"/>
        </w:rPr>
        <w:t xml:space="preserve">13:21, </w:t>
      </w:r>
    </w:p>
    <w:p w:rsidR="00B5007C" w:rsidRDefault="00B5007C" w:rsidP="00B5007C">
      <w:pPr>
        <w:spacing w:after="0" w:line="240" w:lineRule="auto"/>
        <w:jc w:val="both"/>
        <w:rPr>
          <w:rFonts w:ascii="Bookman Old Style" w:hAnsi="Bookman Old Style"/>
          <w:sz w:val="22"/>
          <w:szCs w:val="22"/>
        </w:rPr>
      </w:pPr>
      <w:r w:rsidRPr="005031E6">
        <w:rPr>
          <w:rFonts w:ascii="Bookman Old Style" w:hAnsi="Bookman Old Style"/>
          <w:b/>
          <w:i/>
          <w:sz w:val="22"/>
          <w:szCs w:val="22"/>
        </w:rPr>
        <w:t>7. Gratitude is open ended.</w:t>
      </w:r>
      <w:r w:rsidRPr="007800BF">
        <w:rPr>
          <w:rFonts w:ascii="Bookman Old Style" w:hAnsi="Bookman Old Style"/>
          <w:sz w:val="22"/>
          <w:szCs w:val="22"/>
        </w:rPr>
        <w:t xml:space="preserve">  1Thessa</w:t>
      </w:r>
      <w:r>
        <w:rPr>
          <w:rFonts w:ascii="Bookman Old Style" w:hAnsi="Bookman Old Style"/>
          <w:sz w:val="22"/>
          <w:szCs w:val="22"/>
        </w:rPr>
        <w:t xml:space="preserve">lonians  5:18 says:  </w:t>
      </w:r>
      <w:r w:rsidRPr="005031E6">
        <w:rPr>
          <w:rFonts w:ascii="Bookman Old Style" w:hAnsi="Bookman Old Style"/>
          <w:b/>
          <w:i/>
          <w:sz w:val="22"/>
          <w:szCs w:val="22"/>
        </w:rPr>
        <w:t>"In every thing give thanks: for this is the will of God in Christ Jesus concerning you."</w:t>
      </w:r>
      <w:r>
        <w:rPr>
          <w:rFonts w:ascii="Bookman Old Style" w:hAnsi="Bookman Old Style"/>
          <w:sz w:val="22"/>
          <w:szCs w:val="22"/>
        </w:rPr>
        <w:t xml:space="preserve"> In everything, and for every</w:t>
      </w:r>
      <w:r w:rsidRPr="007800BF">
        <w:rPr>
          <w:rFonts w:ascii="Bookman Old Style" w:hAnsi="Bookman Old Style"/>
          <w:sz w:val="22"/>
          <w:szCs w:val="22"/>
        </w:rPr>
        <w:t xml:space="preserve">thing: Past, Present, and Future! You can begin to sow seed of peaceful, healthy, prosperous, godly, fruitful and exciting year 2021 </w:t>
      </w:r>
      <w:r>
        <w:rPr>
          <w:rFonts w:ascii="Bookman Old Style" w:hAnsi="Bookman Old Style"/>
          <w:sz w:val="22"/>
          <w:szCs w:val="22"/>
        </w:rPr>
        <w:t xml:space="preserve">by </w:t>
      </w:r>
      <w:r w:rsidRPr="007800BF">
        <w:rPr>
          <w:rFonts w:ascii="Bookman Old Style" w:hAnsi="Bookman Old Style"/>
          <w:sz w:val="22"/>
          <w:szCs w:val="22"/>
        </w:rPr>
        <w:t xml:space="preserve">appreciating, praising and giving all </w:t>
      </w:r>
      <w:r>
        <w:rPr>
          <w:rFonts w:ascii="Bookman Old Style" w:hAnsi="Bookman Old Style"/>
          <w:sz w:val="22"/>
          <w:szCs w:val="22"/>
        </w:rPr>
        <w:t xml:space="preserve">of yourself to God. 2Corinthians 8:1-6. Gratitude brings </w:t>
      </w:r>
      <w:r w:rsidRPr="007800BF">
        <w:rPr>
          <w:rFonts w:ascii="Bookman Old Style" w:hAnsi="Bookman Old Style"/>
          <w:sz w:val="22"/>
          <w:szCs w:val="22"/>
        </w:rPr>
        <w:t xml:space="preserve">God, goodness and glory into your live.  May God fill you with reasons to </w:t>
      </w:r>
      <w:r>
        <w:rPr>
          <w:rFonts w:ascii="Bookman Old Style" w:hAnsi="Bookman Old Style"/>
          <w:sz w:val="22"/>
          <w:szCs w:val="22"/>
        </w:rPr>
        <w:t>thank and praise</w:t>
      </w:r>
      <w:r w:rsidRPr="007800BF">
        <w:rPr>
          <w:rFonts w:ascii="Bookman Old Style" w:hAnsi="Bookman Old Style"/>
          <w:sz w:val="22"/>
          <w:szCs w:val="22"/>
        </w:rPr>
        <w:t xml:space="preserve"> Him this year and always in Jesus mighty Name.</w:t>
      </w:r>
      <w:r>
        <w:rPr>
          <w:rFonts w:ascii="Bookman Old Style" w:hAnsi="Bookman Old Style"/>
          <w:sz w:val="22"/>
          <w:szCs w:val="22"/>
        </w:rPr>
        <w:t xml:space="preserve"> </w:t>
      </w:r>
      <w:r w:rsidR="00995B64">
        <w:rPr>
          <w:rFonts w:ascii="Bookman Old Style" w:hAnsi="Bookman Old Style"/>
          <w:sz w:val="22"/>
          <w:szCs w:val="22"/>
        </w:rPr>
        <w:t>Amen!</w:t>
      </w:r>
    </w:p>
    <w:p w:rsidR="00995B64" w:rsidRDefault="00995B64" w:rsidP="00B5007C">
      <w:pPr>
        <w:spacing w:after="0" w:line="240" w:lineRule="auto"/>
        <w:jc w:val="both"/>
        <w:rPr>
          <w:rFonts w:ascii="Bookman Old Style" w:hAnsi="Bookman Old Style"/>
          <w:sz w:val="22"/>
          <w:szCs w:val="22"/>
        </w:rPr>
      </w:pPr>
      <w:r>
        <w:rPr>
          <w:rFonts w:ascii="Bookman Old Style" w:hAnsi="Bookman Old Style"/>
          <w:sz w:val="22"/>
          <w:szCs w:val="22"/>
        </w:rPr>
        <w:t>***************************************************************************************************</w:t>
      </w:r>
    </w:p>
    <w:p w:rsidR="00995B64" w:rsidRPr="00995B64" w:rsidRDefault="00995B64" w:rsidP="00995B64">
      <w:pPr>
        <w:spacing w:after="0" w:line="240" w:lineRule="auto"/>
        <w:jc w:val="center"/>
        <w:rPr>
          <w:rFonts w:ascii="Bookman Old Style" w:hAnsi="Bookman Old Style"/>
          <w:b/>
          <w:sz w:val="22"/>
          <w:szCs w:val="22"/>
          <w:u w:val="single"/>
        </w:rPr>
      </w:pPr>
      <w:r w:rsidRPr="00995B64">
        <w:rPr>
          <w:rFonts w:ascii="Bookman Old Style" w:hAnsi="Bookman Old Style"/>
          <w:b/>
          <w:sz w:val="22"/>
          <w:szCs w:val="22"/>
          <w:u w:val="single"/>
        </w:rPr>
        <w:t>CONGREGATIONAL HYMN</w:t>
      </w:r>
    </w:p>
    <w:p w:rsidR="00995B64" w:rsidRPr="00C55CD0" w:rsidRDefault="00995B64" w:rsidP="00995B64">
      <w:pPr>
        <w:widowControl w:val="0"/>
        <w:autoSpaceDE w:val="0"/>
        <w:autoSpaceDN w:val="0"/>
        <w:adjustRightInd w:val="0"/>
        <w:spacing w:after="0" w:line="240" w:lineRule="auto"/>
        <w:rPr>
          <w:rFonts w:ascii="Georgia" w:hAnsi="Georgia"/>
          <w:b/>
          <w:color w:val="000000"/>
          <w:sz w:val="23"/>
          <w:szCs w:val="23"/>
        </w:rPr>
      </w:pPr>
      <w:r w:rsidRPr="00C55CD0">
        <w:rPr>
          <w:rFonts w:ascii="Georgia" w:hAnsi="Georgia"/>
          <w:b/>
          <w:color w:val="000000"/>
          <w:sz w:val="28"/>
          <w:szCs w:val="28"/>
        </w:rPr>
        <w:t>HOW GREAT THOU ART</w:t>
      </w:r>
    </w:p>
    <w:p w:rsidR="00995B64" w:rsidRPr="00C55CD0" w:rsidRDefault="00995B64" w:rsidP="00995B64">
      <w:pPr>
        <w:pStyle w:val="NormalWeb"/>
        <w:shd w:val="clear" w:color="auto" w:fill="FFFFFF"/>
        <w:spacing w:before="0" w:beforeAutospacing="0" w:after="0" w:afterAutospacing="0"/>
        <w:rPr>
          <w:rFonts w:ascii="Georgia" w:hAnsi="Georgia"/>
          <w:color w:val="000000"/>
          <w:sz w:val="13"/>
          <w:szCs w:val="23"/>
        </w:rPr>
      </w:pPr>
    </w:p>
    <w:p w:rsidR="00995B64" w:rsidRDefault="00995B64" w:rsidP="00995B64">
      <w:pPr>
        <w:pStyle w:val="NormalWeb"/>
        <w:shd w:val="clear" w:color="auto" w:fill="FFFFFF"/>
        <w:spacing w:before="0" w:beforeAutospacing="0" w:after="0" w:afterAutospacing="0"/>
        <w:rPr>
          <w:rFonts w:ascii="Georgia" w:hAnsi="Georgia"/>
          <w:color w:val="000000"/>
          <w:sz w:val="23"/>
          <w:szCs w:val="23"/>
        </w:rPr>
        <w:sectPr w:rsidR="00995B64" w:rsidSect="00B5007C">
          <w:pgSz w:w="11906" w:h="16838"/>
          <w:pgMar w:top="720" w:right="720" w:bottom="720" w:left="720" w:header="708" w:footer="708" w:gutter="0"/>
          <w:cols w:space="708"/>
          <w:docGrid w:linePitch="360"/>
        </w:sectPr>
      </w:pPr>
    </w:p>
    <w:p w:rsidR="00995B64" w:rsidRPr="00C55CD0" w:rsidRDefault="00995B64" w:rsidP="00995B64">
      <w:pPr>
        <w:pStyle w:val="NormalWeb"/>
        <w:numPr>
          <w:ilvl w:val="0"/>
          <w:numId w:val="2"/>
        </w:numPr>
        <w:shd w:val="clear" w:color="auto" w:fill="FFFFFF"/>
        <w:spacing w:before="0" w:beforeAutospacing="0" w:after="0" w:afterAutospacing="0"/>
        <w:rPr>
          <w:rFonts w:ascii="Georgia" w:hAnsi="Georgia"/>
          <w:color w:val="000000"/>
          <w:sz w:val="23"/>
          <w:szCs w:val="23"/>
        </w:rPr>
      </w:pPr>
      <w:r w:rsidRPr="00C55CD0">
        <w:rPr>
          <w:rFonts w:ascii="Georgia" w:hAnsi="Georgia"/>
          <w:color w:val="000000"/>
          <w:sz w:val="23"/>
          <w:szCs w:val="23"/>
        </w:rPr>
        <w:lastRenderedPageBreak/>
        <w:t>O Lord my God, When I in awesome wonder</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Consider all The world Thy Hand hath made,</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I see the stars, I hear the rolling thunder,</w:t>
      </w:r>
    </w:p>
    <w:p w:rsidR="00995B64" w:rsidRPr="00C55CD0" w:rsidRDefault="00995B64" w:rsidP="00995B64">
      <w:pPr>
        <w:pStyle w:val="NormalWeb"/>
        <w:shd w:val="clear" w:color="auto" w:fill="FFFFFF"/>
        <w:spacing w:before="0" w:beforeAutospacing="0" w:after="0" w:afterAutospacing="0"/>
        <w:ind w:left="142"/>
        <w:rPr>
          <w:rFonts w:ascii="Georgia" w:hAnsi="Georgia"/>
          <w:i/>
          <w:color w:val="000000"/>
          <w:sz w:val="23"/>
          <w:szCs w:val="23"/>
        </w:rPr>
      </w:pPr>
      <w:r w:rsidRPr="00C55CD0">
        <w:rPr>
          <w:rFonts w:ascii="Georgia" w:hAnsi="Georgia"/>
          <w:color w:val="000000"/>
          <w:sz w:val="23"/>
          <w:szCs w:val="23"/>
        </w:rPr>
        <w:t>Thy pow'r throughout The universe displayed;</w:t>
      </w:r>
      <w:r w:rsidRPr="00C55CD0">
        <w:rPr>
          <w:rStyle w:val="apple-converted-space"/>
          <w:rFonts w:ascii="Georgia" w:hAnsi="Georgia"/>
          <w:color w:val="000000"/>
          <w:sz w:val="23"/>
          <w:szCs w:val="23"/>
        </w:rPr>
        <w:t> </w:t>
      </w:r>
      <w:r w:rsidRPr="00C55CD0">
        <w:rPr>
          <w:rFonts w:ascii="Georgia" w:hAnsi="Georgia"/>
          <w:color w:val="000000"/>
          <w:sz w:val="23"/>
          <w:szCs w:val="23"/>
        </w:rPr>
        <w:br/>
      </w:r>
      <w:r w:rsidRPr="00C55CD0">
        <w:rPr>
          <w:rFonts w:ascii="Georgia" w:hAnsi="Georgia"/>
          <w:color w:val="000000"/>
          <w:sz w:val="23"/>
          <w:szCs w:val="23"/>
        </w:rPr>
        <w:br/>
      </w:r>
      <w:r w:rsidRPr="00C55CD0">
        <w:rPr>
          <w:rFonts w:ascii="Georgia" w:hAnsi="Georgia"/>
          <w:i/>
          <w:color w:val="000000"/>
          <w:sz w:val="23"/>
          <w:szCs w:val="23"/>
        </w:rPr>
        <w:t>Then sings my soul, My Saviour God, to Thee,</w:t>
      </w:r>
    </w:p>
    <w:p w:rsidR="00995B64" w:rsidRPr="00C55CD0" w:rsidRDefault="00995B64" w:rsidP="00995B64">
      <w:pPr>
        <w:pStyle w:val="NormalWeb"/>
        <w:shd w:val="clear" w:color="auto" w:fill="FFFFFF"/>
        <w:spacing w:before="0" w:beforeAutospacing="0" w:after="0" w:afterAutospacing="0"/>
        <w:ind w:left="142"/>
        <w:rPr>
          <w:rFonts w:ascii="Georgia" w:hAnsi="Georgia"/>
          <w:i/>
          <w:color w:val="000000"/>
          <w:sz w:val="23"/>
          <w:szCs w:val="23"/>
        </w:rPr>
      </w:pPr>
      <w:r w:rsidRPr="00C55CD0">
        <w:rPr>
          <w:rFonts w:ascii="Georgia" w:hAnsi="Georgia"/>
          <w:i/>
          <w:color w:val="000000"/>
          <w:sz w:val="23"/>
          <w:szCs w:val="23"/>
        </w:rPr>
        <w:t>How great Thou art!</w:t>
      </w:r>
      <w:r>
        <w:rPr>
          <w:rFonts w:ascii="Georgia" w:hAnsi="Georgia"/>
          <w:i/>
          <w:color w:val="000000"/>
          <w:sz w:val="23"/>
          <w:szCs w:val="23"/>
        </w:rPr>
        <w:t xml:space="preserve"> </w:t>
      </w:r>
      <w:r w:rsidRPr="00C55CD0">
        <w:rPr>
          <w:rFonts w:ascii="Georgia" w:hAnsi="Georgia"/>
          <w:i/>
          <w:color w:val="000000"/>
          <w:sz w:val="23"/>
          <w:szCs w:val="23"/>
        </w:rPr>
        <w:t>How great Thou art!</w:t>
      </w:r>
    </w:p>
    <w:p w:rsidR="00995B64" w:rsidRPr="00C55CD0" w:rsidRDefault="00995B64" w:rsidP="00995B64">
      <w:pPr>
        <w:pStyle w:val="NormalWeb"/>
        <w:shd w:val="clear" w:color="auto" w:fill="FFFFFF"/>
        <w:spacing w:before="0" w:beforeAutospacing="0" w:after="0" w:afterAutospacing="0"/>
        <w:ind w:left="142"/>
        <w:rPr>
          <w:rFonts w:ascii="Georgia" w:hAnsi="Georgia"/>
          <w:i/>
          <w:color w:val="000000"/>
          <w:sz w:val="23"/>
          <w:szCs w:val="23"/>
        </w:rPr>
      </w:pPr>
      <w:r w:rsidRPr="00C55CD0">
        <w:rPr>
          <w:rFonts w:ascii="Georgia" w:hAnsi="Georgia"/>
          <w:i/>
          <w:color w:val="000000"/>
          <w:sz w:val="23"/>
          <w:szCs w:val="23"/>
        </w:rPr>
        <w:t>Then sings my soul,</w:t>
      </w:r>
      <w:r>
        <w:rPr>
          <w:rFonts w:ascii="Georgia" w:hAnsi="Georgia"/>
          <w:i/>
          <w:color w:val="000000"/>
          <w:sz w:val="23"/>
          <w:szCs w:val="23"/>
        </w:rPr>
        <w:t xml:space="preserve"> </w:t>
      </w:r>
      <w:r w:rsidRPr="00C55CD0">
        <w:rPr>
          <w:rFonts w:ascii="Georgia" w:hAnsi="Georgia"/>
          <w:i/>
          <w:color w:val="000000"/>
          <w:sz w:val="23"/>
          <w:szCs w:val="23"/>
        </w:rPr>
        <w:t>My Saviour God, to Thee,</w:t>
      </w:r>
    </w:p>
    <w:p w:rsidR="00995B64" w:rsidRPr="00C55CD0" w:rsidRDefault="00995B64" w:rsidP="00995B64">
      <w:pPr>
        <w:pStyle w:val="NormalWeb"/>
        <w:shd w:val="clear" w:color="auto" w:fill="FFFFFF"/>
        <w:spacing w:before="0" w:beforeAutospacing="0" w:after="0" w:afterAutospacing="0"/>
        <w:ind w:left="142"/>
        <w:rPr>
          <w:rFonts w:ascii="Georgia" w:hAnsi="Georgia"/>
          <w:i/>
          <w:color w:val="000000"/>
          <w:sz w:val="23"/>
          <w:szCs w:val="23"/>
        </w:rPr>
      </w:pPr>
      <w:r w:rsidRPr="00C55CD0">
        <w:rPr>
          <w:rFonts w:ascii="Georgia" w:hAnsi="Georgia"/>
          <w:i/>
          <w:color w:val="000000"/>
          <w:sz w:val="23"/>
          <w:szCs w:val="23"/>
        </w:rPr>
        <w:t>How great Thou art! How great Thou art!</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 xml:space="preserve">2. </w:t>
      </w:r>
      <w:r w:rsidRPr="00C55CD0">
        <w:rPr>
          <w:rFonts w:ascii="Georgia" w:hAnsi="Georgia"/>
          <w:color w:val="000000"/>
          <w:sz w:val="23"/>
          <w:szCs w:val="23"/>
        </w:rPr>
        <w:tab/>
        <w:t>When through the woods And forest glades I wander</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I hear the birds Sing sweetly in the trees;</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When I look down, From lofty mountain grandeur</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And hear the brook, And feel the gentle breeze</w:t>
      </w:r>
      <w:r w:rsidRPr="00C55CD0">
        <w:rPr>
          <w:rFonts w:ascii="Georgia" w:hAnsi="Georgia"/>
          <w:color w:val="000000"/>
          <w:sz w:val="23"/>
          <w:szCs w:val="23"/>
        </w:rPr>
        <w:br/>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And when I think, That God, His Son not sparing;</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Sent Him to die, I scarce can take it in;</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That on the Cross, My burden gladly bearing,</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He bled and died to take away my sin.</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 xml:space="preserve">4. </w:t>
      </w:r>
      <w:r w:rsidRPr="00C55CD0">
        <w:rPr>
          <w:rFonts w:ascii="Georgia" w:hAnsi="Georgia"/>
          <w:color w:val="000000"/>
          <w:sz w:val="23"/>
          <w:szCs w:val="23"/>
        </w:rPr>
        <w:tab/>
        <w:t>When Christ shall come, With shouts of acclamation,</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And take me home, What joy shall fill my heart!</w:t>
      </w:r>
    </w:p>
    <w:p w:rsidR="00995B64" w:rsidRPr="00C55CD0" w:rsidRDefault="00995B64" w:rsidP="00995B64">
      <w:pPr>
        <w:pStyle w:val="NormalWeb"/>
        <w:shd w:val="clear" w:color="auto" w:fill="FFFFFF"/>
        <w:spacing w:before="0" w:beforeAutospacing="0" w:after="0" w:afterAutospacing="0"/>
        <w:ind w:left="142"/>
        <w:rPr>
          <w:rFonts w:ascii="Georgia" w:hAnsi="Georgia"/>
          <w:color w:val="000000"/>
          <w:sz w:val="23"/>
          <w:szCs w:val="23"/>
        </w:rPr>
      </w:pPr>
      <w:r w:rsidRPr="00C55CD0">
        <w:rPr>
          <w:rFonts w:ascii="Georgia" w:hAnsi="Georgia"/>
          <w:color w:val="000000"/>
          <w:sz w:val="23"/>
          <w:szCs w:val="23"/>
        </w:rPr>
        <w:t>Then I shall bow in humble adoration</w:t>
      </w:r>
    </w:p>
    <w:p w:rsidR="00995B64" w:rsidRDefault="00995B64" w:rsidP="00995B64">
      <w:pPr>
        <w:ind w:left="142"/>
      </w:pPr>
      <w:r w:rsidRPr="00C55CD0">
        <w:rPr>
          <w:rFonts w:ascii="Georgia" w:hAnsi="Georgia"/>
          <w:color w:val="000000"/>
          <w:sz w:val="23"/>
          <w:szCs w:val="23"/>
        </w:rPr>
        <w:t>And there proclaim, "My God, how great Thou art!"</w:t>
      </w:r>
    </w:p>
    <w:sectPr w:rsidR="00995B64" w:rsidSect="00995B64">
      <w:type w:val="continuous"/>
      <w:pgSz w:w="11906" w:h="16838"/>
      <w:pgMar w:top="720" w:right="720" w:bottom="720" w:left="720" w:header="708" w:footer="708" w:gutter="0"/>
      <w:cols w:num="2" w:space="28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E6B12"/>
    <w:multiLevelType w:val="hybridMultilevel"/>
    <w:tmpl w:val="A10CF3D2"/>
    <w:lvl w:ilvl="0" w:tplc="BE2048F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563C7421"/>
    <w:multiLevelType w:val="hybridMultilevel"/>
    <w:tmpl w:val="A87C17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5007C"/>
    <w:rsid w:val="002D35C7"/>
    <w:rsid w:val="007561EE"/>
    <w:rsid w:val="00995B64"/>
    <w:rsid w:val="00B5007C"/>
    <w:rsid w:val="00E04B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7C"/>
    <w:rPr>
      <w:rFonts w:eastAsiaTheme="minorEastAsia"/>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07C"/>
    <w:pPr>
      <w:ind w:left="720"/>
      <w:contextualSpacing/>
    </w:pPr>
  </w:style>
  <w:style w:type="character" w:customStyle="1" w:styleId="apple-converted-space">
    <w:name w:val="apple-converted-space"/>
    <w:rsid w:val="00995B64"/>
    <w:rPr>
      <w:rFonts w:cs="Times New Roman"/>
    </w:rPr>
  </w:style>
  <w:style w:type="paragraph" w:styleId="NormalWeb">
    <w:name w:val="Normal (Web)"/>
    <w:basedOn w:val="Normal"/>
    <w:uiPriority w:val="99"/>
    <w:rsid w:val="00995B64"/>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2</cp:revision>
  <dcterms:created xsi:type="dcterms:W3CDTF">2021-01-05T06:52:00Z</dcterms:created>
  <dcterms:modified xsi:type="dcterms:W3CDTF">2021-01-05T07:01:00Z</dcterms:modified>
</cp:coreProperties>
</file>