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7C" w:rsidRPr="00645767" w:rsidRDefault="00B5007C" w:rsidP="00B5007C">
      <w:pPr>
        <w:tabs>
          <w:tab w:val="left" w:pos="765"/>
          <w:tab w:val="center" w:pos="5625"/>
        </w:tabs>
        <w:spacing w:after="0" w:line="240" w:lineRule="auto"/>
        <w:contextualSpacing/>
        <w:jc w:val="center"/>
        <w:rPr>
          <w:rFonts w:ascii="Eras Bold ITC" w:hAnsi="Eras Bold ITC" w:cs="Cambria"/>
          <w:b/>
          <w:sz w:val="36"/>
          <w:szCs w:val="52"/>
        </w:rPr>
      </w:pPr>
      <w:r w:rsidRPr="00645767">
        <w:rPr>
          <w:noProof/>
          <w:sz w:val="32"/>
          <w:szCs w:val="48"/>
          <w:lang w:eastAsia="en-GB"/>
        </w:rPr>
        <w:drawing>
          <wp:anchor distT="0" distB="0" distL="114300" distR="114300" simplePos="0" relativeHeight="251659264" behindDoc="1" locked="0" layoutInCell="1" allowOverlap="1">
            <wp:simplePos x="0" y="0"/>
            <wp:positionH relativeFrom="column">
              <wp:posOffset>200205</wp:posOffset>
            </wp:positionH>
            <wp:positionV relativeFrom="paragraph">
              <wp:posOffset>28035</wp:posOffset>
            </wp:positionV>
            <wp:extent cx="593425" cy="560717"/>
            <wp:effectExtent l="19050" t="0" r="0" b="0"/>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25" cy="560717"/>
                    </a:xfrm>
                    <a:prstGeom prst="rect">
                      <a:avLst/>
                    </a:prstGeom>
                    <a:noFill/>
                    <a:ln>
                      <a:noFill/>
                    </a:ln>
                  </pic:spPr>
                </pic:pic>
              </a:graphicData>
            </a:graphic>
          </wp:anchor>
        </w:drawing>
      </w:r>
      <w:r>
        <w:rPr>
          <w:rFonts w:ascii="Eras Bold ITC" w:hAnsi="Eras Bold ITC" w:cs="Cambria"/>
          <w:b/>
          <w:sz w:val="32"/>
          <w:szCs w:val="52"/>
        </w:rPr>
        <w:t xml:space="preserve">   </w:t>
      </w:r>
      <w:r w:rsidRPr="00013796">
        <w:rPr>
          <w:rFonts w:ascii="Eras Bold ITC" w:hAnsi="Eras Bold ITC" w:cs="Cambria"/>
          <w:b/>
          <w:sz w:val="42"/>
          <w:szCs w:val="52"/>
        </w:rPr>
        <w:t>CHRIST COMPANION BIBLE CHURCH</w:t>
      </w:r>
    </w:p>
    <w:p w:rsidR="00B5007C" w:rsidRPr="00645767" w:rsidRDefault="00B5007C" w:rsidP="00B5007C">
      <w:pPr>
        <w:tabs>
          <w:tab w:val="left" w:pos="765"/>
          <w:tab w:val="center" w:pos="5625"/>
        </w:tabs>
        <w:spacing w:after="0" w:line="240" w:lineRule="auto"/>
        <w:contextualSpacing/>
        <w:jc w:val="center"/>
        <w:rPr>
          <w:rFonts w:ascii="Eras Bold ITC" w:hAnsi="Eras Bold ITC" w:cs="Cambria"/>
          <w:b/>
          <w:sz w:val="36"/>
          <w:szCs w:val="52"/>
        </w:rPr>
      </w:pPr>
      <w:r w:rsidRPr="00645767">
        <w:rPr>
          <w:rFonts w:ascii="Brush Script MT" w:hAnsi="Brush Script MT" w:cs="Cambria"/>
          <w:b/>
          <w:sz w:val="40"/>
          <w:szCs w:val="48"/>
        </w:rPr>
        <w:t>Weekly Bible Study</w:t>
      </w:r>
    </w:p>
    <w:p w:rsidR="00B5007C" w:rsidRPr="00F61E79" w:rsidRDefault="00B5007C" w:rsidP="00B5007C">
      <w:pPr>
        <w:spacing w:after="0" w:line="240" w:lineRule="auto"/>
        <w:ind w:left="360"/>
        <w:contextualSpacing/>
        <w:jc w:val="center"/>
        <w:rPr>
          <w:rFonts w:ascii="Cambria" w:hAnsi="Cambria" w:cs="Cambria"/>
          <w:b/>
          <w:sz w:val="20"/>
          <w:szCs w:val="20"/>
        </w:rPr>
      </w:pPr>
      <w:r w:rsidRPr="00F61E79">
        <w:rPr>
          <w:rFonts w:ascii="Comic Sans MS" w:hAnsi="Comic Sans MS" w:cs="Cambria"/>
          <w:b/>
          <w:bCs/>
          <w:sz w:val="20"/>
          <w:szCs w:val="20"/>
          <w:u w:val="single"/>
        </w:rPr>
        <w:t>Study Location:</w:t>
      </w:r>
      <w:r w:rsidR="0014763A">
        <w:rPr>
          <w:rFonts w:ascii="Comic Sans MS" w:hAnsi="Comic Sans MS" w:cs="Cambria"/>
          <w:b/>
          <w:bCs/>
          <w:sz w:val="20"/>
          <w:szCs w:val="20"/>
          <w:u w:val="single"/>
        </w:rPr>
        <w:t xml:space="preserve"> Abeokuta</w:t>
      </w:r>
      <w:r w:rsidR="00F76B1A">
        <w:rPr>
          <w:rFonts w:ascii="Comic Sans MS" w:hAnsi="Comic Sans MS" w:cs="Cambria"/>
          <w:b/>
          <w:bCs/>
          <w:sz w:val="20"/>
          <w:szCs w:val="20"/>
          <w:u w:val="single"/>
        </w:rPr>
        <w:tab/>
      </w:r>
      <w:r w:rsidR="00F76B1A">
        <w:rPr>
          <w:rFonts w:ascii="Comic Sans MS" w:hAnsi="Comic Sans MS" w:cs="Cambria"/>
          <w:b/>
          <w:bCs/>
          <w:sz w:val="20"/>
          <w:szCs w:val="20"/>
          <w:u w:val="single"/>
        </w:rPr>
        <w:tab/>
      </w:r>
      <w:r w:rsidR="00F76B1A">
        <w:rPr>
          <w:rFonts w:ascii="Comic Sans MS" w:hAnsi="Comic Sans MS" w:cs="Cambria"/>
          <w:b/>
          <w:bCs/>
          <w:sz w:val="20"/>
          <w:szCs w:val="20"/>
          <w:u w:val="single"/>
        </w:rPr>
        <w:tab/>
      </w:r>
      <w:r w:rsidR="00F76B1A">
        <w:rPr>
          <w:rFonts w:ascii="Comic Sans MS" w:hAnsi="Comic Sans MS" w:cs="Cambria"/>
          <w:b/>
          <w:bCs/>
          <w:sz w:val="20"/>
          <w:szCs w:val="20"/>
          <w:u w:val="single"/>
        </w:rPr>
        <w:tab/>
      </w:r>
      <w:r w:rsidR="00F76B1A">
        <w:rPr>
          <w:rFonts w:ascii="Comic Sans MS" w:hAnsi="Comic Sans MS" w:cs="Cambria"/>
          <w:b/>
          <w:bCs/>
          <w:sz w:val="20"/>
          <w:szCs w:val="20"/>
          <w:u w:val="single"/>
        </w:rPr>
        <w:tab/>
      </w:r>
      <w:r w:rsidR="00F76B1A">
        <w:rPr>
          <w:rFonts w:ascii="Comic Sans MS" w:hAnsi="Comic Sans MS" w:cs="Cambria"/>
          <w:b/>
          <w:bCs/>
          <w:sz w:val="20"/>
          <w:szCs w:val="20"/>
          <w:u w:val="single"/>
        </w:rPr>
        <w:tab/>
      </w:r>
      <w:r w:rsidR="00F76B1A">
        <w:rPr>
          <w:rFonts w:ascii="Comic Sans MS" w:hAnsi="Comic Sans MS" w:cs="Cambria"/>
          <w:b/>
          <w:bCs/>
          <w:sz w:val="20"/>
          <w:szCs w:val="20"/>
          <w:u w:val="single"/>
        </w:rPr>
        <w:tab/>
        <w:t>Date: 02/02</w:t>
      </w:r>
      <w:r w:rsidRPr="00F61E79">
        <w:rPr>
          <w:rFonts w:ascii="Comic Sans MS" w:hAnsi="Comic Sans MS" w:cs="Cambria"/>
          <w:b/>
          <w:bCs/>
          <w:sz w:val="20"/>
          <w:szCs w:val="20"/>
          <w:u w:val="single"/>
        </w:rPr>
        <w:t>/2021</w:t>
      </w:r>
    </w:p>
    <w:p w:rsidR="00B5007C" w:rsidRDefault="00D929A4" w:rsidP="00B5007C">
      <w:pPr>
        <w:spacing w:after="0" w:line="240" w:lineRule="auto"/>
        <w:jc w:val="center"/>
        <w:rPr>
          <w:rFonts w:ascii="Rockwell Extra Bold" w:hAnsi="Rockwell Extra Bold" w:cs="Times New Roman"/>
          <w:b/>
          <w:sz w:val="32"/>
          <w:szCs w:val="32"/>
        </w:rPr>
      </w:pPr>
      <w:r>
        <w:rPr>
          <w:rFonts w:ascii="Rockwell Extra Bold" w:hAnsi="Rockwell Extra Bold" w:cs="Times New Roman"/>
          <w:b/>
          <w:sz w:val="32"/>
          <w:szCs w:val="32"/>
        </w:rPr>
        <w:t>LIVING WELL &amp; HEALTHY</w:t>
      </w:r>
      <w:r w:rsidR="00B5007C" w:rsidRPr="007800BF">
        <w:rPr>
          <w:rFonts w:ascii="Rockwell Extra Bold" w:hAnsi="Rockwell Extra Bold" w:cs="Times New Roman"/>
          <w:b/>
          <w:sz w:val="32"/>
          <w:szCs w:val="32"/>
        </w:rPr>
        <w:t xml:space="preserve"> (</w:t>
      </w:r>
      <w:r w:rsidR="00265F7D">
        <w:rPr>
          <w:rFonts w:ascii="Rockwell Extra Bold" w:hAnsi="Rockwell Extra Bold" w:cs="Times New Roman"/>
          <w:b/>
          <w:sz w:val="32"/>
          <w:szCs w:val="32"/>
        </w:rPr>
        <w:t>Part</w:t>
      </w:r>
      <w:r w:rsidR="00F76B1A">
        <w:rPr>
          <w:rFonts w:ascii="Rockwell Extra Bold" w:hAnsi="Rockwell Extra Bold" w:cs="Times New Roman"/>
          <w:b/>
          <w:sz w:val="32"/>
          <w:szCs w:val="32"/>
        </w:rPr>
        <w:t xml:space="preserve"> 4</w:t>
      </w:r>
      <w:r w:rsidR="00B5007C" w:rsidRPr="007800BF">
        <w:rPr>
          <w:rFonts w:ascii="Rockwell Extra Bold" w:hAnsi="Rockwell Extra Bold" w:cs="Times New Roman"/>
          <w:b/>
          <w:sz w:val="32"/>
          <w:szCs w:val="32"/>
        </w:rPr>
        <w:t>)</w:t>
      </w:r>
    </w:p>
    <w:p w:rsidR="00A83225" w:rsidRDefault="00A83225" w:rsidP="00A83225">
      <w:pPr>
        <w:spacing w:after="0" w:line="240" w:lineRule="auto"/>
        <w:jc w:val="center"/>
        <w:rPr>
          <w:rFonts w:ascii="Brush Script MT" w:hAnsi="Brush Script MT" w:cs="Times New Roman"/>
          <w:b/>
          <w:sz w:val="32"/>
          <w:szCs w:val="32"/>
          <w:u w:val="single"/>
        </w:rPr>
      </w:pPr>
      <w:r>
        <w:rPr>
          <w:rFonts w:ascii="Brush Script MT" w:hAnsi="Brush Script MT" w:cs="Times New Roman"/>
          <w:b/>
          <w:sz w:val="50"/>
          <w:szCs w:val="32"/>
          <w:u w:val="single"/>
        </w:rPr>
        <w:t xml:space="preserve">Wisdom </w:t>
      </w:r>
      <w:r w:rsidR="00F76B1A">
        <w:rPr>
          <w:rFonts w:ascii="Brush Script MT" w:hAnsi="Brush Script MT" w:cs="Times New Roman"/>
          <w:b/>
          <w:sz w:val="50"/>
          <w:szCs w:val="32"/>
          <w:u w:val="single"/>
        </w:rPr>
        <w:t>for Godly Wealth Creation</w:t>
      </w:r>
    </w:p>
    <w:p w:rsidR="000708B0" w:rsidRDefault="00A83225" w:rsidP="00E367E9">
      <w:pPr>
        <w:spacing w:after="0" w:line="240" w:lineRule="auto"/>
        <w:rPr>
          <w:rFonts w:ascii="Bookman Old Style" w:hAnsi="Bookman Old Style"/>
          <w:sz w:val="22"/>
          <w:szCs w:val="22"/>
        </w:rPr>
      </w:pPr>
      <w:r w:rsidRPr="00A83225">
        <w:rPr>
          <w:rFonts w:ascii="Bookman Old Style" w:hAnsi="Bookman Old Style"/>
          <w:b/>
          <w:sz w:val="22"/>
          <w:szCs w:val="22"/>
        </w:rPr>
        <w:t>Texts</w:t>
      </w:r>
      <w:r w:rsidR="00F76B1A">
        <w:rPr>
          <w:rFonts w:ascii="Bookman Old Style" w:hAnsi="Bookman Old Style"/>
          <w:sz w:val="22"/>
          <w:szCs w:val="22"/>
        </w:rPr>
        <w:t>:</w:t>
      </w:r>
      <w:r>
        <w:rPr>
          <w:rFonts w:ascii="Bookman Old Style" w:hAnsi="Bookman Old Style"/>
          <w:sz w:val="22"/>
          <w:szCs w:val="22"/>
        </w:rPr>
        <w:t xml:space="preserve"> </w:t>
      </w:r>
      <w:r w:rsidR="00F76B1A">
        <w:rPr>
          <w:rFonts w:ascii="Bookman Old Style" w:hAnsi="Bookman Old Style"/>
          <w:sz w:val="22"/>
          <w:szCs w:val="22"/>
        </w:rPr>
        <w:t xml:space="preserve">Deuteronomy 8:10-19; Proverb 4:5-9; </w:t>
      </w:r>
      <w:r w:rsidR="00F76B1A" w:rsidRPr="00F76B1A">
        <w:rPr>
          <w:rFonts w:ascii="Bookman Old Style" w:hAnsi="Bookman Old Style"/>
          <w:sz w:val="22"/>
          <w:szCs w:val="22"/>
        </w:rPr>
        <w:t>Proverb</w:t>
      </w:r>
      <w:r w:rsidR="00F76B1A">
        <w:rPr>
          <w:rFonts w:ascii="Bookman Old Style" w:hAnsi="Bookman Old Style"/>
          <w:sz w:val="22"/>
          <w:szCs w:val="22"/>
        </w:rPr>
        <w:t xml:space="preserve"> </w:t>
      </w:r>
      <w:r w:rsidR="00F76B1A" w:rsidRPr="00F76B1A">
        <w:rPr>
          <w:rFonts w:ascii="Bookman Old Style" w:hAnsi="Bookman Old Style"/>
          <w:sz w:val="22"/>
          <w:szCs w:val="22"/>
        </w:rPr>
        <w:t xml:space="preserve">10:4; 22:29. </w:t>
      </w:r>
    </w:p>
    <w:p w:rsidR="00A83225" w:rsidRPr="00F76B1A" w:rsidRDefault="00A83225" w:rsidP="00E367E9">
      <w:pPr>
        <w:spacing w:after="0" w:line="240" w:lineRule="auto"/>
        <w:rPr>
          <w:rFonts w:ascii="Bookman Old Style" w:hAnsi="Bookman Old Style"/>
          <w:i/>
          <w:sz w:val="22"/>
          <w:szCs w:val="22"/>
        </w:rPr>
      </w:pPr>
      <w:r>
        <w:rPr>
          <w:rFonts w:ascii="Bookman Old Style" w:hAnsi="Bookman Old Style"/>
          <w:b/>
          <w:sz w:val="22"/>
          <w:szCs w:val="22"/>
        </w:rPr>
        <w:t xml:space="preserve">Memory Verse: </w:t>
      </w:r>
      <w:r w:rsidR="00F76B1A" w:rsidRPr="00F76B1A">
        <w:rPr>
          <w:rFonts w:ascii="Bookman Old Style" w:hAnsi="Bookman Old Style"/>
          <w:i/>
          <w:sz w:val="22"/>
          <w:szCs w:val="22"/>
        </w:rPr>
        <w:t xml:space="preserve">Seest thou a man diligent in his business? he shall stand before kings; he shall not stand before mean men. </w:t>
      </w:r>
      <w:r w:rsidR="00F76B1A" w:rsidRPr="00F76B1A">
        <w:rPr>
          <w:rFonts w:ascii="Bookman Old Style" w:hAnsi="Bookman Old Style"/>
          <w:b/>
          <w:i/>
          <w:sz w:val="22"/>
          <w:szCs w:val="22"/>
        </w:rPr>
        <w:t>Proverbs 22:29</w:t>
      </w:r>
    </w:p>
    <w:p w:rsidR="00E367E9" w:rsidRDefault="00A83225" w:rsidP="00A83225">
      <w:pPr>
        <w:spacing w:after="0" w:line="240" w:lineRule="auto"/>
        <w:jc w:val="both"/>
        <w:rPr>
          <w:rFonts w:ascii="Bookman Old Style" w:hAnsi="Bookman Old Style"/>
          <w:sz w:val="22"/>
          <w:szCs w:val="22"/>
        </w:rPr>
      </w:pPr>
      <w:r w:rsidRPr="007800BF">
        <w:rPr>
          <w:rFonts w:ascii="Bookman Old Style" w:hAnsi="Bookman Old Style"/>
          <w:sz w:val="22"/>
          <w:szCs w:val="22"/>
        </w:rPr>
        <w:t xml:space="preserve">  </w:t>
      </w:r>
    </w:p>
    <w:p w:rsidR="00F76B1A" w:rsidRDefault="00F76B1A" w:rsidP="00F76B1A">
      <w:pPr>
        <w:jc w:val="both"/>
        <w:rPr>
          <w:rFonts w:ascii="Bookman Old Style" w:hAnsi="Bookman Old Style"/>
          <w:sz w:val="22"/>
          <w:szCs w:val="22"/>
        </w:rPr>
      </w:pPr>
      <w:r w:rsidRPr="00F76B1A">
        <w:rPr>
          <w:rFonts w:ascii="Bookman Old Style" w:hAnsi="Bookman Old Style"/>
          <w:sz w:val="22"/>
          <w:szCs w:val="22"/>
        </w:rPr>
        <w:t>Wealth e</w:t>
      </w:r>
      <w:r>
        <w:rPr>
          <w:rFonts w:ascii="Bookman Old Style" w:hAnsi="Bookman Old Style"/>
          <w:sz w:val="22"/>
          <w:szCs w:val="22"/>
        </w:rPr>
        <w:t>mpowers you to have and live in</w:t>
      </w:r>
      <w:r w:rsidRPr="00F76B1A">
        <w:rPr>
          <w:rFonts w:ascii="Bookman Old Style" w:hAnsi="Bookman Old Style"/>
          <w:sz w:val="22"/>
          <w:szCs w:val="22"/>
        </w:rPr>
        <w:t xml:space="preserve"> sufficiency with abundant resources to meet every need at your disposal.  Wealth answers to vision, wise plan and purpose execution. Luck may bring you to favour, without wisdom and diligent handling, whatever opportunities such favour brings, will waste away. Thoughtful disposition and good preparation is necessary both to create and sustain wealth.</w:t>
      </w:r>
    </w:p>
    <w:p w:rsidR="00F76B1A" w:rsidRPr="00F76B1A" w:rsidRDefault="00F76B1A" w:rsidP="00F76B1A">
      <w:pPr>
        <w:jc w:val="both"/>
        <w:rPr>
          <w:rFonts w:ascii="Bookman Old Style" w:hAnsi="Bookman Old Style"/>
          <w:b/>
          <w:sz w:val="22"/>
          <w:szCs w:val="22"/>
        </w:rPr>
      </w:pPr>
      <w:r w:rsidRPr="00F76B1A">
        <w:rPr>
          <w:rFonts w:ascii="Bookman Old Style" w:hAnsi="Bookman Old Style"/>
          <w:b/>
          <w:sz w:val="22"/>
          <w:szCs w:val="22"/>
        </w:rPr>
        <w:t xml:space="preserve">THE WISDOM OF GODLY WEALTH CREATION.  </w:t>
      </w:r>
    </w:p>
    <w:p w:rsidR="00F76B1A" w:rsidRPr="00F76B1A" w:rsidRDefault="00F76B1A" w:rsidP="00F76B1A">
      <w:pPr>
        <w:jc w:val="both"/>
        <w:rPr>
          <w:rFonts w:ascii="Bookman Old Style" w:hAnsi="Bookman Old Style"/>
          <w:sz w:val="22"/>
          <w:szCs w:val="22"/>
        </w:rPr>
      </w:pPr>
      <w:r w:rsidRPr="00F76B1A">
        <w:rPr>
          <w:rFonts w:ascii="Bookman Old Style" w:hAnsi="Bookman Old Style"/>
          <w:sz w:val="22"/>
          <w:szCs w:val="22"/>
        </w:rPr>
        <w:t xml:space="preserve">   It must be made clear, that amassing wealth without God who gives power to get wealth is a foolish pursuit! God is the one </w:t>
      </w:r>
      <w:r>
        <w:rPr>
          <w:rFonts w:ascii="Bookman Old Style" w:hAnsi="Bookman Old Style"/>
          <w:sz w:val="22"/>
          <w:szCs w:val="22"/>
        </w:rPr>
        <w:t xml:space="preserve">who can give, keep and sustain. Luke </w:t>
      </w:r>
      <w:r w:rsidRPr="00F76B1A">
        <w:rPr>
          <w:rFonts w:ascii="Bookman Old Style" w:hAnsi="Bookman Old Style"/>
          <w:sz w:val="22"/>
          <w:szCs w:val="22"/>
        </w:rPr>
        <w:t>12:16-21</w:t>
      </w:r>
      <w:r>
        <w:rPr>
          <w:rFonts w:ascii="Bookman Old Style" w:hAnsi="Bookman Old Style"/>
          <w:sz w:val="22"/>
          <w:szCs w:val="22"/>
        </w:rPr>
        <w:t xml:space="preserve">; Ecclesiastes </w:t>
      </w:r>
      <w:r w:rsidRPr="00F76B1A">
        <w:rPr>
          <w:rFonts w:ascii="Bookman Old Style" w:hAnsi="Bookman Old Style"/>
          <w:sz w:val="22"/>
          <w:szCs w:val="22"/>
        </w:rPr>
        <w:t>5:19. The wealth of a redeemed believer is not the same as that of sinful world, with foundation in human s</w:t>
      </w:r>
      <w:r>
        <w:rPr>
          <w:rFonts w:ascii="Bookman Old Style" w:hAnsi="Bookman Old Style"/>
          <w:sz w:val="22"/>
          <w:szCs w:val="22"/>
        </w:rPr>
        <w:t xml:space="preserve">ensual or satanic wisdom. James </w:t>
      </w:r>
      <w:r w:rsidRPr="00F76B1A">
        <w:rPr>
          <w:rFonts w:ascii="Bookman Old Style" w:hAnsi="Bookman Old Style"/>
          <w:sz w:val="22"/>
          <w:szCs w:val="22"/>
        </w:rPr>
        <w:t>3:15. This comes with grievous</w:t>
      </w:r>
      <w:r>
        <w:rPr>
          <w:rFonts w:ascii="Bookman Old Style" w:hAnsi="Bookman Old Style"/>
          <w:sz w:val="22"/>
          <w:szCs w:val="22"/>
        </w:rPr>
        <w:t xml:space="preserve"> cost</w:t>
      </w:r>
      <w:r w:rsidRPr="00F76B1A">
        <w:rPr>
          <w:rFonts w:ascii="Bookman Old Style" w:hAnsi="Bookman Old Style"/>
          <w:sz w:val="22"/>
          <w:szCs w:val="22"/>
        </w:rPr>
        <w:t xml:space="preserve"> and sorrows in the end. Wisdom from above lifts, blesses and prospers with peace, patience and unending joy, </w:t>
      </w:r>
      <w:r>
        <w:rPr>
          <w:rFonts w:ascii="Bookman Old Style" w:hAnsi="Bookman Old Style"/>
          <w:sz w:val="22"/>
          <w:szCs w:val="22"/>
        </w:rPr>
        <w:t xml:space="preserve">void of sorrow! James 1:17; </w:t>
      </w:r>
      <w:r w:rsidRPr="00F76B1A">
        <w:rPr>
          <w:rFonts w:ascii="Bookman Old Style" w:hAnsi="Bookman Old Style"/>
          <w:sz w:val="22"/>
          <w:szCs w:val="22"/>
        </w:rPr>
        <w:t>Proverb</w:t>
      </w:r>
      <w:r>
        <w:rPr>
          <w:rFonts w:ascii="Bookman Old Style" w:hAnsi="Bookman Old Style"/>
          <w:sz w:val="22"/>
          <w:szCs w:val="22"/>
        </w:rPr>
        <w:t xml:space="preserve">s </w:t>
      </w:r>
      <w:r w:rsidRPr="00F76B1A">
        <w:rPr>
          <w:rFonts w:ascii="Bookman Old Style" w:hAnsi="Bookman Old Style"/>
          <w:sz w:val="22"/>
          <w:szCs w:val="22"/>
        </w:rPr>
        <w:t>10:22.</w:t>
      </w:r>
    </w:p>
    <w:p w:rsidR="00F76B1A" w:rsidRPr="00F76B1A" w:rsidRDefault="00F76B1A" w:rsidP="00F76B1A">
      <w:pPr>
        <w:jc w:val="both"/>
        <w:rPr>
          <w:rFonts w:ascii="Bookman Old Style" w:hAnsi="Bookman Old Style"/>
          <w:sz w:val="22"/>
          <w:szCs w:val="22"/>
        </w:rPr>
      </w:pPr>
      <w:r w:rsidRPr="00F76B1A">
        <w:rPr>
          <w:rFonts w:ascii="Bookman Old Style" w:hAnsi="Bookman Old Style"/>
          <w:b/>
          <w:i/>
          <w:sz w:val="22"/>
          <w:szCs w:val="22"/>
        </w:rPr>
        <w:t>1. Prosperity of the righteous attest to God goodness and faithfulness.</w:t>
      </w:r>
      <w:r w:rsidRPr="00F76B1A">
        <w:rPr>
          <w:rFonts w:ascii="Bookman Old Style" w:hAnsi="Bookman Old Style"/>
          <w:sz w:val="22"/>
          <w:szCs w:val="22"/>
        </w:rPr>
        <w:t xml:space="preserve"> To seek wealth and riches within the circumference of godliness is not sinful.</w:t>
      </w:r>
      <w:r>
        <w:rPr>
          <w:rFonts w:ascii="Bookman Old Style" w:hAnsi="Bookman Old Style"/>
          <w:sz w:val="22"/>
          <w:szCs w:val="22"/>
        </w:rPr>
        <w:t xml:space="preserve"> Hagai 2:8,9.  In Matthew </w:t>
      </w:r>
      <w:r w:rsidRPr="00F76B1A">
        <w:rPr>
          <w:rFonts w:ascii="Bookman Old Style" w:hAnsi="Bookman Old Style"/>
          <w:sz w:val="22"/>
          <w:szCs w:val="22"/>
        </w:rPr>
        <w:t>27:57-60, Joseph of Arimathaea, a rich man donated his own new tomb, carved in the rock for the burial of Jesus Christ! No poor man can do that. Your wealth enable</w:t>
      </w:r>
      <w:r>
        <w:rPr>
          <w:rFonts w:ascii="Bookman Old Style" w:hAnsi="Bookman Old Style"/>
          <w:sz w:val="22"/>
          <w:szCs w:val="22"/>
        </w:rPr>
        <w:t>s</w:t>
      </w:r>
      <w:r w:rsidRPr="00F76B1A">
        <w:rPr>
          <w:rFonts w:ascii="Bookman Old Style" w:hAnsi="Bookman Old Style"/>
          <w:sz w:val="22"/>
          <w:szCs w:val="22"/>
        </w:rPr>
        <w:t xml:space="preserve"> you to advance God</w:t>
      </w:r>
      <w:r>
        <w:rPr>
          <w:rFonts w:ascii="Bookman Old Style" w:hAnsi="Bookman Old Style"/>
          <w:sz w:val="22"/>
          <w:szCs w:val="22"/>
        </w:rPr>
        <w:t>’s</w:t>
      </w:r>
      <w:r w:rsidRPr="00F76B1A">
        <w:rPr>
          <w:rFonts w:ascii="Bookman Old Style" w:hAnsi="Bookman Old Style"/>
          <w:sz w:val="22"/>
          <w:szCs w:val="22"/>
        </w:rPr>
        <w:t xml:space="preserve"> Kingdom so easily</w:t>
      </w:r>
      <w:r>
        <w:rPr>
          <w:rFonts w:ascii="Bookman Old Style" w:hAnsi="Bookman Old Style"/>
          <w:sz w:val="22"/>
          <w:szCs w:val="22"/>
        </w:rPr>
        <w:t xml:space="preserve"> with attending rewards. Esther </w:t>
      </w:r>
      <w:r w:rsidRPr="00F76B1A">
        <w:rPr>
          <w:rFonts w:ascii="Bookman Old Style" w:hAnsi="Bookman Old Style"/>
          <w:sz w:val="22"/>
          <w:szCs w:val="22"/>
        </w:rPr>
        <w:t>10:3.</w:t>
      </w:r>
    </w:p>
    <w:p w:rsidR="00F76B1A" w:rsidRPr="00F76B1A" w:rsidRDefault="00F76B1A" w:rsidP="00F76B1A">
      <w:pPr>
        <w:jc w:val="both"/>
        <w:rPr>
          <w:rFonts w:ascii="Bookman Old Style" w:hAnsi="Bookman Old Style"/>
          <w:sz w:val="22"/>
          <w:szCs w:val="22"/>
        </w:rPr>
      </w:pPr>
      <w:r w:rsidRPr="00AC297C">
        <w:rPr>
          <w:rFonts w:ascii="Bookman Old Style" w:hAnsi="Bookman Old Style"/>
          <w:b/>
          <w:i/>
          <w:sz w:val="22"/>
          <w:szCs w:val="22"/>
        </w:rPr>
        <w:t>2. God is not a magician. His promise is to bless the work of your hand!</w:t>
      </w:r>
      <w:r w:rsidR="00AC297C">
        <w:rPr>
          <w:rFonts w:ascii="Bookman Old Style" w:hAnsi="Bookman Old Style"/>
          <w:sz w:val="22"/>
          <w:szCs w:val="22"/>
        </w:rPr>
        <w:t xml:space="preserve">  Psalm </w:t>
      </w:r>
      <w:r w:rsidRPr="00F76B1A">
        <w:rPr>
          <w:rFonts w:ascii="Bookman Old Style" w:hAnsi="Bookman Old Style"/>
          <w:sz w:val="22"/>
          <w:szCs w:val="22"/>
        </w:rPr>
        <w:t xml:space="preserve">1:3 says:  </w:t>
      </w:r>
      <w:r w:rsidRPr="00AC297C">
        <w:rPr>
          <w:rFonts w:ascii="Bookman Old Style" w:hAnsi="Bookman Old Style"/>
          <w:b/>
          <w:i/>
          <w:sz w:val="22"/>
          <w:szCs w:val="22"/>
        </w:rPr>
        <w:t>"...whatsoever he doeth shall prosper" .</w:t>
      </w:r>
      <w:r w:rsidRPr="00F76B1A">
        <w:rPr>
          <w:rFonts w:ascii="Bookman Old Style" w:hAnsi="Bookman Old Style"/>
          <w:sz w:val="22"/>
          <w:szCs w:val="22"/>
        </w:rPr>
        <w:t xml:space="preserve"> Therefore you need to study and understand yourself: Your gift, talent, interest and ability are important.</w:t>
      </w:r>
      <w:r w:rsidR="00AC297C">
        <w:rPr>
          <w:rFonts w:ascii="Bookman Old Style" w:hAnsi="Bookman Old Style"/>
          <w:sz w:val="22"/>
          <w:szCs w:val="22"/>
        </w:rPr>
        <w:t xml:space="preserve"> Proverb </w:t>
      </w:r>
      <w:r w:rsidRPr="00F76B1A">
        <w:rPr>
          <w:rFonts w:ascii="Bookman Old Style" w:hAnsi="Bookman Old Style"/>
          <w:sz w:val="22"/>
          <w:szCs w:val="22"/>
        </w:rPr>
        <w:t>18:16.</w:t>
      </w:r>
      <w:r w:rsidR="00AC297C">
        <w:rPr>
          <w:rFonts w:ascii="Bookman Old Style" w:hAnsi="Bookman Old Style"/>
          <w:sz w:val="22"/>
          <w:szCs w:val="22"/>
        </w:rPr>
        <w:t xml:space="preserve"> </w:t>
      </w:r>
      <w:r w:rsidRPr="00F76B1A">
        <w:rPr>
          <w:rFonts w:ascii="Bookman Old Style" w:hAnsi="Bookman Old Style"/>
          <w:sz w:val="22"/>
          <w:szCs w:val="22"/>
        </w:rPr>
        <w:t>You may need to learn skill, train and re-train to enhance performance and productivity in your chosen line of</w:t>
      </w:r>
      <w:r w:rsidR="00AC297C">
        <w:rPr>
          <w:rFonts w:ascii="Bookman Old Style" w:hAnsi="Bookman Old Style"/>
          <w:sz w:val="22"/>
          <w:szCs w:val="22"/>
        </w:rPr>
        <w:t xml:space="preserve"> endeavour like Joseph Genesis 37:</w:t>
      </w:r>
      <w:r w:rsidRPr="00F76B1A">
        <w:rPr>
          <w:rFonts w:ascii="Bookman Old Style" w:hAnsi="Bookman Old Style"/>
          <w:sz w:val="22"/>
          <w:szCs w:val="22"/>
        </w:rPr>
        <w:t>5,6. To succeed you must choose to be the best in whatever you do.</w:t>
      </w:r>
    </w:p>
    <w:p w:rsidR="00F76B1A" w:rsidRPr="00F76B1A" w:rsidRDefault="00F76B1A" w:rsidP="00F76B1A">
      <w:pPr>
        <w:jc w:val="both"/>
        <w:rPr>
          <w:rFonts w:ascii="Bookman Old Style" w:hAnsi="Bookman Old Style"/>
          <w:sz w:val="22"/>
          <w:szCs w:val="22"/>
        </w:rPr>
      </w:pPr>
      <w:r w:rsidRPr="00AC297C">
        <w:rPr>
          <w:rFonts w:ascii="Bookman Old Style" w:hAnsi="Bookman Old Style"/>
          <w:b/>
          <w:i/>
          <w:sz w:val="22"/>
          <w:szCs w:val="22"/>
        </w:rPr>
        <w:t>3. imagination is the mother of innovation and inventions!</w:t>
      </w:r>
      <w:r w:rsidR="00AC297C">
        <w:rPr>
          <w:rFonts w:ascii="Bookman Old Style" w:hAnsi="Bookman Old Style"/>
          <w:sz w:val="22"/>
          <w:szCs w:val="22"/>
        </w:rPr>
        <w:t xml:space="preserve">  God in</w:t>
      </w:r>
      <w:r w:rsidRPr="00F76B1A">
        <w:rPr>
          <w:rFonts w:ascii="Bookman Old Style" w:hAnsi="Bookman Old Style"/>
          <w:sz w:val="22"/>
          <w:szCs w:val="22"/>
        </w:rPr>
        <w:t xml:space="preserve"> Genesis</w:t>
      </w:r>
      <w:r w:rsidR="00AC297C">
        <w:rPr>
          <w:rFonts w:ascii="Bookman Old Style" w:hAnsi="Bookman Old Style"/>
          <w:sz w:val="22"/>
          <w:szCs w:val="22"/>
        </w:rPr>
        <w:t xml:space="preserve"> </w:t>
      </w:r>
      <w:r w:rsidRPr="00F76B1A">
        <w:rPr>
          <w:rFonts w:ascii="Bookman Old Style" w:hAnsi="Bookman Old Style"/>
          <w:sz w:val="22"/>
          <w:szCs w:val="22"/>
        </w:rPr>
        <w:t xml:space="preserve">11: 6 says: </w:t>
      </w:r>
      <w:r w:rsidRPr="00AC297C">
        <w:rPr>
          <w:rFonts w:ascii="Bookman Old Style" w:hAnsi="Bookman Old Style"/>
          <w:b/>
          <w:i/>
          <w:sz w:val="22"/>
          <w:szCs w:val="22"/>
        </w:rPr>
        <w:t>"...this they begin to do: and now nothing will be restrained from them, which they have imagined to do".</w:t>
      </w:r>
      <w:r w:rsidRPr="00F76B1A">
        <w:rPr>
          <w:rFonts w:ascii="Bookman Old Style" w:hAnsi="Bookman Old Style"/>
          <w:sz w:val="22"/>
          <w:szCs w:val="22"/>
        </w:rPr>
        <w:t xml:space="preserve"> Do not sit down to bewail your past lost opportunities! Rather engage your brain</w:t>
      </w:r>
      <w:r w:rsidR="00AC297C">
        <w:rPr>
          <w:rFonts w:ascii="Bookman Old Style" w:hAnsi="Bookman Old Style"/>
          <w:sz w:val="22"/>
          <w:szCs w:val="22"/>
        </w:rPr>
        <w:t xml:space="preserve"> </w:t>
      </w:r>
      <w:r w:rsidRPr="00F76B1A">
        <w:rPr>
          <w:rFonts w:ascii="Bookman Old Style" w:hAnsi="Bookman Old Style"/>
          <w:sz w:val="22"/>
          <w:szCs w:val="22"/>
        </w:rPr>
        <w:t xml:space="preserve">(mind) positively. Locate your area of possible exploit. Make firm but wise workable decision, seek good </w:t>
      </w:r>
      <w:r w:rsidR="00AC297C" w:rsidRPr="00F76B1A">
        <w:rPr>
          <w:rFonts w:ascii="Bookman Old Style" w:hAnsi="Bookman Old Style"/>
          <w:sz w:val="22"/>
          <w:szCs w:val="22"/>
        </w:rPr>
        <w:t>advice</w:t>
      </w:r>
      <w:r w:rsidRPr="00F76B1A">
        <w:rPr>
          <w:rFonts w:ascii="Bookman Old Style" w:hAnsi="Bookman Old Style"/>
          <w:sz w:val="22"/>
          <w:szCs w:val="22"/>
        </w:rPr>
        <w:t xml:space="preserve">, plan and pursue it with available means. </w:t>
      </w:r>
      <w:r w:rsidRPr="00AC297C">
        <w:rPr>
          <w:rFonts w:ascii="Bookman Old Style" w:hAnsi="Bookman Old Style"/>
          <w:b/>
          <w:i/>
          <w:sz w:val="22"/>
          <w:szCs w:val="22"/>
        </w:rPr>
        <w:t xml:space="preserve">Faith in God can open great doors when you are anticipative, diligent and faithful. </w:t>
      </w:r>
      <w:r w:rsidRPr="00F76B1A">
        <w:rPr>
          <w:rFonts w:ascii="Bookman Old Style" w:hAnsi="Bookman Old Style"/>
          <w:sz w:val="22"/>
          <w:szCs w:val="22"/>
        </w:rPr>
        <w:t>Matth</w:t>
      </w:r>
      <w:r w:rsidR="00AC297C">
        <w:rPr>
          <w:rFonts w:ascii="Bookman Old Style" w:hAnsi="Bookman Old Style"/>
          <w:sz w:val="22"/>
          <w:szCs w:val="22"/>
        </w:rPr>
        <w:t xml:space="preserve">ew </w:t>
      </w:r>
      <w:r w:rsidRPr="00F76B1A">
        <w:rPr>
          <w:rFonts w:ascii="Bookman Old Style" w:hAnsi="Bookman Old Style"/>
          <w:sz w:val="22"/>
          <w:szCs w:val="22"/>
        </w:rPr>
        <w:t>25:22-23.</w:t>
      </w:r>
    </w:p>
    <w:p w:rsidR="00F76B1A" w:rsidRPr="00F76B1A" w:rsidRDefault="00F76B1A" w:rsidP="00F76B1A">
      <w:pPr>
        <w:jc w:val="both"/>
        <w:rPr>
          <w:rFonts w:ascii="Bookman Old Style" w:hAnsi="Bookman Old Style"/>
          <w:sz w:val="22"/>
          <w:szCs w:val="22"/>
        </w:rPr>
      </w:pPr>
      <w:r w:rsidRPr="00AC297C">
        <w:rPr>
          <w:rFonts w:ascii="Bookman Old Style" w:hAnsi="Bookman Old Style"/>
          <w:b/>
          <w:i/>
          <w:sz w:val="22"/>
          <w:szCs w:val="22"/>
        </w:rPr>
        <w:t>4. Despise not the pot</w:t>
      </w:r>
      <w:r w:rsidR="00AC297C">
        <w:rPr>
          <w:rFonts w:ascii="Bookman Old Style" w:hAnsi="Bookman Old Style"/>
          <w:b/>
          <w:i/>
          <w:sz w:val="22"/>
          <w:szCs w:val="22"/>
        </w:rPr>
        <w:t xml:space="preserve">ential in little beginning! Job </w:t>
      </w:r>
      <w:r w:rsidRPr="00AC297C">
        <w:rPr>
          <w:rFonts w:ascii="Bookman Old Style" w:hAnsi="Bookman Old Style"/>
          <w:b/>
          <w:i/>
          <w:sz w:val="22"/>
          <w:szCs w:val="22"/>
        </w:rPr>
        <w:t>8:7.</w:t>
      </w:r>
      <w:r w:rsidRPr="00F76B1A">
        <w:rPr>
          <w:rFonts w:ascii="Bookman Old Style" w:hAnsi="Bookman Old Style"/>
          <w:sz w:val="22"/>
          <w:szCs w:val="22"/>
        </w:rPr>
        <w:t xml:space="preserve"> The great Oak was once like a seedling! Many believers are afraid and hesitant to start small. One man may see a pot of porridge in a bag of grains, while the other man in the same bag see an hectares of cultivated grains field with multiple returns! Start something today with purpose of growth, enlargement and great future reward.</w:t>
      </w:r>
      <w:r w:rsidR="00AC297C">
        <w:rPr>
          <w:rFonts w:ascii="Bookman Old Style" w:hAnsi="Bookman Old Style"/>
          <w:sz w:val="22"/>
          <w:szCs w:val="22"/>
        </w:rPr>
        <w:t xml:space="preserve"> Isaiah </w:t>
      </w:r>
      <w:r w:rsidRPr="00F76B1A">
        <w:rPr>
          <w:rFonts w:ascii="Bookman Old Style" w:hAnsi="Bookman Old Style"/>
          <w:sz w:val="22"/>
          <w:szCs w:val="22"/>
        </w:rPr>
        <w:t>51:1-2.</w:t>
      </w:r>
    </w:p>
    <w:p w:rsidR="00F76B1A" w:rsidRPr="00F76B1A" w:rsidRDefault="00F76B1A" w:rsidP="00F76B1A">
      <w:pPr>
        <w:jc w:val="both"/>
        <w:rPr>
          <w:rFonts w:ascii="Bookman Old Style" w:hAnsi="Bookman Old Style"/>
          <w:sz w:val="22"/>
          <w:szCs w:val="22"/>
        </w:rPr>
      </w:pPr>
      <w:r w:rsidRPr="004B6864">
        <w:rPr>
          <w:rFonts w:ascii="Bookman Old Style" w:hAnsi="Bookman Old Style"/>
          <w:b/>
          <w:i/>
          <w:sz w:val="22"/>
          <w:szCs w:val="22"/>
        </w:rPr>
        <w:t xml:space="preserve">5. Investment by sowing is God wisdom and way to prosperity and wealth. </w:t>
      </w:r>
      <w:r w:rsidR="004B6864">
        <w:rPr>
          <w:rFonts w:ascii="Bookman Old Style" w:hAnsi="Bookman Old Style"/>
          <w:sz w:val="22"/>
          <w:szCs w:val="22"/>
        </w:rPr>
        <w:t xml:space="preserve">John </w:t>
      </w:r>
      <w:r w:rsidRPr="00F76B1A">
        <w:rPr>
          <w:rFonts w:ascii="Bookman Old Style" w:hAnsi="Bookman Old Style"/>
          <w:sz w:val="22"/>
          <w:szCs w:val="22"/>
        </w:rPr>
        <w:t>12:24. Poor believers earn to expend and exha</w:t>
      </w:r>
      <w:r w:rsidR="004B6864">
        <w:rPr>
          <w:rFonts w:ascii="Bookman Old Style" w:hAnsi="Bookman Old Style"/>
          <w:sz w:val="22"/>
          <w:szCs w:val="22"/>
        </w:rPr>
        <w:t xml:space="preserve">ust like the prodigal son. Luke </w:t>
      </w:r>
      <w:r w:rsidRPr="00F76B1A">
        <w:rPr>
          <w:rFonts w:ascii="Bookman Old Style" w:hAnsi="Bookman Old Style"/>
          <w:sz w:val="22"/>
          <w:szCs w:val="22"/>
        </w:rPr>
        <w:t>15:12-1</w:t>
      </w:r>
      <w:r w:rsidR="004B6864">
        <w:rPr>
          <w:rFonts w:ascii="Bookman Old Style" w:hAnsi="Bookman Old Style"/>
          <w:sz w:val="22"/>
          <w:szCs w:val="22"/>
        </w:rPr>
        <w:t xml:space="preserve">7.    The wise and wealthy ones </w:t>
      </w:r>
      <w:r w:rsidRPr="00F76B1A">
        <w:rPr>
          <w:rFonts w:ascii="Bookman Old Style" w:hAnsi="Bookman Old Style"/>
          <w:sz w:val="22"/>
          <w:szCs w:val="22"/>
        </w:rPr>
        <w:t>sow and invest, even if it involves en</w:t>
      </w:r>
      <w:r w:rsidR="004B6864">
        <w:rPr>
          <w:rFonts w:ascii="Bookman Old Style" w:hAnsi="Bookman Old Style"/>
          <w:sz w:val="22"/>
          <w:szCs w:val="22"/>
        </w:rPr>
        <w:t xml:space="preserve">during pain at the onset! Psalm </w:t>
      </w:r>
      <w:r w:rsidRPr="00F76B1A">
        <w:rPr>
          <w:rFonts w:ascii="Bookman Old Style" w:hAnsi="Bookman Old Style"/>
          <w:sz w:val="22"/>
          <w:szCs w:val="22"/>
        </w:rPr>
        <w:t xml:space="preserve">126:5,6. The </w:t>
      </w:r>
      <w:r w:rsidRPr="00F76B1A">
        <w:rPr>
          <w:rFonts w:ascii="Bookman Old Style" w:hAnsi="Bookman Old Style"/>
          <w:sz w:val="22"/>
          <w:szCs w:val="22"/>
        </w:rPr>
        <w:lastRenderedPageBreak/>
        <w:t>joy of bountiful harvest will eventually offset the initial inconveniences suffered</w:t>
      </w:r>
      <w:r w:rsidR="004B6864">
        <w:rPr>
          <w:rFonts w:ascii="Bookman Old Style" w:hAnsi="Bookman Old Style"/>
          <w:sz w:val="22"/>
          <w:szCs w:val="22"/>
        </w:rPr>
        <w:t xml:space="preserve"> during investing. Ecclesiastes</w:t>
      </w:r>
      <w:r w:rsidRPr="00F76B1A">
        <w:rPr>
          <w:rFonts w:ascii="Bookman Old Style" w:hAnsi="Bookman Old Style"/>
          <w:sz w:val="22"/>
          <w:szCs w:val="22"/>
        </w:rPr>
        <w:t xml:space="preserve"> 7:8.</w:t>
      </w:r>
    </w:p>
    <w:p w:rsidR="00F76B1A" w:rsidRPr="00F76B1A" w:rsidRDefault="00F76B1A" w:rsidP="00F76B1A">
      <w:pPr>
        <w:jc w:val="both"/>
        <w:rPr>
          <w:rFonts w:ascii="Bookman Old Style" w:hAnsi="Bookman Old Style"/>
          <w:sz w:val="22"/>
          <w:szCs w:val="22"/>
        </w:rPr>
      </w:pPr>
      <w:r w:rsidRPr="004B6864">
        <w:rPr>
          <w:rFonts w:ascii="Bookman Old Style" w:hAnsi="Bookman Old Style"/>
          <w:b/>
          <w:i/>
          <w:sz w:val="22"/>
          <w:szCs w:val="22"/>
        </w:rPr>
        <w:t>6. Patience is an important factor in the journey of wealth acquisition.</w:t>
      </w:r>
      <w:r w:rsidR="004B6864">
        <w:rPr>
          <w:rFonts w:ascii="Bookman Old Style" w:hAnsi="Bookman Old Style"/>
          <w:b/>
          <w:i/>
          <w:sz w:val="22"/>
          <w:szCs w:val="22"/>
        </w:rPr>
        <w:t xml:space="preserve"> James </w:t>
      </w:r>
      <w:r w:rsidRPr="004B6864">
        <w:rPr>
          <w:rFonts w:ascii="Bookman Old Style" w:hAnsi="Bookman Old Style"/>
          <w:b/>
          <w:i/>
          <w:sz w:val="22"/>
          <w:szCs w:val="22"/>
        </w:rPr>
        <w:t>5:7,8</w:t>
      </w:r>
      <w:r w:rsidRPr="00F76B1A">
        <w:rPr>
          <w:rFonts w:ascii="Bookman Old Style" w:hAnsi="Bookman Old Style"/>
          <w:sz w:val="22"/>
          <w:szCs w:val="22"/>
        </w:rPr>
        <w:t>. Patience is not same as idleness. Rather, it is steadfast mastery of processes and details that enhances success. Mistake will be made and lessons learnt. Corrections and adjustments of plans are part of success journey. The hasty and impatient that is after quick rich</w:t>
      </w:r>
      <w:r w:rsidR="004B6864">
        <w:rPr>
          <w:rFonts w:ascii="Bookman Old Style" w:hAnsi="Bookman Old Style"/>
          <w:sz w:val="22"/>
          <w:szCs w:val="22"/>
        </w:rPr>
        <w:t xml:space="preserve">es will be shipwrecked! Proverb </w:t>
      </w:r>
      <w:r w:rsidRPr="00F76B1A">
        <w:rPr>
          <w:rFonts w:ascii="Bookman Old Style" w:hAnsi="Bookman Old Style"/>
          <w:sz w:val="22"/>
          <w:szCs w:val="22"/>
        </w:rPr>
        <w:t>28:20,22.</w:t>
      </w:r>
    </w:p>
    <w:p w:rsidR="00F76B1A" w:rsidRPr="00F76B1A" w:rsidRDefault="00F76B1A" w:rsidP="00F76B1A">
      <w:pPr>
        <w:jc w:val="both"/>
        <w:rPr>
          <w:rFonts w:ascii="Bookman Old Style" w:hAnsi="Bookman Old Style"/>
          <w:sz w:val="22"/>
          <w:szCs w:val="22"/>
        </w:rPr>
      </w:pPr>
      <w:r w:rsidRPr="004B6864">
        <w:rPr>
          <w:rFonts w:ascii="Bookman Old Style" w:hAnsi="Bookman Old Style"/>
          <w:b/>
          <w:i/>
          <w:sz w:val="22"/>
          <w:szCs w:val="22"/>
        </w:rPr>
        <w:t>7.</w:t>
      </w:r>
      <w:r w:rsidR="004B6864" w:rsidRPr="004B6864">
        <w:rPr>
          <w:rFonts w:ascii="Bookman Old Style" w:hAnsi="Bookman Old Style"/>
          <w:b/>
          <w:i/>
          <w:sz w:val="22"/>
          <w:szCs w:val="22"/>
        </w:rPr>
        <w:t xml:space="preserve"> </w:t>
      </w:r>
      <w:r w:rsidR="004B6864">
        <w:rPr>
          <w:rFonts w:ascii="Bookman Old Style" w:hAnsi="Bookman Old Style"/>
          <w:b/>
          <w:i/>
          <w:sz w:val="22"/>
          <w:szCs w:val="22"/>
        </w:rPr>
        <w:t xml:space="preserve">Put </w:t>
      </w:r>
      <w:r w:rsidRPr="004B6864">
        <w:rPr>
          <w:rFonts w:ascii="Bookman Old Style" w:hAnsi="Bookman Old Style"/>
          <w:b/>
          <w:i/>
          <w:sz w:val="22"/>
          <w:szCs w:val="22"/>
        </w:rPr>
        <w:t>your trust and confidence in God and not in uncertain riches.</w:t>
      </w:r>
      <w:r w:rsidR="004B6864">
        <w:rPr>
          <w:rFonts w:ascii="Bookman Old Style" w:hAnsi="Bookman Old Style"/>
          <w:b/>
          <w:i/>
          <w:sz w:val="22"/>
          <w:szCs w:val="22"/>
        </w:rPr>
        <w:t xml:space="preserve"> 1Timothy </w:t>
      </w:r>
      <w:r w:rsidRPr="004B6864">
        <w:rPr>
          <w:rFonts w:ascii="Bookman Old Style" w:hAnsi="Bookman Old Style"/>
          <w:b/>
          <w:i/>
          <w:sz w:val="22"/>
          <w:szCs w:val="22"/>
        </w:rPr>
        <w:t>6:17.</w:t>
      </w:r>
      <w:r w:rsidR="004B6864">
        <w:rPr>
          <w:rFonts w:ascii="Bookman Old Style" w:hAnsi="Bookman Old Style"/>
          <w:sz w:val="22"/>
          <w:szCs w:val="22"/>
        </w:rPr>
        <w:t xml:space="preserve"> </w:t>
      </w:r>
      <w:r w:rsidRPr="00F76B1A">
        <w:rPr>
          <w:rFonts w:ascii="Bookman Old Style" w:hAnsi="Bookman Old Style"/>
          <w:sz w:val="22"/>
          <w:szCs w:val="22"/>
        </w:rPr>
        <w:t xml:space="preserve">This is the only way to contentment in wealth. </w:t>
      </w:r>
      <w:r w:rsidR="004B6864" w:rsidRPr="00F76B1A">
        <w:rPr>
          <w:rFonts w:ascii="Bookman Old Style" w:hAnsi="Bookman Old Style"/>
          <w:sz w:val="22"/>
          <w:szCs w:val="22"/>
        </w:rPr>
        <w:t>True riches are</w:t>
      </w:r>
      <w:r w:rsidRPr="00F76B1A">
        <w:rPr>
          <w:rFonts w:ascii="Bookman Old Style" w:hAnsi="Bookman Old Style"/>
          <w:sz w:val="22"/>
          <w:szCs w:val="22"/>
        </w:rPr>
        <w:t xml:space="preserve"> never proud, vague or oppressive. The picture of a life with true riches and wealth is shown in the life of Job. Job 29:1-25. </w:t>
      </w:r>
      <w:r w:rsidR="004B6864">
        <w:rPr>
          <w:rFonts w:ascii="Bookman Old Style" w:hAnsi="Bookman Old Style"/>
          <w:sz w:val="22"/>
          <w:szCs w:val="22"/>
        </w:rPr>
        <w:t xml:space="preserve">May </w:t>
      </w:r>
      <w:r w:rsidRPr="00F76B1A">
        <w:rPr>
          <w:rFonts w:ascii="Bookman Old Style" w:hAnsi="Bookman Old Style"/>
          <w:sz w:val="22"/>
          <w:szCs w:val="22"/>
        </w:rPr>
        <w:t>God bless</w:t>
      </w:r>
      <w:r w:rsidR="004B6864">
        <w:rPr>
          <w:rFonts w:ascii="Bookman Old Style" w:hAnsi="Bookman Old Style"/>
          <w:sz w:val="22"/>
          <w:szCs w:val="22"/>
        </w:rPr>
        <w:t xml:space="preserve"> you</w:t>
      </w:r>
      <w:r w:rsidRPr="00F76B1A">
        <w:rPr>
          <w:rFonts w:ascii="Bookman Old Style" w:hAnsi="Bookman Old Style"/>
          <w:sz w:val="22"/>
          <w:szCs w:val="22"/>
        </w:rPr>
        <w:t xml:space="preserve"> </w:t>
      </w:r>
      <w:r w:rsidR="004B6864">
        <w:rPr>
          <w:rFonts w:ascii="Bookman Old Style" w:hAnsi="Bookman Old Style"/>
          <w:sz w:val="22"/>
          <w:szCs w:val="22"/>
        </w:rPr>
        <w:t xml:space="preserve">with riches and wealth to meet </w:t>
      </w:r>
      <w:r w:rsidRPr="00F76B1A">
        <w:rPr>
          <w:rFonts w:ascii="Bookman Old Style" w:hAnsi="Bookman Old Style"/>
          <w:sz w:val="22"/>
          <w:szCs w:val="22"/>
        </w:rPr>
        <w:t>need of others through your life.</w:t>
      </w:r>
      <w:r w:rsidR="004B6864">
        <w:rPr>
          <w:rFonts w:ascii="Bookman Old Style" w:hAnsi="Bookman Old Style"/>
          <w:sz w:val="22"/>
          <w:szCs w:val="22"/>
        </w:rPr>
        <w:t xml:space="preserve"> Luke </w:t>
      </w:r>
      <w:r w:rsidRPr="00F76B1A">
        <w:rPr>
          <w:rFonts w:ascii="Bookman Old Style" w:hAnsi="Bookman Old Style"/>
          <w:sz w:val="22"/>
          <w:szCs w:val="22"/>
        </w:rPr>
        <w:t>6:38. The mean and ungodly man boast</w:t>
      </w:r>
      <w:r w:rsidR="004B6864">
        <w:rPr>
          <w:rFonts w:ascii="Bookman Old Style" w:hAnsi="Bookman Old Style"/>
          <w:sz w:val="22"/>
          <w:szCs w:val="22"/>
        </w:rPr>
        <w:t>s</w:t>
      </w:r>
      <w:r w:rsidRPr="00F76B1A">
        <w:rPr>
          <w:rFonts w:ascii="Bookman Old Style" w:hAnsi="Bookman Old Style"/>
          <w:sz w:val="22"/>
          <w:szCs w:val="22"/>
        </w:rPr>
        <w:t xml:space="preserve"> with riches and hoard it to his own hurt.</w:t>
      </w:r>
      <w:r w:rsidR="004B6864">
        <w:rPr>
          <w:rFonts w:ascii="Bookman Old Style" w:hAnsi="Bookman Old Style"/>
          <w:sz w:val="22"/>
          <w:szCs w:val="22"/>
        </w:rPr>
        <w:t xml:space="preserve"> </w:t>
      </w:r>
      <w:r w:rsidRPr="00F76B1A">
        <w:rPr>
          <w:rFonts w:ascii="Bookman Old Style" w:hAnsi="Bookman Old Style"/>
          <w:sz w:val="22"/>
          <w:szCs w:val="22"/>
        </w:rPr>
        <w:t>Ecclesiastes 5:12-14.</w:t>
      </w:r>
    </w:p>
    <w:p w:rsidR="00995B64" w:rsidRDefault="00995B64" w:rsidP="00B5007C">
      <w:pPr>
        <w:spacing w:after="0" w:line="240" w:lineRule="auto"/>
        <w:jc w:val="both"/>
        <w:rPr>
          <w:rFonts w:ascii="Bookman Old Style" w:hAnsi="Bookman Old Style"/>
          <w:sz w:val="22"/>
          <w:szCs w:val="22"/>
        </w:rPr>
      </w:pPr>
      <w:r>
        <w:rPr>
          <w:rFonts w:ascii="Bookman Old Style" w:hAnsi="Bookman Old Style"/>
          <w:sz w:val="22"/>
          <w:szCs w:val="22"/>
        </w:rPr>
        <w:t>***************************************************************************************************</w:t>
      </w:r>
    </w:p>
    <w:p w:rsidR="00995B64" w:rsidRPr="00995B64" w:rsidRDefault="00995B64" w:rsidP="00995B64">
      <w:pPr>
        <w:spacing w:after="0" w:line="240" w:lineRule="auto"/>
        <w:jc w:val="center"/>
        <w:rPr>
          <w:rFonts w:ascii="Bookman Old Style" w:hAnsi="Bookman Old Style"/>
          <w:b/>
          <w:sz w:val="22"/>
          <w:szCs w:val="22"/>
          <w:u w:val="single"/>
        </w:rPr>
      </w:pPr>
      <w:r w:rsidRPr="00995B64">
        <w:rPr>
          <w:rFonts w:ascii="Bookman Old Style" w:hAnsi="Bookman Old Style"/>
          <w:b/>
          <w:sz w:val="22"/>
          <w:szCs w:val="22"/>
          <w:u w:val="single"/>
        </w:rPr>
        <w:t>CONGREGATIONAL HYMN</w:t>
      </w:r>
    </w:p>
    <w:p w:rsidR="00B2426E" w:rsidRDefault="00B2426E" w:rsidP="001C7F98">
      <w:pPr>
        <w:widowControl w:val="0"/>
        <w:autoSpaceDE w:val="0"/>
        <w:autoSpaceDN w:val="0"/>
        <w:adjustRightInd w:val="0"/>
        <w:spacing w:after="0" w:line="240" w:lineRule="auto"/>
        <w:rPr>
          <w:rFonts w:ascii="Georgia" w:hAnsi="Georgia"/>
          <w:b/>
          <w:color w:val="000000"/>
          <w:sz w:val="28"/>
          <w:szCs w:val="28"/>
        </w:rPr>
        <w:sectPr w:rsidR="00B2426E" w:rsidSect="00C52F1A">
          <w:pgSz w:w="11906" w:h="16838"/>
          <w:pgMar w:top="720" w:right="720" w:bottom="720" w:left="720" w:header="708" w:footer="708" w:gutter="0"/>
          <w:cols w:space="708"/>
          <w:docGrid w:linePitch="360"/>
        </w:sectPr>
      </w:pPr>
    </w:p>
    <w:p w:rsidR="000708B0" w:rsidRPr="005B0DA4" w:rsidRDefault="000708B0" w:rsidP="000708B0">
      <w:pPr>
        <w:pStyle w:val="Heading2"/>
        <w:spacing w:before="0" w:line="240" w:lineRule="auto"/>
        <w:ind w:left="360"/>
        <w:jc w:val="center"/>
        <w:rPr>
          <w:rFonts w:ascii="Georgia" w:hAnsi="Georgia" w:cs="Arial"/>
          <w:color w:val="auto"/>
          <w:sz w:val="29"/>
          <w:szCs w:val="23"/>
        </w:rPr>
      </w:pPr>
      <w:r w:rsidRPr="005B0DA4">
        <w:rPr>
          <w:rFonts w:ascii="Georgia" w:hAnsi="Georgia" w:cs="Arial"/>
          <w:color w:val="auto"/>
          <w:sz w:val="29"/>
          <w:szCs w:val="23"/>
        </w:rPr>
        <w:lastRenderedPageBreak/>
        <w:t>HIGHER GROUND</w:t>
      </w:r>
    </w:p>
    <w:p w:rsidR="000708B0" w:rsidRDefault="000708B0" w:rsidP="000708B0">
      <w:pPr>
        <w:pStyle w:val="HTMLPreformatted"/>
        <w:numPr>
          <w:ilvl w:val="3"/>
          <w:numId w:val="4"/>
        </w:numPr>
        <w:ind w:hanging="2236"/>
        <w:jc w:val="center"/>
        <w:rPr>
          <w:rFonts w:ascii="Georgia" w:hAnsi="Georgia" w:cs="Arial"/>
          <w:sz w:val="23"/>
          <w:szCs w:val="23"/>
        </w:rPr>
      </w:pPr>
      <w:r>
        <w:rPr>
          <w:rFonts w:ascii="Georgia" w:hAnsi="Georgia" w:cs="Arial"/>
          <w:sz w:val="23"/>
          <w:szCs w:val="23"/>
        </w:rPr>
        <w:t>I'm pressing on the upward way,</w:t>
      </w:r>
    </w:p>
    <w:p w:rsidR="000708B0" w:rsidRDefault="000708B0" w:rsidP="000708B0">
      <w:pPr>
        <w:pStyle w:val="HTMLPreformatted"/>
        <w:ind w:left="360"/>
        <w:jc w:val="center"/>
        <w:rPr>
          <w:rFonts w:ascii="Georgia" w:hAnsi="Georgia" w:cs="Arial"/>
          <w:sz w:val="23"/>
          <w:szCs w:val="23"/>
        </w:rPr>
      </w:pPr>
      <w:r>
        <w:rPr>
          <w:rFonts w:ascii="Georgia" w:hAnsi="Georgia" w:cs="Arial"/>
          <w:sz w:val="23"/>
          <w:szCs w:val="23"/>
        </w:rPr>
        <w:t>New heights I'm gaining ev'ry day</w:t>
      </w:r>
    </w:p>
    <w:p w:rsidR="000708B0" w:rsidRDefault="000708B0" w:rsidP="000708B0">
      <w:pPr>
        <w:pStyle w:val="HTMLPreformatted"/>
        <w:ind w:left="360"/>
        <w:jc w:val="center"/>
        <w:rPr>
          <w:rFonts w:ascii="Georgia" w:hAnsi="Georgia" w:cs="Arial"/>
          <w:sz w:val="23"/>
          <w:szCs w:val="23"/>
        </w:rPr>
      </w:pPr>
      <w:r>
        <w:rPr>
          <w:rFonts w:ascii="Georgia" w:hAnsi="Georgia" w:cs="Arial"/>
          <w:sz w:val="23"/>
          <w:szCs w:val="23"/>
        </w:rPr>
        <w:t>Still praying as I'm onward bound,</w:t>
      </w:r>
    </w:p>
    <w:p w:rsidR="000708B0" w:rsidRDefault="000708B0" w:rsidP="000708B0">
      <w:pPr>
        <w:pStyle w:val="HTMLPreformatted"/>
        <w:ind w:left="360"/>
        <w:jc w:val="center"/>
        <w:rPr>
          <w:rFonts w:ascii="Georgia" w:hAnsi="Georgia" w:cs="Arial"/>
          <w:sz w:val="23"/>
          <w:szCs w:val="23"/>
        </w:rPr>
      </w:pPr>
      <w:r>
        <w:rPr>
          <w:rFonts w:ascii="Georgia" w:hAnsi="Georgia" w:cs="Arial"/>
          <w:sz w:val="23"/>
          <w:szCs w:val="23"/>
        </w:rPr>
        <w:t>"Lord, plant my feet on higher ground."</w:t>
      </w:r>
    </w:p>
    <w:p w:rsidR="000708B0" w:rsidRDefault="000708B0" w:rsidP="000708B0">
      <w:pPr>
        <w:pStyle w:val="HTMLPreformatted"/>
        <w:jc w:val="center"/>
        <w:rPr>
          <w:rFonts w:ascii="Georgia" w:hAnsi="Georgia" w:cs="Arial"/>
          <w:sz w:val="23"/>
          <w:szCs w:val="23"/>
        </w:rPr>
      </w:pPr>
    </w:p>
    <w:p w:rsidR="000708B0" w:rsidRDefault="000708B0" w:rsidP="000708B0">
      <w:pPr>
        <w:pStyle w:val="HTMLPreformatted"/>
        <w:ind w:left="916"/>
        <w:jc w:val="center"/>
        <w:rPr>
          <w:rFonts w:ascii="Georgia" w:hAnsi="Georgia" w:cs="Arial"/>
          <w:i/>
          <w:sz w:val="23"/>
          <w:szCs w:val="23"/>
        </w:rPr>
      </w:pPr>
      <w:r>
        <w:rPr>
          <w:rFonts w:ascii="Georgia" w:hAnsi="Georgia" w:cs="Arial"/>
          <w:i/>
          <w:sz w:val="23"/>
          <w:szCs w:val="23"/>
        </w:rPr>
        <w:t>Lord, lift me up and let me stand</w:t>
      </w:r>
    </w:p>
    <w:p w:rsidR="000708B0" w:rsidRDefault="000708B0" w:rsidP="000708B0">
      <w:pPr>
        <w:pStyle w:val="HTMLPreformatted"/>
        <w:ind w:left="916"/>
        <w:jc w:val="center"/>
        <w:rPr>
          <w:rFonts w:ascii="Georgia" w:hAnsi="Georgia" w:cs="Arial"/>
          <w:i/>
          <w:sz w:val="23"/>
          <w:szCs w:val="23"/>
        </w:rPr>
      </w:pPr>
      <w:r>
        <w:rPr>
          <w:rFonts w:ascii="Georgia" w:hAnsi="Georgia" w:cs="Arial"/>
          <w:i/>
          <w:sz w:val="23"/>
          <w:szCs w:val="23"/>
        </w:rPr>
        <w:t>By faith on heaven's tableland;</w:t>
      </w:r>
    </w:p>
    <w:p w:rsidR="000708B0" w:rsidRDefault="000708B0" w:rsidP="000708B0">
      <w:pPr>
        <w:pStyle w:val="HTMLPreformatted"/>
        <w:ind w:left="916"/>
        <w:jc w:val="center"/>
        <w:rPr>
          <w:rFonts w:ascii="Georgia" w:hAnsi="Georgia" w:cs="Arial"/>
          <w:i/>
          <w:sz w:val="23"/>
          <w:szCs w:val="23"/>
        </w:rPr>
      </w:pPr>
      <w:r>
        <w:rPr>
          <w:rFonts w:ascii="Georgia" w:hAnsi="Georgia" w:cs="Arial"/>
          <w:i/>
          <w:sz w:val="23"/>
          <w:szCs w:val="23"/>
        </w:rPr>
        <w:t>Where love, and joy, and light abound</w:t>
      </w:r>
    </w:p>
    <w:p w:rsidR="000708B0" w:rsidRDefault="000708B0" w:rsidP="000708B0">
      <w:pPr>
        <w:pStyle w:val="HTMLPreformatted"/>
        <w:ind w:left="916"/>
        <w:jc w:val="center"/>
        <w:rPr>
          <w:rFonts w:ascii="Georgia" w:hAnsi="Georgia" w:cs="Arial"/>
          <w:i/>
          <w:sz w:val="23"/>
          <w:szCs w:val="23"/>
        </w:rPr>
      </w:pPr>
      <w:r>
        <w:rPr>
          <w:rFonts w:ascii="Georgia" w:hAnsi="Georgia" w:cs="Arial"/>
          <w:i/>
          <w:sz w:val="23"/>
          <w:szCs w:val="23"/>
        </w:rPr>
        <w:t>Lord, plant my feet on higher ground.</w:t>
      </w:r>
    </w:p>
    <w:p w:rsidR="000708B0" w:rsidRDefault="000708B0" w:rsidP="000708B0">
      <w:pPr>
        <w:pStyle w:val="HTMLPreformatted"/>
        <w:ind w:left="916"/>
        <w:jc w:val="center"/>
        <w:rPr>
          <w:rFonts w:ascii="Georgia" w:hAnsi="Georgia" w:cs="Arial"/>
          <w:i/>
          <w:sz w:val="23"/>
          <w:szCs w:val="23"/>
        </w:rPr>
      </w:pPr>
    </w:p>
    <w:p w:rsidR="000708B0" w:rsidRPr="00BC117D" w:rsidRDefault="000708B0" w:rsidP="000708B0">
      <w:pPr>
        <w:pStyle w:val="HTMLPreformatted"/>
        <w:numPr>
          <w:ilvl w:val="3"/>
          <w:numId w:val="4"/>
        </w:numPr>
        <w:tabs>
          <w:tab w:val="clear" w:pos="2748"/>
        </w:tabs>
        <w:ind w:left="993" w:hanging="567"/>
        <w:jc w:val="center"/>
        <w:rPr>
          <w:rFonts w:ascii="Georgia" w:hAnsi="Georgia" w:cs="Arial"/>
          <w:i/>
          <w:sz w:val="23"/>
          <w:szCs w:val="23"/>
        </w:rPr>
      </w:pPr>
      <w:r>
        <w:rPr>
          <w:rFonts w:ascii="Georgia" w:hAnsi="Georgia" w:cs="Arial"/>
          <w:sz w:val="23"/>
          <w:szCs w:val="23"/>
        </w:rPr>
        <w:t>My heart has no desire to stay</w:t>
      </w:r>
    </w:p>
    <w:p w:rsidR="000708B0" w:rsidRDefault="000708B0" w:rsidP="000708B0">
      <w:pPr>
        <w:pStyle w:val="HTMLPreformatted"/>
        <w:ind w:left="360"/>
        <w:jc w:val="center"/>
        <w:rPr>
          <w:rFonts w:ascii="Georgia" w:hAnsi="Georgia" w:cs="Arial"/>
          <w:sz w:val="23"/>
          <w:szCs w:val="23"/>
        </w:rPr>
      </w:pPr>
      <w:r>
        <w:rPr>
          <w:rFonts w:ascii="Georgia" w:hAnsi="Georgia" w:cs="Arial"/>
          <w:sz w:val="23"/>
          <w:szCs w:val="23"/>
        </w:rPr>
        <w:t>Where doubts arise and fears dismay;</w:t>
      </w:r>
    </w:p>
    <w:p w:rsidR="000708B0" w:rsidRDefault="000708B0" w:rsidP="000708B0">
      <w:pPr>
        <w:pStyle w:val="HTMLPreformatted"/>
        <w:ind w:left="360"/>
        <w:jc w:val="center"/>
        <w:rPr>
          <w:rFonts w:ascii="Georgia" w:hAnsi="Georgia" w:cs="Arial"/>
          <w:sz w:val="23"/>
          <w:szCs w:val="23"/>
        </w:rPr>
      </w:pPr>
      <w:r>
        <w:rPr>
          <w:rFonts w:ascii="Georgia" w:hAnsi="Georgia" w:cs="Arial"/>
          <w:sz w:val="23"/>
          <w:szCs w:val="23"/>
        </w:rPr>
        <w:t>Though some may dwell where these abound,</w:t>
      </w:r>
    </w:p>
    <w:p w:rsidR="000708B0" w:rsidRDefault="000708B0" w:rsidP="000708B0">
      <w:pPr>
        <w:pStyle w:val="HTMLPreformatted"/>
        <w:ind w:left="360"/>
        <w:jc w:val="center"/>
        <w:rPr>
          <w:rFonts w:ascii="Georgia" w:hAnsi="Georgia" w:cs="Arial"/>
          <w:sz w:val="23"/>
          <w:szCs w:val="23"/>
        </w:rPr>
      </w:pPr>
      <w:r>
        <w:rPr>
          <w:rFonts w:ascii="Georgia" w:hAnsi="Georgia" w:cs="Arial"/>
          <w:sz w:val="23"/>
          <w:szCs w:val="23"/>
        </w:rPr>
        <w:t>My constant aim is higher ground.</w:t>
      </w:r>
    </w:p>
    <w:p w:rsidR="000708B0" w:rsidRDefault="000708B0" w:rsidP="000708B0">
      <w:pPr>
        <w:pStyle w:val="HTMLPreformatted"/>
        <w:jc w:val="center"/>
        <w:rPr>
          <w:rFonts w:ascii="Georgia" w:hAnsi="Georgia" w:cs="Arial"/>
          <w:sz w:val="23"/>
          <w:szCs w:val="23"/>
        </w:rPr>
      </w:pPr>
    </w:p>
    <w:p w:rsidR="000708B0" w:rsidRDefault="000708B0" w:rsidP="000708B0">
      <w:pPr>
        <w:pStyle w:val="HTMLPreformatted"/>
        <w:numPr>
          <w:ilvl w:val="3"/>
          <w:numId w:val="4"/>
        </w:numPr>
        <w:tabs>
          <w:tab w:val="clear" w:pos="2748"/>
          <w:tab w:val="left" w:pos="993"/>
        </w:tabs>
        <w:ind w:left="993" w:hanging="567"/>
        <w:jc w:val="center"/>
        <w:rPr>
          <w:rFonts w:ascii="Georgia" w:hAnsi="Georgia" w:cs="Arial"/>
          <w:sz w:val="23"/>
          <w:szCs w:val="23"/>
        </w:rPr>
      </w:pPr>
      <w:r>
        <w:rPr>
          <w:rFonts w:ascii="Georgia" w:hAnsi="Georgia" w:cs="Arial"/>
          <w:sz w:val="23"/>
          <w:szCs w:val="23"/>
        </w:rPr>
        <w:t>Beyond the mist I fain would rise,</w:t>
      </w:r>
    </w:p>
    <w:p w:rsidR="000708B0" w:rsidRDefault="000708B0" w:rsidP="000708B0">
      <w:pPr>
        <w:pStyle w:val="HTMLPreformatted"/>
        <w:ind w:left="993"/>
        <w:jc w:val="center"/>
        <w:rPr>
          <w:rFonts w:ascii="Georgia" w:hAnsi="Georgia" w:cs="Arial"/>
          <w:sz w:val="23"/>
          <w:szCs w:val="23"/>
        </w:rPr>
      </w:pPr>
      <w:r>
        <w:rPr>
          <w:rFonts w:ascii="Georgia" w:hAnsi="Georgia" w:cs="Arial"/>
          <w:sz w:val="23"/>
          <w:szCs w:val="23"/>
        </w:rPr>
        <w:t>To rest beneath unclouded skies,</w:t>
      </w:r>
    </w:p>
    <w:p w:rsidR="000708B0" w:rsidRDefault="000708B0" w:rsidP="000708B0">
      <w:pPr>
        <w:pStyle w:val="HTMLPreformatted"/>
        <w:ind w:left="360"/>
        <w:jc w:val="center"/>
        <w:rPr>
          <w:rFonts w:ascii="Georgia" w:hAnsi="Georgia" w:cs="Arial"/>
          <w:sz w:val="23"/>
          <w:szCs w:val="23"/>
        </w:rPr>
      </w:pPr>
      <w:r>
        <w:rPr>
          <w:rFonts w:ascii="Georgia" w:hAnsi="Georgia" w:cs="Arial"/>
          <w:sz w:val="23"/>
          <w:szCs w:val="23"/>
        </w:rPr>
        <w:t>Above earth’s turmoil peace is found,</w:t>
      </w:r>
    </w:p>
    <w:p w:rsidR="000708B0" w:rsidRDefault="000708B0" w:rsidP="000708B0">
      <w:pPr>
        <w:pStyle w:val="HTMLPreformatted"/>
        <w:ind w:left="360"/>
        <w:jc w:val="center"/>
        <w:rPr>
          <w:rFonts w:ascii="Georgia" w:hAnsi="Georgia" w:cs="Arial"/>
          <w:sz w:val="23"/>
          <w:szCs w:val="23"/>
        </w:rPr>
      </w:pPr>
      <w:r>
        <w:rPr>
          <w:rFonts w:ascii="Georgia" w:hAnsi="Georgia" w:cs="Arial"/>
          <w:sz w:val="23"/>
          <w:szCs w:val="23"/>
        </w:rPr>
        <w:t>By those who dwell on higher ground.</w:t>
      </w:r>
    </w:p>
    <w:p w:rsidR="000708B0" w:rsidRDefault="000708B0" w:rsidP="000708B0">
      <w:pPr>
        <w:pStyle w:val="HTMLPreformatted"/>
        <w:ind w:left="360"/>
        <w:jc w:val="center"/>
        <w:rPr>
          <w:rFonts w:ascii="Georgia" w:hAnsi="Georgia" w:cs="Arial"/>
          <w:sz w:val="23"/>
          <w:szCs w:val="23"/>
        </w:rPr>
      </w:pPr>
    </w:p>
    <w:p w:rsidR="000708B0" w:rsidRDefault="000708B0" w:rsidP="000708B0">
      <w:pPr>
        <w:pStyle w:val="HTMLPreformatted"/>
        <w:numPr>
          <w:ilvl w:val="3"/>
          <w:numId w:val="4"/>
        </w:numPr>
        <w:tabs>
          <w:tab w:val="clear" w:pos="2748"/>
          <w:tab w:val="left" w:pos="993"/>
        </w:tabs>
        <w:ind w:left="851"/>
        <w:jc w:val="center"/>
        <w:rPr>
          <w:rFonts w:ascii="Georgia" w:hAnsi="Georgia" w:cs="Arial"/>
          <w:sz w:val="23"/>
          <w:szCs w:val="23"/>
        </w:rPr>
      </w:pPr>
      <w:r>
        <w:rPr>
          <w:rFonts w:ascii="Georgia" w:hAnsi="Georgia" w:cs="Arial"/>
          <w:sz w:val="23"/>
          <w:szCs w:val="23"/>
        </w:rPr>
        <w:t>I long to scale the utmost height</w:t>
      </w:r>
    </w:p>
    <w:p w:rsidR="000708B0" w:rsidRDefault="000708B0" w:rsidP="000708B0">
      <w:pPr>
        <w:pStyle w:val="HTMLPreformatted"/>
        <w:ind w:left="851"/>
        <w:jc w:val="center"/>
        <w:rPr>
          <w:rFonts w:ascii="Georgia" w:hAnsi="Georgia" w:cs="Arial"/>
          <w:sz w:val="23"/>
          <w:szCs w:val="23"/>
        </w:rPr>
      </w:pPr>
      <w:r>
        <w:rPr>
          <w:rFonts w:ascii="Georgia" w:hAnsi="Georgia" w:cs="Arial"/>
          <w:sz w:val="23"/>
          <w:szCs w:val="23"/>
        </w:rPr>
        <w:t>Though rough the way, and hard the fight</w:t>
      </w:r>
    </w:p>
    <w:p w:rsidR="000708B0" w:rsidRDefault="000708B0" w:rsidP="000708B0">
      <w:pPr>
        <w:pStyle w:val="HTMLPreformatted"/>
        <w:ind w:left="360"/>
        <w:jc w:val="center"/>
        <w:rPr>
          <w:rFonts w:ascii="Georgia" w:hAnsi="Georgia" w:cs="Arial"/>
          <w:sz w:val="23"/>
          <w:szCs w:val="23"/>
        </w:rPr>
      </w:pPr>
      <w:r>
        <w:rPr>
          <w:rFonts w:ascii="Georgia" w:hAnsi="Georgia" w:cs="Arial"/>
          <w:sz w:val="23"/>
          <w:szCs w:val="23"/>
        </w:rPr>
        <w:t>My song, while climbing, shall resound,</w:t>
      </w:r>
    </w:p>
    <w:p w:rsidR="000708B0" w:rsidRDefault="000708B0" w:rsidP="000708B0">
      <w:pPr>
        <w:pStyle w:val="HTMLPreformatted"/>
        <w:ind w:left="360"/>
        <w:jc w:val="center"/>
        <w:rPr>
          <w:rFonts w:ascii="Georgia" w:hAnsi="Georgia" w:cs="Arial"/>
          <w:sz w:val="23"/>
          <w:szCs w:val="23"/>
        </w:rPr>
      </w:pPr>
      <w:r>
        <w:rPr>
          <w:rFonts w:ascii="Georgia" w:hAnsi="Georgia" w:cs="Arial"/>
          <w:sz w:val="23"/>
          <w:szCs w:val="23"/>
        </w:rPr>
        <w:t>"Lord, lead me on to higher ground."</w:t>
      </w:r>
    </w:p>
    <w:p w:rsidR="000708B0" w:rsidRDefault="000708B0" w:rsidP="000708B0">
      <w:pPr>
        <w:pStyle w:val="HTMLPreformatted"/>
        <w:ind w:left="360"/>
        <w:jc w:val="center"/>
        <w:rPr>
          <w:rFonts w:ascii="Georgia" w:hAnsi="Georgia" w:cs="Arial"/>
          <w:sz w:val="23"/>
          <w:szCs w:val="23"/>
        </w:rPr>
      </w:pPr>
    </w:p>
    <w:p w:rsidR="000708B0" w:rsidRPr="000708B0" w:rsidRDefault="000708B0" w:rsidP="000708B0">
      <w:pPr>
        <w:pStyle w:val="HTMLPreformatted"/>
        <w:numPr>
          <w:ilvl w:val="3"/>
          <w:numId w:val="4"/>
        </w:numPr>
        <w:tabs>
          <w:tab w:val="clear" w:pos="2748"/>
          <w:tab w:val="left" w:pos="1276"/>
        </w:tabs>
        <w:ind w:left="851"/>
        <w:jc w:val="center"/>
        <w:rPr>
          <w:rStyle w:val="Emphasis"/>
          <w:rFonts w:ascii="Georgia" w:hAnsi="Georgia" w:cs="Arial"/>
          <w:i w:val="0"/>
          <w:iCs w:val="0"/>
          <w:sz w:val="23"/>
          <w:szCs w:val="23"/>
        </w:rPr>
      </w:pPr>
      <w:r w:rsidRPr="000708B0">
        <w:rPr>
          <w:rStyle w:val="Emphasis"/>
          <w:rFonts w:ascii="Georgia" w:hAnsi="Georgia" w:cs="Arial"/>
          <w:i w:val="0"/>
          <w:sz w:val="23"/>
          <w:szCs w:val="23"/>
        </w:rPr>
        <w:t>Lord, lead me up the mountain side</w:t>
      </w:r>
    </w:p>
    <w:p w:rsidR="000708B0" w:rsidRPr="000708B0" w:rsidRDefault="000708B0" w:rsidP="000708B0">
      <w:pPr>
        <w:pStyle w:val="HTMLPreformatted"/>
        <w:ind w:left="567"/>
        <w:jc w:val="center"/>
        <w:rPr>
          <w:rStyle w:val="Emphasis"/>
          <w:rFonts w:ascii="Georgia" w:hAnsi="Georgia" w:cs="Arial"/>
          <w:i w:val="0"/>
          <w:iCs w:val="0"/>
          <w:sz w:val="23"/>
          <w:szCs w:val="23"/>
        </w:rPr>
      </w:pPr>
      <w:r w:rsidRPr="000708B0">
        <w:rPr>
          <w:rStyle w:val="Emphasis"/>
          <w:rFonts w:ascii="Georgia" w:hAnsi="Georgia" w:cs="Arial"/>
          <w:i w:val="0"/>
          <w:sz w:val="23"/>
          <w:szCs w:val="23"/>
        </w:rPr>
        <w:t>I dare not climb without my Guide</w:t>
      </w:r>
    </w:p>
    <w:p w:rsidR="000708B0" w:rsidRPr="000708B0" w:rsidRDefault="000708B0" w:rsidP="000708B0">
      <w:pPr>
        <w:pStyle w:val="HTMLPreformatted"/>
        <w:ind w:left="567"/>
        <w:jc w:val="center"/>
        <w:rPr>
          <w:rStyle w:val="Emphasis"/>
          <w:rFonts w:ascii="Georgia" w:hAnsi="Georgia" w:cs="Arial"/>
          <w:i w:val="0"/>
          <w:iCs w:val="0"/>
          <w:sz w:val="23"/>
          <w:szCs w:val="23"/>
        </w:rPr>
      </w:pPr>
      <w:r w:rsidRPr="000708B0">
        <w:rPr>
          <w:rStyle w:val="Emphasis"/>
          <w:rFonts w:ascii="Georgia" w:hAnsi="Georgia" w:cs="Arial"/>
          <w:i w:val="0"/>
          <w:sz w:val="23"/>
          <w:szCs w:val="23"/>
        </w:rPr>
        <w:t>And heaven gained, I’ll gaze around,</w:t>
      </w:r>
    </w:p>
    <w:p w:rsidR="001C7F98" w:rsidRPr="000708B0" w:rsidRDefault="000708B0" w:rsidP="000708B0">
      <w:pPr>
        <w:widowControl w:val="0"/>
        <w:autoSpaceDE w:val="0"/>
        <w:autoSpaceDN w:val="0"/>
        <w:adjustRightInd w:val="0"/>
        <w:spacing w:after="0" w:line="240" w:lineRule="auto"/>
        <w:ind w:firstLine="567"/>
        <w:jc w:val="center"/>
        <w:rPr>
          <w:rFonts w:ascii="Georgia" w:hAnsi="Georgia"/>
          <w:i/>
          <w:color w:val="000000"/>
          <w:sz w:val="23"/>
          <w:szCs w:val="23"/>
        </w:rPr>
      </w:pPr>
      <w:r w:rsidRPr="000708B0">
        <w:rPr>
          <w:rStyle w:val="Emphasis"/>
          <w:rFonts w:ascii="Georgia" w:hAnsi="Georgia" w:cs="Arial"/>
          <w:i w:val="0"/>
          <w:sz w:val="23"/>
          <w:szCs w:val="23"/>
        </w:rPr>
        <w:t>With grateful heart from higher ground.</w:t>
      </w:r>
    </w:p>
    <w:sectPr w:rsidR="001C7F98" w:rsidRPr="000708B0" w:rsidSect="00B2426E">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43EAE"/>
    <w:multiLevelType w:val="hybridMultilevel"/>
    <w:tmpl w:val="8B30449A"/>
    <w:lvl w:ilvl="0" w:tplc="F6AE3340">
      <w:start w:val="1"/>
      <w:numFmt w:val="decimal"/>
      <w:lvlText w:val="%1."/>
      <w:lvlJc w:val="left"/>
      <w:pPr>
        <w:ind w:left="502" w:hanging="360"/>
      </w:pPr>
      <w:rPr>
        <w:color w:val="383838"/>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
    <w:nsid w:val="3CAE199A"/>
    <w:multiLevelType w:val="hybridMultilevel"/>
    <w:tmpl w:val="B0228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4E6B12"/>
    <w:multiLevelType w:val="hybridMultilevel"/>
    <w:tmpl w:val="A10CF3D2"/>
    <w:lvl w:ilvl="0" w:tplc="BE2048F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563C7421"/>
    <w:multiLevelType w:val="hybridMultilevel"/>
    <w:tmpl w:val="A87C17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B5007C"/>
    <w:rsid w:val="00020E1A"/>
    <w:rsid w:val="000708B0"/>
    <w:rsid w:val="0014763A"/>
    <w:rsid w:val="001C7F98"/>
    <w:rsid w:val="00265F7D"/>
    <w:rsid w:val="002D35C7"/>
    <w:rsid w:val="002F6DA7"/>
    <w:rsid w:val="00302943"/>
    <w:rsid w:val="003703AD"/>
    <w:rsid w:val="00491380"/>
    <w:rsid w:val="004B6864"/>
    <w:rsid w:val="00552D5F"/>
    <w:rsid w:val="005A6371"/>
    <w:rsid w:val="006E47AB"/>
    <w:rsid w:val="00736278"/>
    <w:rsid w:val="007561EE"/>
    <w:rsid w:val="00841953"/>
    <w:rsid w:val="008B053F"/>
    <w:rsid w:val="00995B64"/>
    <w:rsid w:val="00A83225"/>
    <w:rsid w:val="00AC297C"/>
    <w:rsid w:val="00B23FAC"/>
    <w:rsid w:val="00B2426E"/>
    <w:rsid w:val="00B5007C"/>
    <w:rsid w:val="00C52F1A"/>
    <w:rsid w:val="00D472B9"/>
    <w:rsid w:val="00D929A4"/>
    <w:rsid w:val="00E04BC9"/>
    <w:rsid w:val="00E1726B"/>
    <w:rsid w:val="00E367E9"/>
    <w:rsid w:val="00E37D22"/>
    <w:rsid w:val="00F63FDA"/>
    <w:rsid w:val="00F765D8"/>
    <w:rsid w:val="00F76B1A"/>
    <w:rsid w:val="00F77C22"/>
    <w:rsid w:val="00F911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07C"/>
    <w:rPr>
      <w:rFonts w:eastAsiaTheme="minorEastAsia"/>
      <w:sz w:val="24"/>
      <w:szCs w:val="24"/>
      <w:lang w:eastAsia="zh-TW"/>
    </w:rPr>
  </w:style>
  <w:style w:type="paragraph" w:styleId="Heading2">
    <w:name w:val="heading 2"/>
    <w:basedOn w:val="Normal"/>
    <w:next w:val="Normal"/>
    <w:link w:val="Heading2Char"/>
    <w:uiPriority w:val="9"/>
    <w:unhideWhenUsed/>
    <w:qFormat/>
    <w:rsid w:val="000708B0"/>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07C"/>
    <w:pPr>
      <w:ind w:left="720"/>
      <w:contextualSpacing/>
    </w:pPr>
  </w:style>
  <w:style w:type="character" w:customStyle="1" w:styleId="apple-converted-space">
    <w:name w:val="apple-converted-space"/>
    <w:rsid w:val="00995B64"/>
    <w:rPr>
      <w:rFonts w:cs="Times New Roman"/>
    </w:rPr>
  </w:style>
  <w:style w:type="paragraph" w:styleId="NormalWeb">
    <w:name w:val="Normal (Web)"/>
    <w:basedOn w:val="Normal"/>
    <w:uiPriority w:val="99"/>
    <w:rsid w:val="00995B6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0708B0"/>
    <w:rPr>
      <w:rFonts w:ascii="Cambria" w:eastAsia="Times New Roman" w:hAnsi="Cambria" w:cs="Times New Roman"/>
      <w:b/>
      <w:bCs/>
      <w:color w:val="4F81BD"/>
      <w:sz w:val="26"/>
      <w:szCs w:val="26"/>
    </w:rPr>
  </w:style>
  <w:style w:type="character" w:styleId="Emphasis">
    <w:name w:val="Emphasis"/>
    <w:qFormat/>
    <w:rsid w:val="000708B0"/>
    <w:rPr>
      <w:rFonts w:cs="Times New Roman"/>
      <w:i/>
      <w:iCs/>
    </w:rPr>
  </w:style>
  <w:style w:type="paragraph" w:styleId="HTMLPreformatted">
    <w:name w:val="HTML Preformatted"/>
    <w:basedOn w:val="Normal"/>
    <w:link w:val="HTMLPreformattedChar"/>
    <w:uiPriority w:val="99"/>
    <w:rsid w:val="0007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708B0"/>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4</cp:revision>
  <cp:lastPrinted>2021-01-05T16:08:00Z</cp:lastPrinted>
  <dcterms:created xsi:type="dcterms:W3CDTF">2021-02-01T12:51:00Z</dcterms:created>
  <dcterms:modified xsi:type="dcterms:W3CDTF">2021-02-01T12:57:00Z</dcterms:modified>
</cp:coreProperties>
</file>