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08" w:rsidRDefault="00D93908" w:rsidP="00D93908">
      <w:pPr>
        <w:tabs>
          <w:tab w:val="left" w:pos="765"/>
          <w:tab w:val="center" w:pos="5625"/>
        </w:tabs>
        <w:spacing w:after="0" w:line="240" w:lineRule="auto"/>
        <w:ind w:left="-567" w:right="-1130"/>
        <w:jc w:val="center"/>
        <w:rPr>
          <w:rFonts w:ascii="Eras Bold ITC" w:hAnsi="Eras Bold ITC" w:cs="Cambria"/>
          <w:b/>
          <w:sz w:val="50"/>
          <w:szCs w:val="52"/>
        </w:rPr>
      </w:pPr>
      <w:r>
        <w:rPr>
          <w:noProof/>
          <w:lang w:eastAsia="en-US"/>
        </w:rPr>
        <w:drawing>
          <wp:anchor distT="0" distB="0" distL="0" distR="0" simplePos="0" relativeHeight="251659264" behindDoc="1" locked="0" layoutInCell="1" allowOverlap="1" wp14:anchorId="2964E396" wp14:editId="1E7BBA8D">
            <wp:simplePos x="0" y="0"/>
            <wp:positionH relativeFrom="column">
              <wp:posOffset>-428625</wp:posOffset>
            </wp:positionH>
            <wp:positionV relativeFrom="paragraph">
              <wp:posOffset>38100</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Pr>
          <w:rFonts w:ascii="Eras Bold ITC" w:hAnsi="Eras Bold ITC" w:cs="Cambria"/>
          <w:b/>
          <w:sz w:val="46"/>
          <w:szCs w:val="52"/>
        </w:rPr>
        <w:t xml:space="preserve"> CHRIST COMPANION BIBLE CHURCH</w:t>
      </w:r>
    </w:p>
    <w:p w:rsidR="00D93908" w:rsidRDefault="00D93908" w:rsidP="00D93908">
      <w:pPr>
        <w:tabs>
          <w:tab w:val="left" w:pos="765"/>
          <w:tab w:val="center" w:pos="5625"/>
        </w:tabs>
        <w:spacing w:after="0" w:line="240" w:lineRule="auto"/>
        <w:jc w:val="center"/>
        <w:rPr>
          <w:rFonts w:ascii="Eras Bold ITC" w:hAnsi="Eras Bold ITC" w:cs="Cambria"/>
          <w:b/>
          <w:sz w:val="42"/>
          <w:szCs w:val="52"/>
        </w:rPr>
      </w:pPr>
      <w:r>
        <w:rPr>
          <w:rFonts w:ascii="Brush Script MT" w:hAnsi="Brush Script MT" w:cs="Cambria"/>
          <w:b/>
          <w:sz w:val="44"/>
          <w:szCs w:val="48"/>
        </w:rPr>
        <w:t>Weekly Bible Study</w:t>
      </w:r>
    </w:p>
    <w:p w:rsidR="00D93908" w:rsidRDefault="00D93908" w:rsidP="001F2885">
      <w:pPr>
        <w:spacing w:after="0" w:line="240" w:lineRule="auto"/>
        <w:ind w:left="-426" w:right="-846" w:firstLine="1146"/>
        <w:contextualSpacing/>
        <w:rPr>
          <w:rFonts w:ascii="Cambria" w:hAnsi="Cambria" w:cs="Cambria"/>
          <w:b/>
          <w:i/>
          <w:sz w:val="16"/>
          <w:szCs w:val="18"/>
        </w:rPr>
      </w:pPr>
      <w:r>
        <w:rPr>
          <w:rFonts w:ascii="Comic Sans MS" w:hAnsi="Comic Sans MS" w:cs="Cambria"/>
          <w:b/>
          <w:bCs/>
          <w:i/>
          <w:sz w:val="22"/>
          <w:szCs w:val="18"/>
          <w:u w:val="single"/>
        </w:rPr>
        <w:t>Bra</w:t>
      </w:r>
      <w:r w:rsidR="001F2885">
        <w:rPr>
          <w:rFonts w:ascii="Comic Sans MS" w:hAnsi="Comic Sans MS" w:cs="Cambria"/>
          <w:b/>
          <w:bCs/>
          <w:i/>
          <w:sz w:val="22"/>
          <w:szCs w:val="18"/>
          <w:u w:val="single"/>
        </w:rPr>
        <w:t xml:space="preserve">nch: </w:t>
      </w:r>
      <w:r w:rsidR="001E72BA">
        <w:rPr>
          <w:rFonts w:ascii="Comic Sans MS" w:hAnsi="Comic Sans MS" w:cs="Cambria"/>
          <w:b/>
          <w:bCs/>
          <w:i/>
          <w:sz w:val="22"/>
          <w:szCs w:val="18"/>
          <w:u w:val="single"/>
        </w:rPr>
        <w:t>Headquarters</w:t>
      </w:r>
      <w:bookmarkStart w:id="0" w:name="_GoBack"/>
      <w:bookmarkEnd w:id="0"/>
      <w:r w:rsidR="001F2885">
        <w:rPr>
          <w:rFonts w:ascii="Comic Sans MS" w:hAnsi="Comic Sans MS" w:cs="Cambria"/>
          <w:b/>
          <w:bCs/>
          <w:i/>
          <w:sz w:val="22"/>
          <w:szCs w:val="18"/>
          <w:u w:val="single"/>
        </w:rPr>
        <w:tab/>
      </w:r>
      <w:r w:rsidR="001F2885">
        <w:rPr>
          <w:rFonts w:ascii="Comic Sans MS" w:hAnsi="Comic Sans MS" w:cs="Cambria"/>
          <w:b/>
          <w:bCs/>
          <w:i/>
          <w:sz w:val="22"/>
          <w:szCs w:val="18"/>
          <w:u w:val="single"/>
        </w:rPr>
        <w:tab/>
      </w:r>
      <w:r w:rsidR="001F2885">
        <w:rPr>
          <w:rFonts w:ascii="Comic Sans MS" w:hAnsi="Comic Sans MS" w:cs="Cambria"/>
          <w:b/>
          <w:bCs/>
          <w:i/>
          <w:sz w:val="22"/>
          <w:szCs w:val="18"/>
          <w:u w:val="single"/>
        </w:rPr>
        <w:tab/>
      </w:r>
      <w:r w:rsidR="001F2885">
        <w:rPr>
          <w:rFonts w:ascii="Comic Sans MS" w:hAnsi="Comic Sans MS" w:cs="Cambria"/>
          <w:b/>
          <w:bCs/>
          <w:i/>
          <w:sz w:val="22"/>
          <w:szCs w:val="18"/>
          <w:u w:val="single"/>
        </w:rPr>
        <w:tab/>
      </w:r>
      <w:r w:rsidR="001F2885">
        <w:rPr>
          <w:rFonts w:ascii="Comic Sans MS" w:hAnsi="Comic Sans MS" w:cs="Cambria"/>
          <w:b/>
          <w:bCs/>
          <w:i/>
          <w:sz w:val="22"/>
          <w:szCs w:val="18"/>
          <w:u w:val="single"/>
        </w:rPr>
        <w:tab/>
      </w:r>
      <w:r w:rsidR="00B43292">
        <w:rPr>
          <w:rFonts w:ascii="Comic Sans MS" w:hAnsi="Comic Sans MS" w:cs="Cambria"/>
          <w:b/>
          <w:bCs/>
          <w:i/>
          <w:sz w:val="22"/>
          <w:szCs w:val="18"/>
          <w:u w:val="single"/>
        </w:rPr>
        <w:t>Date: 27</w:t>
      </w:r>
      <w:r w:rsidR="00875557">
        <w:rPr>
          <w:rFonts w:ascii="Comic Sans MS" w:hAnsi="Comic Sans MS" w:cs="Cambria"/>
          <w:b/>
          <w:bCs/>
          <w:i/>
          <w:sz w:val="22"/>
          <w:szCs w:val="18"/>
          <w:u w:val="single"/>
        </w:rPr>
        <w:t>/02</w:t>
      </w:r>
      <w:r>
        <w:rPr>
          <w:rFonts w:ascii="Comic Sans MS" w:hAnsi="Comic Sans MS" w:cs="Cambria"/>
          <w:b/>
          <w:bCs/>
          <w:i/>
          <w:sz w:val="22"/>
          <w:szCs w:val="18"/>
          <w:u w:val="single"/>
        </w:rPr>
        <w:t>/2024</w:t>
      </w:r>
    </w:p>
    <w:p w:rsidR="005013B1" w:rsidRPr="00B43292" w:rsidRDefault="00B43292" w:rsidP="001F2885">
      <w:pPr>
        <w:jc w:val="center"/>
        <w:rPr>
          <w:rFonts w:ascii="Times New Roman" w:hAnsi="Times New Roman" w:cs="Times New Roman"/>
          <w:b/>
        </w:rPr>
      </w:pPr>
      <w:proofErr w:type="gramStart"/>
      <w:r w:rsidRPr="00B43292">
        <w:rPr>
          <w:rFonts w:ascii="Times New Roman" w:hAnsi="Times New Roman" w:cs="Times New Roman"/>
          <w:b/>
        </w:rPr>
        <w:t>TAKING PERSONA</w:t>
      </w:r>
      <w:r w:rsidR="001F279E">
        <w:rPr>
          <w:rFonts w:ascii="Times New Roman" w:hAnsi="Times New Roman" w:cs="Times New Roman"/>
          <w:b/>
        </w:rPr>
        <w:t>L RESPONSIBILITY FOR YOUR LIFE</w:t>
      </w:r>
      <w:r w:rsidRPr="00B43292">
        <w:rPr>
          <w:rFonts w:ascii="Times New Roman" w:hAnsi="Times New Roman" w:cs="Times New Roman"/>
          <w:b/>
        </w:rPr>
        <w:t xml:space="preserve"> (PART1)   STUDY 7.</w:t>
      </w:r>
      <w:proofErr w:type="gramEnd"/>
    </w:p>
    <w:p w:rsidR="00D93908" w:rsidRDefault="00D93908" w:rsidP="006E23B6">
      <w:pPr>
        <w:spacing w:after="0" w:line="240" w:lineRule="auto"/>
        <w:ind w:left="-900" w:right="-720"/>
      </w:pPr>
      <w:r w:rsidRPr="00D93908">
        <w:rPr>
          <w:b/>
        </w:rPr>
        <w:t>Text</w:t>
      </w:r>
      <w:r w:rsidR="00F23F4F">
        <w:t>:</w:t>
      </w:r>
      <w:r>
        <w:t xml:space="preserve"> </w:t>
      </w:r>
      <w:r w:rsidR="00B43292">
        <w:t>Genesis 28:1-5, 10-22.</w:t>
      </w:r>
    </w:p>
    <w:p w:rsidR="00B43292" w:rsidRPr="00571B73" w:rsidRDefault="00D93908" w:rsidP="001F2885">
      <w:pPr>
        <w:spacing w:line="240" w:lineRule="auto"/>
        <w:ind w:left="-900" w:right="-720"/>
        <w:jc w:val="both"/>
        <w:rPr>
          <w:i/>
        </w:rPr>
      </w:pPr>
      <w:r w:rsidRPr="00D93908">
        <w:rPr>
          <w:b/>
        </w:rPr>
        <w:t>Memory Verse</w:t>
      </w:r>
      <w:r w:rsidR="00F23F4F">
        <w:t>:</w:t>
      </w:r>
      <w:r w:rsidR="00B43292">
        <w:t xml:space="preserve"> </w:t>
      </w:r>
      <w:r w:rsidR="00B43292" w:rsidRPr="00571B73">
        <w:rPr>
          <w:i/>
        </w:rPr>
        <w:t>Prov. 22:29,</w:t>
      </w:r>
      <w:r w:rsidR="00251550" w:rsidRPr="00571B73">
        <w:rPr>
          <w:i/>
        </w:rPr>
        <w:t xml:space="preserve"> </w:t>
      </w:r>
      <w:proofErr w:type="spellStart"/>
      <w:r w:rsidR="00251550" w:rsidRPr="00571B73">
        <w:rPr>
          <w:i/>
        </w:rPr>
        <w:t>Seest</w:t>
      </w:r>
      <w:proofErr w:type="spellEnd"/>
      <w:r w:rsidR="00251550" w:rsidRPr="00571B73">
        <w:rPr>
          <w:i/>
        </w:rPr>
        <w:t xml:space="preserve"> thou a man diligent in his business? He shall stand before kings; he shall not stand before mean men. </w:t>
      </w:r>
      <w:proofErr w:type="gramStart"/>
      <w:r w:rsidR="00B43292" w:rsidRPr="00571B73">
        <w:rPr>
          <w:i/>
        </w:rPr>
        <w:t>Heb. 6:10</w:t>
      </w:r>
      <w:r w:rsidR="00251550" w:rsidRPr="00571B73">
        <w:rPr>
          <w:i/>
        </w:rPr>
        <w:t>, For God is not unrighteous to forget your work and labour of love</w:t>
      </w:r>
      <w:r w:rsidR="00571B73" w:rsidRPr="00571B73">
        <w:rPr>
          <w:i/>
        </w:rPr>
        <w:t xml:space="preserve">, which ye have </w:t>
      </w:r>
      <w:proofErr w:type="spellStart"/>
      <w:r w:rsidR="00571B73" w:rsidRPr="00571B73">
        <w:rPr>
          <w:i/>
        </w:rPr>
        <w:t>shewed</w:t>
      </w:r>
      <w:proofErr w:type="spellEnd"/>
      <w:r w:rsidR="00571B73" w:rsidRPr="00571B73">
        <w:rPr>
          <w:i/>
        </w:rPr>
        <w:t xml:space="preserve"> toward his name.</w:t>
      </w:r>
      <w:proofErr w:type="gramEnd"/>
      <w:r w:rsidR="00571B73" w:rsidRPr="00571B73">
        <w:rPr>
          <w:i/>
        </w:rPr>
        <w:t xml:space="preserve"> </w:t>
      </w:r>
      <w:proofErr w:type="gramStart"/>
      <w:r w:rsidR="00571B73" w:rsidRPr="00571B73">
        <w:rPr>
          <w:i/>
        </w:rPr>
        <w:t>in</w:t>
      </w:r>
      <w:proofErr w:type="gramEnd"/>
      <w:r w:rsidR="00571B73" w:rsidRPr="00571B73">
        <w:rPr>
          <w:i/>
        </w:rPr>
        <w:t xml:space="preserve"> that ye have ministered to the saints, and do minister.</w:t>
      </w:r>
    </w:p>
    <w:p w:rsidR="00B43292" w:rsidRPr="00160D3E" w:rsidRDefault="00B43292" w:rsidP="001F2885">
      <w:pPr>
        <w:spacing w:line="240" w:lineRule="auto"/>
        <w:ind w:left="-900" w:right="-720"/>
        <w:jc w:val="both"/>
        <w:rPr>
          <w:rFonts w:ascii="Times New Roman" w:hAnsi="Times New Roman" w:cs="Times New Roman"/>
        </w:rPr>
      </w:pPr>
      <w:r w:rsidRPr="00160D3E">
        <w:rPr>
          <w:rFonts w:ascii="Times New Roman" w:hAnsi="Times New Roman" w:cs="Times New Roman"/>
        </w:rPr>
        <w:t xml:space="preserve">  God by </w:t>
      </w:r>
      <w:r w:rsidR="001F279E">
        <w:rPr>
          <w:rFonts w:ascii="Times New Roman" w:hAnsi="Times New Roman" w:cs="Times New Roman"/>
        </w:rPr>
        <w:t>principle</w:t>
      </w:r>
      <w:r w:rsidRPr="00160D3E">
        <w:rPr>
          <w:rFonts w:ascii="Times New Roman" w:hAnsi="Times New Roman" w:cs="Times New Roman"/>
        </w:rPr>
        <w:t xml:space="preserve"> does not condone irresponsibility and being careless over our lives. Nothing in creation is made to be a liability but contributes in unique respects to succeed in life. God had set laws in nature to ensure individual personal responsibility!</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rPr>
        <w:t xml:space="preserve">  For example:</w:t>
      </w:r>
    </w:p>
    <w:p w:rsidR="00B43292" w:rsidRPr="00160D3E" w:rsidRDefault="00B43292" w:rsidP="001F2885">
      <w:pPr>
        <w:spacing w:after="0" w:line="240" w:lineRule="auto"/>
        <w:ind w:left="-900" w:right="-720"/>
        <w:jc w:val="both"/>
        <w:rPr>
          <w:rFonts w:ascii="Times New Roman" w:hAnsi="Times New Roman" w:cs="Times New Roman"/>
          <w:i/>
        </w:rPr>
      </w:pPr>
      <w:r w:rsidRPr="00160D3E">
        <w:rPr>
          <w:rFonts w:ascii="Times New Roman" w:hAnsi="Times New Roman" w:cs="Times New Roman"/>
          <w:i/>
        </w:rPr>
        <w:t xml:space="preserve"> i. Law of action says: "You must take action to get a result'.</w:t>
      </w:r>
    </w:p>
    <w:p w:rsidR="00B43292" w:rsidRPr="00160D3E" w:rsidRDefault="001F279E" w:rsidP="001F2885">
      <w:pPr>
        <w:spacing w:after="0" w:line="240" w:lineRule="auto"/>
        <w:ind w:left="-900" w:right="-720"/>
        <w:jc w:val="both"/>
        <w:rPr>
          <w:rFonts w:ascii="Times New Roman" w:hAnsi="Times New Roman" w:cs="Times New Roman"/>
          <w:i/>
        </w:rPr>
      </w:pPr>
      <w:r>
        <w:rPr>
          <w:rFonts w:ascii="Times New Roman" w:hAnsi="Times New Roman" w:cs="Times New Roman"/>
          <w:i/>
        </w:rPr>
        <w:t>ii. Law of cause an</w:t>
      </w:r>
      <w:r w:rsidR="00B43292" w:rsidRPr="00160D3E">
        <w:rPr>
          <w:rFonts w:ascii="Times New Roman" w:hAnsi="Times New Roman" w:cs="Times New Roman"/>
          <w:i/>
        </w:rPr>
        <w:t>d effect says: "Every action you take will equally generate a reaction".</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i/>
        </w:rPr>
        <w:t xml:space="preserve"> </w:t>
      </w:r>
      <w:r w:rsidRPr="00160D3E">
        <w:rPr>
          <w:rFonts w:ascii="Times New Roman" w:hAnsi="Times New Roman" w:cs="Times New Roman"/>
        </w:rPr>
        <w:t>All these are in line with the scriptures when it says:</w:t>
      </w:r>
    </w:p>
    <w:p w:rsidR="00B43292" w:rsidRPr="00160D3E" w:rsidRDefault="00B43292" w:rsidP="001F2885">
      <w:pPr>
        <w:spacing w:after="0" w:line="240" w:lineRule="auto"/>
        <w:ind w:left="-900" w:right="-720"/>
        <w:jc w:val="both"/>
        <w:rPr>
          <w:rFonts w:ascii="Times New Roman" w:hAnsi="Times New Roman" w:cs="Times New Roman"/>
          <w:i/>
        </w:rPr>
      </w:pPr>
      <w:r w:rsidRPr="00160D3E">
        <w:rPr>
          <w:rFonts w:ascii="Times New Roman" w:hAnsi="Times New Roman" w:cs="Times New Roman"/>
          <w:i/>
        </w:rPr>
        <w:t>a. Give and you shall be given (in type and proportion).</w:t>
      </w:r>
    </w:p>
    <w:p w:rsidR="00B43292" w:rsidRPr="00160D3E" w:rsidRDefault="00B43292" w:rsidP="001F2885">
      <w:pPr>
        <w:spacing w:after="0" w:line="240" w:lineRule="auto"/>
        <w:ind w:left="-900" w:right="-720"/>
        <w:jc w:val="both"/>
        <w:rPr>
          <w:rFonts w:ascii="Times New Roman" w:hAnsi="Times New Roman" w:cs="Times New Roman"/>
          <w:i/>
        </w:rPr>
      </w:pPr>
      <w:r w:rsidRPr="00160D3E">
        <w:rPr>
          <w:rFonts w:ascii="Times New Roman" w:hAnsi="Times New Roman" w:cs="Times New Roman"/>
          <w:i/>
        </w:rPr>
        <w:t>b. Whatever you sow, that you shall reap (whether good or bad).</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rPr>
        <w:t xml:space="preserve">  These principles are true and applicable in all cases of human </w:t>
      </w:r>
      <w:proofErr w:type="spellStart"/>
      <w:r w:rsidRPr="00160D3E">
        <w:rPr>
          <w:rFonts w:ascii="Times New Roman" w:hAnsi="Times New Roman" w:cs="Times New Roman"/>
        </w:rPr>
        <w:t>endeavours</w:t>
      </w:r>
      <w:proofErr w:type="spellEnd"/>
      <w:r w:rsidRPr="00160D3E">
        <w:rPr>
          <w:rFonts w:ascii="Times New Roman" w:hAnsi="Times New Roman" w:cs="Times New Roman"/>
        </w:rPr>
        <w:t xml:space="preserve">. </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rPr>
        <w:t xml:space="preserve"> Believers who want to successfully make positive impact in both spiritual and physical dim</w:t>
      </w:r>
      <w:r w:rsidR="001F279E">
        <w:rPr>
          <w:rFonts w:ascii="Times New Roman" w:hAnsi="Times New Roman" w:cs="Times New Roman"/>
        </w:rPr>
        <w:t xml:space="preserve">ensions of life must take </w:t>
      </w:r>
      <w:proofErr w:type="spellStart"/>
      <w:r w:rsidR="001F279E">
        <w:rPr>
          <w:rFonts w:ascii="Times New Roman" w:hAnsi="Times New Roman" w:cs="Times New Roman"/>
        </w:rPr>
        <w:t>cognis</w:t>
      </w:r>
      <w:r w:rsidRPr="00160D3E">
        <w:rPr>
          <w:rFonts w:ascii="Times New Roman" w:hAnsi="Times New Roman" w:cs="Times New Roman"/>
        </w:rPr>
        <w:t>ance</w:t>
      </w:r>
      <w:proofErr w:type="spellEnd"/>
      <w:r w:rsidRPr="00160D3E">
        <w:rPr>
          <w:rFonts w:ascii="Times New Roman" w:hAnsi="Times New Roman" w:cs="Times New Roman"/>
        </w:rPr>
        <w:t xml:space="preserve"> of these biblical principles! Prayers will not change these principles, but can only help you to make the best advantage of them! We should understand that miracle is not a compensation for human carelessness! For Jacob as seen in our text today</w:t>
      </w:r>
      <w:r w:rsidR="00AF214D">
        <w:rPr>
          <w:rFonts w:ascii="Times New Roman" w:hAnsi="Times New Roman" w:cs="Times New Roman"/>
        </w:rPr>
        <w:t>, it came to a time when he should</w:t>
      </w:r>
      <w:r w:rsidRPr="00160D3E">
        <w:rPr>
          <w:rFonts w:ascii="Times New Roman" w:hAnsi="Times New Roman" w:cs="Times New Roman"/>
        </w:rPr>
        <w:t xml:space="preserve"> be weaned f</w:t>
      </w:r>
      <w:r w:rsidR="00AF214D">
        <w:rPr>
          <w:rFonts w:ascii="Times New Roman" w:hAnsi="Times New Roman" w:cs="Times New Roman"/>
        </w:rPr>
        <w:t>rom his parent’s apron’ string! Such a time when he should</w:t>
      </w:r>
      <w:r w:rsidRPr="00160D3E">
        <w:rPr>
          <w:rFonts w:ascii="Times New Roman" w:hAnsi="Times New Roman" w:cs="Times New Roman"/>
        </w:rPr>
        <w:t xml:space="preserve"> be personally responsible before God and man for his dreams, action</w:t>
      </w:r>
      <w:r w:rsidR="00E21162">
        <w:rPr>
          <w:rFonts w:ascii="Times New Roman" w:hAnsi="Times New Roman" w:cs="Times New Roman"/>
        </w:rPr>
        <w:t>s and inactions as well</w:t>
      </w:r>
      <w:r w:rsidR="00AF214D">
        <w:rPr>
          <w:rFonts w:ascii="Times New Roman" w:hAnsi="Times New Roman" w:cs="Times New Roman"/>
        </w:rPr>
        <w:t xml:space="preserve"> was very germane</w:t>
      </w:r>
      <w:r w:rsidR="00E21162">
        <w:rPr>
          <w:rFonts w:ascii="Times New Roman" w:hAnsi="Times New Roman" w:cs="Times New Roman"/>
        </w:rPr>
        <w:t>. In these</w:t>
      </w:r>
      <w:r w:rsidRPr="00160D3E">
        <w:rPr>
          <w:rFonts w:ascii="Times New Roman" w:hAnsi="Times New Roman" w:cs="Times New Roman"/>
        </w:rPr>
        <w:t xml:space="preserve"> series of studies</w:t>
      </w:r>
      <w:r w:rsidR="00E21162">
        <w:rPr>
          <w:rFonts w:ascii="Times New Roman" w:hAnsi="Times New Roman" w:cs="Times New Roman"/>
        </w:rPr>
        <w:t>,</w:t>
      </w:r>
      <w:r w:rsidRPr="00160D3E">
        <w:rPr>
          <w:rFonts w:ascii="Times New Roman" w:hAnsi="Times New Roman" w:cs="Times New Roman"/>
        </w:rPr>
        <w:t xml:space="preserve"> we will consider different sides of these principles, </w:t>
      </w:r>
      <w:r w:rsidR="00E21162">
        <w:rPr>
          <w:rFonts w:ascii="Times New Roman" w:hAnsi="Times New Roman" w:cs="Times New Roman"/>
        </w:rPr>
        <w:t xml:space="preserve">so as to work towards </w:t>
      </w:r>
      <w:proofErr w:type="spellStart"/>
      <w:r w:rsidR="00E21162">
        <w:rPr>
          <w:rFonts w:ascii="Times New Roman" w:hAnsi="Times New Roman" w:cs="Times New Roman"/>
        </w:rPr>
        <w:t>realising</w:t>
      </w:r>
      <w:proofErr w:type="spellEnd"/>
      <w:r w:rsidR="00E21162">
        <w:rPr>
          <w:rFonts w:ascii="Times New Roman" w:hAnsi="Times New Roman" w:cs="Times New Roman"/>
        </w:rPr>
        <w:t xml:space="preserve"> </w:t>
      </w:r>
      <w:r w:rsidRPr="00160D3E">
        <w:rPr>
          <w:rFonts w:ascii="Times New Roman" w:hAnsi="Times New Roman" w:cs="Times New Roman"/>
        </w:rPr>
        <w:t>God's desires for us in life and eternity!</w:t>
      </w:r>
    </w:p>
    <w:p w:rsidR="00B43292" w:rsidRPr="00160D3E" w:rsidRDefault="00B43292" w:rsidP="001F2885">
      <w:pPr>
        <w:spacing w:after="0" w:line="240" w:lineRule="auto"/>
        <w:ind w:left="-900" w:right="-720"/>
        <w:jc w:val="both"/>
        <w:rPr>
          <w:rFonts w:ascii="Times New Roman" w:hAnsi="Times New Roman" w:cs="Times New Roman"/>
          <w:b/>
        </w:rPr>
      </w:pPr>
      <w:r w:rsidRPr="00160D3E">
        <w:rPr>
          <w:rFonts w:ascii="Times New Roman" w:hAnsi="Times New Roman" w:cs="Times New Roman"/>
          <w:b/>
        </w:rPr>
        <w:t xml:space="preserve">  </w:t>
      </w:r>
      <w:r w:rsidRPr="00160D3E">
        <w:rPr>
          <w:rFonts w:ascii="Times New Roman" w:hAnsi="Times New Roman" w:cs="Times New Roman"/>
          <w:b/>
          <w:u w:val="single"/>
        </w:rPr>
        <w:t xml:space="preserve">JACOB TAKING CHARGE, IN PURSUIT OF HIS FUTURE! </w:t>
      </w:r>
      <w:r w:rsidRPr="00160D3E">
        <w:rPr>
          <w:rFonts w:ascii="Times New Roman" w:hAnsi="Times New Roman" w:cs="Times New Roman"/>
          <w:b/>
        </w:rPr>
        <w:t>GENESIS 28:10-22.</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rPr>
        <w:t xml:space="preserve">  We have a lot to learn from the life of Jacob in his journey of life from parental dependency to fully matured self</w:t>
      </w:r>
      <w:r w:rsidR="00E21162">
        <w:rPr>
          <w:rFonts w:ascii="Times New Roman" w:hAnsi="Times New Roman" w:cs="Times New Roman"/>
        </w:rPr>
        <w:t>-</w:t>
      </w:r>
      <w:r w:rsidRPr="00160D3E">
        <w:rPr>
          <w:rFonts w:ascii="Times New Roman" w:hAnsi="Times New Roman" w:cs="Times New Roman"/>
        </w:rPr>
        <w:t>sustained man. Let us take note of the following in Jacob's life as it applies to everyone in the race today:</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rPr>
        <w:t xml:space="preserve">1. </w:t>
      </w:r>
      <w:r w:rsidRPr="00160D3E">
        <w:rPr>
          <w:rFonts w:ascii="Times New Roman" w:hAnsi="Times New Roman" w:cs="Times New Roman"/>
          <w:b/>
        </w:rPr>
        <w:t>Jacob has a past that is influencing his present!</w:t>
      </w:r>
      <w:r w:rsidRPr="00160D3E">
        <w:rPr>
          <w:rFonts w:ascii="Times New Roman" w:hAnsi="Times New Roman" w:cs="Times New Roman"/>
          <w:b/>
          <w:i/>
        </w:rPr>
        <w:t xml:space="preserve"> </w:t>
      </w:r>
      <w:r w:rsidRPr="00160D3E">
        <w:rPr>
          <w:rFonts w:ascii="Times New Roman" w:hAnsi="Times New Roman" w:cs="Times New Roman"/>
        </w:rPr>
        <w:t>Remember: His past with Rebecca his mother, also his encounters with Esau his brother! Those past events dictated his present journey and experience. Genesis 27; 41-44. So is everyone today. Your present state is a product of your past life and involvement with others! Jacob at this time had no one to turn to. He had to choose to be personally responsible. So is everyone today. Genesis 28:20</w:t>
      </w:r>
      <w:proofErr w:type="gramStart"/>
      <w:r w:rsidRPr="00160D3E">
        <w:rPr>
          <w:rFonts w:ascii="Times New Roman" w:hAnsi="Times New Roman" w:cs="Times New Roman"/>
        </w:rPr>
        <w:t>,21</w:t>
      </w:r>
      <w:proofErr w:type="gramEnd"/>
      <w:r w:rsidRPr="00160D3E">
        <w:rPr>
          <w:rFonts w:ascii="Times New Roman" w:hAnsi="Times New Roman" w:cs="Times New Roman"/>
        </w:rPr>
        <w:t>. One of the good</w:t>
      </w:r>
      <w:r w:rsidR="009531D3">
        <w:rPr>
          <w:rFonts w:ascii="Times New Roman" w:hAnsi="Times New Roman" w:cs="Times New Roman"/>
        </w:rPr>
        <w:t xml:space="preserve"> things the past does</w:t>
      </w:r>
      <w:r w:rsidRPr="00160D3E">
        <w:rPr>
          <w:rFonts w:ascii="Times New Roman" w:hAnsi="Times New Roman" w:cs="Times New Roman"/>
        </w:rPr>
        <w:t xml:space="preserve"> is to provide you lessons for better choice today to brighten your future. Here</w:t>
      </w:r>
      <w:r w:rsidR="009531D3">
        <w:rPr>
          <w:rFonts w:ascii="Times New Roman" w:hAnsi="Times New Roman" w:cs="Times New Roman"/>
        </w:rPr>
        <w:t>,</w:t>
      </w:r>
      <w:r w:rsidRPr="00160D3E">
        <w:rPr>
          <w:rFonts w:ascii="Times New Roman" w:hAnsi="Times New Roman" w:cs="Times New Roman"/>
        </w:rPr>
        <w:t xml:space="preserve"> Jacob began to personally relate with God!</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rPr>
        <w:t xml:space="preserve">2. </w:t>
      </w:r>
      <w:r w:rsidRPr="00160D3E">
        <w:rPr>
          <w:rFonts w:ascii="Times New Roman" w:hAnsi="Times New Roman" w:cs="Times New Roman"/>
          <w:b/>
        </w:rPr>
        <w:t>God's promises remain true for Jacob despite life's difficulty and intricacies on his present journey of life!</w:t>
      </w:r>
      <w:r w:rsidRPr="00160D3E">
        <w:rPr>
          <w:rFonts w:ascii="Times New Roman" w:hAnsi="Times New Roman" w:cs="Times New Roman"/>
          <w:b/>
          <w:i/>
        </w:rPr>
        <w:t xml:space="preserve"> </w:t>
      </w:r>
      <w:r w:rsidRPr="00160D3E">
        <w:rPr>
          <w:rFonts w:ascii="Times New Roman" w:hAnsi="Times New Roman" w:cs="Times New Roman"/>
        </w:rPr>
        <w:t>Genesis 28:2-4.</w:t>
      </w:r>
      <w:r w:rsidR="00160D3E" w:rsidRPr="00160D3E">
        <w:rPr>
          <w:rFonts w:ascii="Times New Roman" w:hAnsi="Times New Roman" w:cs="Times New Roman"/>
        </w:rPr>
        <w:t xml:space="preserve"> </w:t>
      </w:r>
      <w:r w:rsidRPr="00160D3E">
        <w:rPr>
          <w:rFonts w:ascii="Times New Roman" w:hAnsi="Times New Roman" w:cs="Times New Roman"/>
        </w:rPr>
        <w:t>Isaac's offer to Jacob on this lone journey was God's covenanted promises. It became the only anchor of sustenance in the trying and difficult time.</w:t>
      </w:r>
      <w:r w:rsidR="00160D3E" w:rsidRPr="00160D3E">
        <w:rPr>
          <w:rFonts w:ascii="Times New Roman" w:hAnsi="Times New Roman" w:cs="Times New Roman"/>
        </w:rPr>
        <w:t xml:space="preserve"> </w:t>
      </w:r>
      <w:r w:rsidRPr="00160D3E">
        <w:rPr>
          <w:rFonts w:ascii="Times New Roman" w:hAnsi="Times New Roman" w:cs="Times New Roman"/>
        </w:rPr>
        <w:t>Are things difficult and wearisome for you presently? Choose to anchor your faith on God's promises and faithfulness.</w:t>
      </w:r>
      <w:r w:rsidR="00160D3E" w:rsidRPr="00160D3E">
        <w:rPr>
          <w:rFonts w:ascii="Times New Roman" w:hAnsi="Times New Roman" w:cs="Times New Roman"/>
        </w:rPr>
        <w:t xml:space="preserve"> </w:t>
      </w:r>
      <w:r w:rsidRPr="00160D3E">
        <w:rPr>
          <w:rFonts w:ascii="Times New Roman" w:hAnsi="Times New Roman" w:cs="Times New Roman"/>
        </w:rPr>
        <w:t>God will always take responsibility for your survival when you trust in Him, but you must take action to move on to succeed in life.</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b/>
        </w:rPr>
        <w:t xml:space="preserve">3. God unexpectedly showed up for Jacob the first night </w:t>
      </w:r>
      <w:r w:rsidR="009531D3" w:rsidRPr="00160D3E">
        <w:rPr>
          <w:rFonts w:ascii="Times New Roman" w:hAnsi="Times New Roman" w:cs="Times New Roman"/>
          <w:b/>
        </w:rPr>
        <w:t>of his</w:t>
      </w:r>
      <w:r w:rsidR="00630667">
        <w:rPr>
          <w:rFonts w:ascii="Times New Roman" w:hAnsi="Times New Roman" w:cs="Times New Roman"/>
          <w:b/>
        </w:rPr>
        <w:t xml:space="preserve"> lonely journey, though, bur</w:t>
      </w:r>
      <w:r w:rsidRPr="00160D3E">
        <w:rPr>
          <w:rFonts w:ascii="Times New Roman" w:hAnsi="Times New Roman" w:cs="Times New Roman"/>
          <w:b/>
        </w:rPr>
        <w:t>dened with uncertainties.</w:t>
      </w:r>
      <w:r w:rsidR="00630667">
        <w:rPr>
          <w:rFonts w:ascii="Times New Roman" w:hAnsi="Times New Roman" w:cs="Times New Roman"/>
        </w:rPr>
        <w:t xml:space="preserve"> </w:t>
      </w:r>
      <w:r w:rsidRPr="00160D3E">
        <w:rPr>
          <w:rFonts w:ascii="Times New Roman" w:hAnsi="Times New Roman" w:cs="Times New Roman"/>
        </w:rPr>
        <w:t>Genesis 28:11-16. He revealed to him His purposes and unfailing mercies. It is interesting to know that God was working behind the scenes of Jacob's life despite his human imperfections! Psalm 46:1-5. God has not chan</w:t>
      </w:r>
      <w:r w:rsidR="00630667">
        <w:rPr>
          <w:rFonts w:ascii="Times New Roman" w:hAnsi="Times New Roman" w:cs="Times New Roman"/>
        </w:rPr>
        <w:t>ged! Who can expect God having a</w:t>
      </w:r>
      <w:r w:rsidRPr="00160D3E">
        <w:rPr>
          <w:rFonts w:ascii="Times New Roman" w:hAnsi="Times New Roman" w:cs="Times New Roman"/>
        </w:rPr>
        <w:t>postl</w:t>
      </w:r>
      <w:r w:rsidR="00630667">
        <w:rPr>
          <w:rFonts w:ascii="Times New Roman" w:hAnsi="Times New Roman" w:cs="Times New Roman"/>
        </w:rPr>
        <w:t>eship plan for the like of Paul, a</w:t>
      </w:r>
      <w:r w:rsidRPr="00160D3E">
        <w:rPr>
          <w:rFonts w:ascii="Times New Roman" w:hAnsi="Times New Roman" w:cs="Times New Roman"/>
        </w:rPr>
        <w:t xml:space="preserve"> persecutor of the </w:t>
      </w:r>
      <w:r w:rsidR="00630667">
        <w:rPr>
          <w:rFonts w:ascii="Times New Roman" w:hAnsi="Times New Roman" w:cs="Times New Roman"/>
        </w:rPr>
        <w:t>Church and an injurious fellow for that matter?</w:t>
      </w:r>
      <w:r w:rsidRPr="00160D3E">
        <w:rPr>
          <w:rFonts w:ascii="Times New Roman" w:hAnsi="Times New Roman" w:cs="Times New Roman"/>
        </w:rPr>
        <w:t xml:space="preserve"> </w:t>
      </w:r>
      <w:r w:rsidR="00630667">
        <w:rPr>
          <w:rFonts w:ascii="Times New Roman" w:hAnsi="Times New Roman" w:cs="Times New Roman"/>
          <w:b/>
          <w:i/>
        </w:rPr>
        <w:t xml:space="preserve">You </w:t>
      </w:r>
      <w:r w:rsidRPr="00160D3E">
        <w:rPr>
          <w:rFonts w:ascii="Times New Roman" w:hAnsi="Times New Roman" w:cs="Times New Roman"/>
          <w:b/>
          <w:i/>
        </w:rPr>
        <w:t>have a place in the heart of God, if only you will surrender to him today as did Jacob</w:t>
      </w:r>
      <w:r w:rsidRPr="00160D3E">
        <w:rPr>
          <w:rFonts w:ascii="Times New Roman" w:hAnsi="Times New Roman" w:cs="Times New Roman"/>
        </w:rPr>
        <w:t>.</w:t>
      </w:r>
    </w:p>
    <w:p w:rsidR="00B43292" w:rsidRPr="00160D3E" w:rsidRDefault="00B43292" w:rsidP="001F2885">
      <w:pPr>
        <w:spacing w:after="0" w:line="240" w:lineRule="auto"/>
        <w:ind w:left="-900" w:right="-720"/>
        <w:jc w:val="both"/>
        <w:rPr>
          <w:rFonts w:ascii="Times New Roman" w:hAnsi="Times New Roman" w:cs="Times New Roman"/>
          <w:b/>
        </w:rPr>
      </w:pPr>
      <w:r w:rsidRPr="00160D3E">
        <w:rPr>
          <w:rFonts w:ascii="Times New Roman" w:hAnsi="Times New Roman" w:cs="Times New Roman"/>
          <w:b/>
        </w:rPr>
        <w:t>4. Jacob saw the need to tie knot with God regarding help in the following areas:</w:t>
      </w:r>
    </w:p>
    <w:p w:rsidR="00B43292" w:rsidRPr="00160D3E" w:rsidRDefault="00B43292" w:rsidP="001F2885">
      <w:pPr>
        <w:spacing w:after="0" w:line="240" w:lineRule="auto"/>
        <w:ind w:left="-900" w:right="-720"/>
        <w:jc w:val="both"/>
        <w:rPr>
          <w:rFonts w:ascii="Times New Roman" w:hAnsi="Times New Roman" w:cs="Times New Roman"/>
          <w:i/>
        </w:rPr>
      </w:pPr>
      <w:r w:rsidRPr="00160D3E">
        <w:rPr>
          <w:rFonts w:ascii="Times New Roman" w:hAnsi="Times New Roman" w:cs="Times New Roman"/>
          <w:i/>
        </w:rPr>
        <w:t>i. His security and protection.</w:t>
      </w:r>
    </w:p>
    <w:p w:rsidR="00B43292" w:rsidRPr="00160D3E" w:rsidRDefault="00B43292" w:rsidP="001F2885">
      <w:pPr>
        <w:spacing w:after="0" w:line="240" w:lineRule="auto"/>
        <w:ind w:left="-900" w:right="-720"/>
        <w:jc w:val="both"/>
        <w:rPr>
          <w:rFonts w:ascii="Times New Roman" w:hAnsi="Times New Roman" w:cs="Times New Roman"/>
          <w:i/>
        </w:rPr>
      </w:pPr>
      <w:r w:rsidRPr="00160D3E">
        <w:rPr>
          <w:rFonts w:ascii="Times New Roman" w:hAnsi="Times New Roman" w:cs="Times New Roman"/>
          <w:i/>
        </w:rPr>
        <w:t>ii. His feeding and clothing.</w:t>
      </w:r>
    </w:p>
    <w:p w:rsidR="00B43292" w:rsidRPr="00160D3E" w:rsidRDefault="00B43292" w:rsidP="001F2885">
      <w:pPr>
        <w:spacing w:after="0" w:line="240" w:lineRule="auto"/>
        <w:ind w:left="-900" w:right="-720"/>
        <w:jc w:val="both"/>
        <w:rPr>
          <w:rFonts w:ascii="Times New Roman" w:hAnsi="Times New Roman" w:cs="Times New Roman"/>
          <w:i/>
        </w:rPr>
      </w:pPr>
      <w:r w:rsidRPr="00160D3E">
        <w:rPr>
          <w:rFonts w:ascii="Times New Roman" w:hAnsi="Times New Roman" w:cs="Times New Roman"/>
          <w:i/>
        </w:rPr>
        <w:lastRenderedPageBreak/>
        <w:t>iii. His spiritual wellbeing and fulfillment on earth. Genesis 28:20-22.</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rPr>
        <w:t xml:space="preserve">  These are b</w:t>
      </w:r>
      <w:r w:rsidR="001A2B4D">
        <w:rPr>
          <w:rFonts w:ascii="Times New Roman" w:hAnsi="Times New Roman" w:cs="Times New Roman"/>
        </w:rPr>
        <w:t xml:space="preserve">asic responsibilities that God </w:t>
      </w:r>
      <w:r w:rsidRPr="00160D3E">
        <w:rPr>
          <w:rFonts w:ascii="Times New Roman" w:hAnsi="Times New Roman" w:cs="Times New Roman"/>
        </w:rPr>
        <w:t>expects everyone to sort</w:t>
      </w:r>
      <w:r w:rsidR="001A2B4D">
        <w:rPr>
          <w:rFonts w:ascii="Times New Roman" w:hAnsi="Times New Roman" w:cs="Times New Roman"/>
        </w:rPr>
        <w:t xml:space="preserve"> out</w:t>
      </w:r>
      <w:r w:rsidRPr="00160D3E">
        <w:rPr>
          <w:rFonts w:ascii="Times New Roman" w:hAnsi="Times New Roman" w:cs="Times New Roman"/>
        </w:rPr>
        <w:t xml:space="preserve"> as you trust God for it.</w:t>
      </w:r>
    </w:p>
    <w:p w:rsidR="00B43292" w:rsidRPr="00160D3E" w:rsidRDefault="00B43292" w:rsidP="001F2885">
      <w:pPr>
        <w:spacing w:after="0" w:line="240" w:lineRule="auto"/>
        <w:ind w:left="-900" w:right="-720"/>
        <w:jc w:val="both"/>
        <w:rPr>
          <w:rFonts w:ascii="Times New Roman" w:hAnsi="Times New Roman" w:cs="Times New Roman"/>
          <w:i/>
        </w:rPr>
      </w:pPr>
      <w:r w:rsidRPr="00160D3E">
        <w:rPr>
          <w:rFonts w:ascii="Times New Roman" w:hAnsi="Times New Roman" w:cs="Times New Roman"/>
          <w:i/>
        </w:rPr>
        <w:t xml:space="preserve">  i. As a youth, what are you doing to prepare for the days ahead?</w:t>
      </w:r>
    </w:p>
    <w:p w:rsidR="00B43292" w:rsidRPr="00160D3E" w:rsidRDefault="00B43292" w:rsidP="001F2885">
      <w:pPr>
        <w:spacing w:after="0" w:line="240" w:lineRule="auto"/>
        <w:ind w:left="-900" w:right="-720"/>
        <w:jc w:val="both"/>
        <w:rPr>
          <w:rFonts w:ascii="Times New Roman" w:hAnsi="Times New Roman" w:cs="Times New Roman"/>
          <w:i/>
        </w:rPr>
      </w:pPr>
      <w:r w:rsidRPr="00160D3E">
        <w:rPr>
          <w:rFonts w:ascii="Times New Roman" w:hAnsi="Times New Roman" w:cs="Times New Roman"/>
          <w:i/>
        </w:rPr>
        <w:t>ii. As an adult, what are you doing to meet life's demand upon your life?</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rPr>
        <w:t xml:space="preserve"> Life must not be an idle dream! To get it right you must plan and do the needful today.</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rPr>
        <w:t xml:space="preserve">5. Jacob learnt early in life that "nothing goes for </w:t>
      </w:r>
      <w:proofErr w:type="gramStart"/>
      <w:r w:rsidRPr="00160D3E">
        <w:rPr>
          <w:rFonts w:ascii="Times New Roman" w:hAnsi="Times New Roman" w:cs="Times New Roman"/>
        </w:rPr>
        <w:t>nothing</w:t>
      </w:r>
      <w:proofErr w:type="gramEnd"/>
      <w:r w:rsidRPr="00160D3E">
        <w:rPr>
          <w:rFonts w:ascii="Times New Roman" w:hAnsi="Times New Roman" w:cs="Times New Roman"/>
        </w:rPr>
        <w:t>". Genesis 28:20-22. A suckling child soon learns to give at least a smile back to the mother! Jacob made vows to God upon ensuring his sustenance in his journey:</w:t>
      </w:r>
    </w:p>
    <w:p w:rsidR="00B43292" w:rsidRPr="00160D3E" w:rsidRDefault="00B43292" w:rsidP="001F2885">
      <w:pPr>
        <w:spacing w:after="0" w:line="240" w:lineRule="auto"/>
        <w:ind w:left="-900" w:right="-720"/>
        <w:jc w:val="both"/>
        <w:rPr>
          <w:rFonts w:ascii="Times New Roman" w:hAnsi="Times New Roman" w:cs="Times New Roman"/>
          <w:i/>
        </w:rPr>
      </w:pPr>
      <w:r w:rsidRPr="00160D3E">
        <w:rPr>
          <w:rFonts w:ascii="Times New Roman" w:hAnsi="Times New Roman" w:cs="Times New Roman"/>
        </w:rPr>
        <w:t>i</w:t>
      </w:r>
      <w:r w:rsidRPr="00160D3E">
        <w:rPr>
          <w:rFonts w:ascii="Times New Roman" w:hAnsi="Times New Roman" w:cs="Times New Roman"/>
          <w:i/>
        </w:rPr>
        <w:t>. To make the Lord his God.</w:t>
      </w:r>
    </w:p>
    <w:p w:rsidR="00B43292" w:rsidRPr="00160D3E" w:rsidRDefault="001A2B4D" w:rsidP="001F2885">
      <w:pPr>
        <w:spacing w:after="0" w:line="240" w:lineRule="auto"/>
        <w:ind w:left="-900" w:right="-720"/>
        <w:jc w:val="both"/>
        <w:rPr>
          <w:rFonts w:ascii="Times New Roman" w:hAnsi="Times New Roman" w:cs="Times New Roman"/>
          <w:i/>
        </w:rPr>
      </w:pPr>
      <w:r>
        <w:rPr>
          <w:rFonts w:ascii="Times New Roman" w:hAnsi="Times New Roman" w:cs="Times New Roman"/>
          <w:i/>
        </w:rPr>
        <w:t xml:space="preserve">ii. To build </w:t>
      </w:r>
      <w:r w:rsidR="00B43292" w:rsidRPr="00160D3E">
        <w:rPr>
          <w:rFonts w:ascii="Times New Roman" w:hAnsi="Times New Roman" w:cs="Times New Roman"/>
          <w:i/>
        </w:rPr>
        <w:t>God's house</w:t>
      </w:r>
    </w:p>
    <w:p w:rsidR="00B43292" w:rsidRPr="00160D3E" w:rsidRDefault="00630667" w:rsidP="001F2885">
      <w:pPr>
        <w:spacing w:after="0" w:line="240" w:lineRule="auto"/>
        <w:ind w:left="-900" w:right="-720"/>
        <w:jc w:val="both"/>
        <w:rPr>
          <w:rFonts w:ascii="Times New Roman" w:hAnsi="Times New Roman" w:cs="Times New Roman"/>
          <w:i/>
        </w:rPr>
      </w:pPr>
      <w:r>
        <w:rPr>
          <w:rFonts w:ascii="Times New Roman" w:hAnsi="Times New Roman" w:cs="Times New Roman"/>
          <w:i/>
        </w:rPr>
        <w:t xml:space="preserve">iii. To give back to God </w:t>
      </w:r>
      <w:r w:rsidR="00B43292" w:rsidRPr="00160D3E">
        <w:rPr>
          <w:rFonts w:ascii="Times New Roman" w:hAnsi="Times New Roman" w:cs="Times New Roman"/>
          <w:i/>
        </w:rPr>
        <w:t>f</w:t>
      </w:r>
      <w:r>
        <w:rPr>
          <w:rFonts w:ascii="Times New Roman" w:hAnsi="Times New Roman" w:cs="Times New Roman"/>
          <w:i/>
        </w:rPr>
        <w:t>rom</w:t>
      </w:r>
      <w:r w:rsidR="00B43292" w:rsidRPr="00160D3E">
        <w:rPr>
          <w:rFonts w:ascii="Times New Roman" w:hAnsi="Times New Roman" w:cs="Times New Roman"/>
          <w:i/>
        </w:rPr>
        <w:t xml:space="preserve"> that which He provided him.</w:t>
      </w:r>
    </w:p>
    <w:p w:rsidR="00B43292" w:rsidRPr="00160D3E" w:rsidRDefault="00B43292" w:rsidP="001F2885">
      <w:pPr>
        <w:spacing w:after="0" w:line="240" w:lineRule="auto"/>
        <w:ind w:left="-900" w:right="-720"/>
        <w:jc w:val="both"/>
        <w:rPr>
          <w:rFonts w:ascii="Times New Roman" w:hAnsi="Times New Roman" w:cs="Times New Roman"/>
        </w:rPr>
      </w:pPr>
      <w:r w:rsidRPr="00160D3E">
        <w:rPr>
          <w:rFonts w:ascii="Times New Roman" w:hAnsi="Times New Roman" w:cs="Times New Roman"/>
        </w:rPr>
        <w:t xml:space="preserve">  These are essential qualities expected from all believers! Learn to be responsible towards those who contributed to your life: Parents, Pastors, mentors, teachers, friends, the society and importantly God and His cause.</w:t>
      </w:r>
      <w:r w:rsidR="00160D3E" w:rsidRPr="00160D3E">
        <w:rPr>
          <w:rFonts w:ascii="Times New Roman" w:hAnsi="Times New Roman" w:cs="Times New Roman"/>
        </w:rPr>
        <w:t xml:space="preserve"> </w:t>
      </w:r>
      <w:r w:rsidRPr="00160D3E">
        <w:rPr>
          <w:rFonts w:ascii="Times New Roman" w:hAnsi="Times New Roman" w:cs="Times New Roman"/>
        </w:rPr>
        <w:t>This is the path to</w:t>
      </w:r>
      <w:r w:rsidR="00630667">
        <w:rPr>
          <w:rFonts w:ascii="Times New Roman" w:hAnsi="Times New Roman" w:cs="Times New Roman"/>
        </w:rPr>
        <w:t xml:space="preserve"> a</w:t>
      </w:r>
      <w:r w:rsidRPr="00160D3E">
        <w:rPr>
          <w:rFonts w:ascii="Times New Roman" w:hAnsi="Times New Roman" w:cs="Times New Roman"/>
        </w:rPr>
        <w:t xml:space="preserve"> successful life journey. Amen.</w:t>
      </w:r>
    </w:p>
    <w:p w:rsidR="00251550" w:rsidRDefault="00251550" w:rsidP="00251550">
      <w:pPr>
        <w:spacing w:after="0" w:line="240" w:lineRule="auto"/>
        <w:rPr>
          <w:b/>
        </w:rPr>
      </w:pPr>
    </w:p>
    <w:p w:rsidR="00251550" w:rsidRPr="00251550" w:rsidRDefault="00251550" w:rsidP="00251550">
      <w:pPr>
        <w:spacing w:after="0" w:line="240" w:lineRule="auto"/>
        <w:rPr>
          <w:b/>
        </w:rPr>
        <w:sectPr w:rsidR="00251550" w:rsidRPr="00251550" w:rsidSect="00251550">
          <w:pgSz w:w="12240" w:h="15840"/>
          <w:pgMar w:top="540" w:right="1440" w:bottom="720" w:left="1440" w:header="720" w:footer="720" w:gutter="0"/>
          <w:cols w:space="720"/>
          <w:docGrid w:linePitch="360"/>
        </w:sectPr>
      </w:pPr>
      <w:r>
        <w:rPr>
          <w:b/>
        </w:rPr>
        <w:t>HYMN: Go Labor On</w:t>
      </w:r>
    </w:p>
    <w:p w:rsidR="00160D3E" w:rsidRDefault="00160D3E" w:rsidP="00251550">
      <w:pPr>
        <w:pStyle w:val="NormalWeb"/>
        <w:shd w:val="clear" w:color="auto" w:fill="FFFFFF"/>
        <w:spacing w:before="0" w:beforeAutospacing="0" w:after="0" w:afterAutospacing="0"/>
        <w:rPr>
          <w:rFonts w:ascii="Georgia" w:hAnsi="Georgia" w:cs="Arial"/>
          <w:color w:val="000000"/>
          <w:sz w:val="23"/>
          <w:szCs w:val="23"/>
          <w:shd w:val="clear" w:color="auto" w:fill="FFFFFF"/>
        </w:rPr>
        <w:sectPr w:rsidR="00160D3E" w:rsidSect="00B43292">
          <w:type w:val="continuous"/>
          <w:pgSz w:w="12240" w:h="15840"/>
          <w:pgMar w:top="180" w:right="1440" w:bottom="0" w:left="1440" w:header="720" w:footer="720" w:gutter="0"/>
          <w:cols w:space="720"/>
          <w:docGrid w:linePitch="360"/>
        </w:sectPr>
      </w:pPr>
    </w:p>
    <w:p w:rsidR="00160D3E" w:rsidRPr="00C55CD0" w:rsidRDefault="00160D3E" w:rsidP="00251550">
      <w:pPr>
        <w:pStyle w:val="NormalWeb"/>
        <w:numPr>
          <w:ilvl w:val="0"/>
          <w:numId w:val="9"/>
        </w:numPr>
        <w:shd w:val="clear" w:color="auto" w:fill="FFFFFF"/>
        <w:spacing w:before="0" w:beforeAutospacing="0" w:after="0" w:afterAutospacing="0"/>
        <w:ind w:left="-450" w:hanging="270"/>
        <w:rPr>
          <w:rFonts w:ascii="Georgia" w:hAnsi="Georgia"/>
          <w:color w:val="000000"/>
          <w:sz w:val="23"/>
          <w:szCs w:val="23"/>
        </w:rPr>
      </w:pPr>
      <w:r w:rsidRPr="00C55CD0">
        <w:rPr>
          <w:rFonts w:ascii="Georgia" w:hAnsi="Georgia" w:cs="Arial"/>
          <w:color w:val="000000"/>
          <w:sz w:val="23"/>
          <w:szCs w:val="23"/>
          <w:shd w:val="clear" w:color="auto" w:fill="FFFFFF"/>
        </w:rPr>
        <w:lastRenderedPageBreak/>
        <w:t xml:space="preserve">Go, </w:t>
      </w:r>
      <w:proofErr w:type="spellStart"/>
      <w:r w:rsidRPr="00C55CD0">
        <w:rPr>
          <w:rFonts w:ascii="Georgia" w:hAnsi="Georgia" w:cs="Arial"/>
          <w:color w:val="000000"/>
          <w:sz w:val="23"/>
          <w:szCs w:val="23"/>
          <w:shd w:val="clear" w:color="auto" w:fill="FFFFFF"/>
        </w:rPr>
        <w:t>labor</w:t>
      </w:r>
      <w:proofErr w:type="spellEnd"/>
      <w:r w:rsidRPr="00C55CD0">
        <w:rPr>
          <w:rFonts w:ascii="Georgia" w:hAnsi="Georgia" w:cs="Arial"/>
          <w:color w:val="000000"/>
          <w:sz w:val="23"/>
          <w:szCs w:val="23"/>
          <w:shd w:val="clear" w:color="auto" w:fill="FFFFFF"/>
        </w:rPr>
        <w:t xml:space="preserve"> on: spend, and be spent</w:t>
      </w:r>
      <w:proofErr w:type="gramStart"/>
      <w:r w:rsidRPr="00C55CD0">
        <w:rPr>
          <w:rFonts w:ascii="Georgia" w:hAnsi="Georgia" w:cs="Arial"/>
          <w:color w:val="000000"/>
          <w:sz w:val="23"/>
          <w:szCs w:val="23"/>
          <w:shd w:val="clear" w:color="auto" w:fill="FFFFFF"/>
        </w:rPr>
        <w:t>,</w:t>
      </w:r>
      <w:proofErr w:type="gramEnd"/>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Thy joy to do the Father’s will:</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It is the way the Master went;</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Should not the</w:t>
      </w:r>
      <w:r w:rsidRPr="00C55CD0">
        <w:rPr>
          <w:rStyle w:val="apple-converted-space"/>
          <w:rFonts w:ascii="Georgia" w:hAnsi="Georgia" w:cs="Arial"/>
          <w:color w:val="000000"/>
          <w:sz w:val="23"/>
          <w:szCs w:val="23"/>
          <w:shd w:val="clear" w:color="auto" w:fill="FFFFFF"/>
        </w:rPr>
        <w:t> </w:t>
      </w:r>
      <w:r w:rsidRPr="00C55CD0">
        <w:rPr>
          <w:rStyle w:val="ilad"/>
          <w:rFonts w:ascii="Georgia" w:hAnsi="Georgia" w:cs="Arial"/>
          <w:color w:val="000000"/>
          <w:sz w:val="23"/>
          <w:szCs w:val="23"/>
          <w:bdr w:val="none" w:sz="0" w:space="0" w:color="auto" w:frame="1"/>
          <w:shd w:val="clear" w:color="auto" w:fill="FFFFFF"/>
        </w:rPr>
        <w:t>servant</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shd w:val="clear" w:color="auto" w:fill="FFFFFF"/>
        </w:rPr>
        <w:t>tread it still?</w:t>
      </w:r>
    </w:p>
    <w:p w:rsidR="00160D3E" w:rsidRPr="00C55CD0" w:rsidRDefault="00160D3E" w:rsidP="00160D3E">
      <w:pPr>
        <w:pStyle w:val="NormalWeb"/>
        <w:numPr>
          <w:ilvl w:val="0"/>
          <w:numId w:val="9"/>
        </w:numPr>
        <w:shd w:val="clear" w:color="auto" w:fill="FFFFFF"/>
        <w:spacing w:before="0" w:beforeAutospacing="0" w:after="120" w:afterAutospacing="0"/>
        <w:ind w:left="-450" w:hanging="270"/>
        <w:rPr>
          <w:rFonts w:ascii="Georgia" w:hAnsi="Georgia"/>
          <w:color w:val="000000"/>
          <w:sz w:val="23"/>
          <w:szCs w:val="23"/>
        </w:rPr>
      </w:pPr>
      <w:r w:rsidRPr="00C55CD0">
        <w:rPr>
          <w:rFonts w:ascii="Georgia" w:hAnsi="Georgia" w:cs="Arial"/>
          <w:color w:val="000000"/>
          <w:sz w:val="23"/>
          <w:szCs w:val="23"/>
          <w:shd w:val="clear" w:color="auto" w:fill="FFFFFF"/>
        </w:rPr>
        <w:t xml:space="preserve">Go, </w:t>
      </w:r>
      <w:proofErr w:type="spellStart"/>
      <w:r w:rsidRPr="00C55CD0">
        <w:rPr>
          <w:rFonts w:ascii="Georgia" w:hAnsi="Georgia" w:cs="Arial"/>
          <w:color w:val="000000"/>
          <w:sz w:val="23"/>
          <w:szCs w:val="23"/>
          <w:shd w:val="clear" w:color="auto" w:fill="FFFFFF"/>
        </w:rPr>
        <w:t>labor</w:t>
      </w:r>
      <w:proofErr w:type="spellEnd"/>
      <w:r w:rsidRPr="00C55CD0">
        <w:rPr>
          <w:rFonts w:ascii="Georgia" w:hAnsi="Georgia" w:cs="Arial"/>
          <w:color w:val="000000"/>
          <w:sz w:val="23"/>
          <w:szCs w:val="23"/>
          <w:shd w:val="clear" w:color="auto" w:fill="FFFFFF"/>
        </w:rPr>
        <w:t xml:space="preserve"> on! ’</w:t>
      </w:r>
      <w:proofErr w:type="gramStart"/>
      <w:r w:rsidRPr="00C55CD0">
        <w:rPr>
          <w:rFonts w:ascii="Georgia" w:hAnsi="Georgia" w:cs="Arial"/>
          <w:color w:val="000000"/>
          <w:sz w:val="23"/>
          <w:szCs w:val="23"/>
          <w:shd w:val="clear" w:color="auto" w:fill="FFFFFF"/>
        </w:rPr>
        <w:t>tis</w:t>
      </w:r>
      <w:proofErr w:type="gramEnd"/>
      <w:r w:rsidRPr="00C55CD0">
        <w:rPr>
          <w:rFonts w:ascii="Georgia" w:hAnsi="Georgia" w:cs="Arial"/>
          <w:color w:val="000000"/>
          <w:sz w:val="23"/>
          <w:szCs w:val="23"/>
          <w:shd w:val="clear" w:color="auto" w:fill="FFFFFF"/>
        </w:rPr>
        <w:t xml:space="preserve"> not for naught</w:t>
      </w:r>
      <w:r w:rsidRPr="00C55CD0">
        <w:rPr>
          <w:rFonts w:ascii="Georgia" w:hAnsi="Georgia" w:cs="Arial"/>
          <w:color w:val="000000"/>
          <w:sz w:val="23"/>
          <w:szCs w:val="23"/>
        </w:rPr>
        <w:br/>
      </w:r>
      <w:proofErr w:type="spellStart"/>
      <w:r w:rsidRPr="00C55CD0">
        <w:rPr>
          <w:rFonts w:ascii="Georgia" w:hAnsi="Georgia" w:cs="Arial"/>
          <w:color w:val="000000"/>
          <w:sz w:val="23"/>
          <w:szCs w:val="23"/>
          <w:shd w:val="clear" w:color="auto" w:fill="FFFFFF"/>
        </w:rPr>
        <w:t>Thine</w:t>
      </w:r>
      <w:proofErr w:type="spellEnd"/>
      <w:r w:rsidRPr="00C55CD0">
        <w:rPr>
          <w:rFonts w:ascii="Georgia" w:hAnsi="Georgia" w:cs="Arial"/>
          <w:color w:val="000000"/>
          <w:sz w:val="23"/>
          <w:szCs w:val="23"/>
          <w:shd w:val="clear" w:color="auto" w:fill="FFFFFF"/>
        </w:rPr>
        <w:t xml:space="preserve"> earthly loss is heavenly gain;</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Men heed thee, love thee, praise thee not;</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The Master praises: what are men?</w:t>
      </w:r>
    </w:p>
    <w:p w:rsidR="00160D3E" w:rsidRPr="00C55CD0" w:rsidRDefault="00160D3E" w:rsidP="00160D3E">
      <w:pPr>
        <w:pStyle w:val="NormalWeb"/>
        <w:numPr>
          <w:ilvl w:val="0"/>
          <w:numId w:val="9"/>
        </w:numPr>
        <w:shd w:val="clear" w:color="auto" w:fill="FFFFFF"/>
        <w:spacing w:before="0" w:beforeAutospacing="0" w:after="120" w:afterAutospacing="0"/>
        <w:ind w:left="-450" w:hanging="270"/>
        <w:rPr>
          <w:rFonts w:ascii="Georgia" w:hAnsi="Georgia"/>
          <w:color w:val="000000"/>
          <w:sz w:val="23"/>
          <w:szCs w:val="23"/>
        </w:rPr>
      </w:pPr>
      <w:r w:rsidRPr="00C55CD0">
        <w:rPr>
          <w:rFonts w:ascii="Georgia" w:hAnsi="Georgia" w:cs="Arial"/>
          <w:color w:val="000000"/>
          <w:sz w:val="23"/>
          <w:szCs w:val="23"/>
          <w:shd w:val="clear" w:color="auto" w:fill="FFFFFF"/>
        </w:rPr>
        <w:t xml:space="preserve">Go, </w:t>
      </w:r>
      <w:proofErr w:type="spellStart"/>
      <w:r w:rsidRPr="00C55CD0">
        <w:rPr>
          <w:rFonts w:ascii="Georgia" w:hAnsi="Georgia" w:cs="Arial"/>
          <w:color w:val="000000"/>
          <w:sz w:val="23"/>
          <w:szCs w:val="23"/>
          <w:shd w:val="clear" w:color="auto" w:fill="FFFFFF"/>
        </w:rPr>
        <w:t>labor</w:t>
      </w:r>
      <w:proofErr w:type="spellEnd"/>
      <w:r w:rsidRPr="00C55CD0">
        <w:rPr>
          <w:rFonts w:ascii="Georgia" w:hAnsi="Georgia" w:cs="Arial"/>
          <w:color w:val="000000"/>
          <w:sz w:val="23"/>
          <w:szCs w:val="23"/>
          <w:shd w:val="clear" w:color="auto" w:fill="FFFFFF"/>
        </w:rPr>
        <w:t xml:space="preserve"> on! </w:t>
      </w:r>
      <w:proofErr w:type="gramStart"/>
      <w:r w:rsidRPr="00C55CD0">
        <w:rPr>
          <w:rFonts w:ascii="Georgia" w:hAnsi="Georgia" w:cs="Arial"/>
          <w:color w:val="000000"/>
          <w:sz w:val="23"/>
          <w:szCs w:val="23"/>
          <w:shd w:val="clear" w:color="auto" w:fill="FFFFFF"/>
        </w:rPr>
        <w:t>enough</w:t>
      </w:r>
      <w:proofErr w:type="gramEnd"/>
      <w:r w:rsidRPr="00C55CD0">
        <w:rPr>
          <w:rFonts w:ascii="Georgia" w:hAnsi="Georgia" w:cs="Arial"/>
          <w:color w:val="000000"/>
          <w:sz w:val="23"/>
          <w:szCs w:val="23"/>
          <w:shd w:val="clear" w:color="auto" w:fill="FFFFFF"/>
        </w:rPr>
        <w:t>, while here,</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If He shall praise thee, if He deign</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The willing heart to mark and cheer:</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No toil for Him shall be in vain.</w:t>
      </w:r>
    </w:p>
    <w:p w:rsidR="00160D3E" w:rsidRPr="00C55CD0" w:rsidRDefault="00160D3E" w:rsidP="00160D3E">
      <w:pPr>
        <w:pStyle w:val="NormalWeb"/>
        <w:numPr>
          <w:ilvl w:val="0"/>
          <w:numId w:val="9"/>
        </w:numPr>
        <w:shd w:val="clear" w:color="auto" w:fill="FFFFFF"/>
        <w:spacing w:before="0" w:beforeAutospacing="0" w:after="120" w:afterAutospacing="0"/>
        <w:ind w:left="-450" w:hanging="270"/>
        <w:rPr>
          <w:rFonts w:ascii="Georgia" w:hAnsi="Georgia"/>
          <w:color w:val="000000"/>
          <w:sz w:val="23"/>
          <w:szCs w:val="23"/>
        </w:rPr>
      </w:pPr>
      <w:r w:rsidRPr="00C55CD0">
        <w:rPr>
          <w:rFonts w:ascii="Georgia" w:hAnsi="Georgia" w:cs="Arial"/>
          <w:color w:val="000000"/>
          <w:sz w:val="23"/>
          <w:szCs w:val="23"/>
          <w:shd w:val="clear" w:color="auto" w:fill="FFFFFF"/>
        </w:rPr>
        <w:t xml:space="preserve">Go, </w:t>
      </w:r>
      <w:proofErr w:type="spellStart"/>
      <w:r w:rsidRPr="00C55CD0">
        <w:rPr>
          <w:rFonts w:ascii="Georgia" w:hAnsi="Georgia" w:cs="Arial"/>
          <w:color w:val="000000"/>
          <w:sz w:val="23"/>
          <w:szCs w:val="23"/>
          <w:shd w:val="clear" w:color="auto" w:fill="FFFFFF"/>
        </w:rPr>
        <w:t>labor</w:t>
      </w:r>
      <w:proofErr w:type="spellEnd"/>
      <w:r w:rsidRPr="00C55CD0">
        <w:rPr>
          <w:rFonts w:ascii="Georgia" w:hAnsi="Georgia" w:cs="Arial"/>
          <w:color w:val="000000"/>
          <w:sz w:val="23"/>
          <w:szCs w:val="23"/>
          <w:shd w:val="clear" w:color="auto" w:fill="FFFFFF"/>
        </w:rPr>
        <w:t xml:space="preserve"> on while it is day</w:t>
      </w:r>
      <w:proofErr w:type="gramStart"/>
      <w:r w:rsidRPr="00C55CD0">
        <w:rPr>
          <w:rFonts w:ascii="Georgia" w:hAnsi="Georgia" w:cs="Arial"/>
          <w:color w:val="000000"/>
          <w:sz w:val="23"/>
          <w:szCs w:val="23"/>
          <w:shd w:val="clear" w:color="auto" w:fill="FFFFFF"/>
        </w:rPr>
        <w:t>:</w:t>
      </w:r>
      <w:proofErr w:type="gramEnd"/>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The world’s dark night is hastening on;</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Speed, speed thy work, cast sloth away;</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It is not thus that souls are won.</w:t>
      </w:r>
    </w:p>
    <w:p w:rsidR="00160D3E" w:rsidRPr="00C55CD0" w:rsidRDefault="00160D3E" w:rsidP="00160D3E">
      <w:pPr>
        <w:pStyle w:val="NormalWeb"/>
        <w:numPr>
          <w:ilvl w:val="0"/>
          <w:numId w:val="9"/>
        </w:numPr>
        <w:shd w:val="clear" w:color="auto" w:fill="FFFFFF"/>
        <w:spacing w:before="0" w:beforeAutospacing="0" w:after="120" w:afterAutospacing="0"/>
        <w:ind w:left="360" w:hanging="270"/>
        <w:rPr>
          <w:rFonts w:ascii="Georgia" w:hAnsi="Georgia"/>
          <w:color w:val="000000"/>
          <w:sz w:val="23"/>
          <w:szCs w:val="23"/>
        </w:rPr>
      </w:pPr>
      <w:r w:rsidRPr="00C55CD0">
        <w:rPr>
          <w:rFonts w:ascii="Georgia" w:hAnsi="Georgia" w:cs="Arial"/>
          <w:color w:val="000000"/>
          <w:sz w:val="23"/>
          <w:szCs w:val="23"/>
          <w:shd w:val="clear" w:color="auto" w:fill="FFFFFF"/>
        </w:rPr>
        <w:lastRenderedPageBreak/>
        <w:t>Men die in darkness at thy side</w:t>
      </w:r>
      <w:proofErr w:type="gramStart"/>
      <w:r w:rsidRPr="00C55CD0">
        <w:rPr>
          <w:rFonts w:ascii="Georgia" w:hAnsi="Georgia" w:cs="Arial"/>
          <w:color w:val="000000"/>
          <w:sz w:val="23"/>
          <w:szCs w:val="23"/>
          <w:shd w:val="clear" w:color="auto" w:fill="FFFFFF"/>
        </w:rPr>
        <w:t>,</w:t>
      </w:r>
      <w:proofErr w:type="gramEnd"/>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Without a hope to cheer the tomb;</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Take up the torch and wave it wide,</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The torch that lights time’s thickest gloom.</w:t>
      </w:r>
    </w:p>
    <w:p w:rsidR="00160D3E" w:rsidRPr="00251550" w:rsidRDefault="00160D3E" w:rsidP="00251550">
      <w:pPr>
        <w:pStyle w:val="NormalWeb"/>
        <w:numPr>
          <w:ilvl w:val="0"/>
          <w:numId w:val="9"/>
        </w:numPr>
        <w:shd w:val="clear" w:color="auto" w:fill="FFFFFF"/>
        <w:spacing w:before="0" w:beforeAutospacing="0" w:after="120" w:afterAutospacing="0"/>
        <w:ind w:left="360" w:hanging="270"/>
        <w:rPr>
          <w:rFonts w:ascii="Georgia" w:hAnsi="Georgia"/>
          <w:color w:val="000000"/>
          <w:sz w:val="23"/>
          <w:szCs w:val="23"/>
        </w:rPr>
      </w:pPr>
      <w:r w:rsidRPr="00C55CD0">
        <w:rPr>
          <w:rFonts w:ascii="Georgia" w:hAnsi="Georgia" w:cs="Arial"/>
          <w:color w:val="000000"/>
          <w:sz w:val="23"/>
          <w:szCs w:val="23"/>
          <w:shd w:val="clear" w:color="auto" w:fill="FFFFFF"/>
        </w:rPr>
        <w:t>Toil on, faint not, keep watch and pray</w:t>
      </w:r>
      <w:proofErr w:type="gramStart"/>
      <w:r w:rsidRPr="00C55CD0">
        <w:rPr>
          <w:rFonts w:ascii="Georgia" w:hAnsi="Georgia" w:cs="Arial"/>
          <w:color w:val="000000"/>
          <w:sz w:val="23"/>
          <w:szCs w:val="23"/>
          <w:shd w:val="clear" w:color="auto" w:fill="FFFFFF"/>
        </w:rPr>
        <w:t>,</w:t>
      </w:r>
      <w:proofErr w:type="gramEnd"/>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Be wise the erring soul to win;</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Go forth into the world’s highway,</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Compel</w:t>
      </w:r>
      <w:r w:rsidRPr="00C55CD0">
        <w:rPr>
          <w:rStyle w:val="apple-converted-space"/>
          <w:rFonts w:ascii="Georgia" w:hAnsi="Georgia" w:cs="Arial"/>
          <w:color w:val="000000"/>
          <w:sz w:val="23"/>
          <w:szCs w:val="23"/>
          <w:shd w:val="clear" w:color="auto" w:fill="FFFFFF"/>
        </w:rPr>
        <w:t> </w:t>
      </w:r>
      <w:r w:rsidRPr="00C55CD0">
        <w:rPr>
          <w:rStyle w:val="ilad"/>
          <w:rFonts w:ascii="Georgia" w:hAnsi="Georgia" w:cs="Arial"/>
          <w:color w:val="000000"/>
          <w:sz w:val="23"/>
          <w:szCs w:val="23"/>
          <w:bdr w:val="none" w:sz="0" w:space="0" w:color="auto" w:frame="1"/>
          <w:shd w:val="clear" w:color="auto" w:fill="FFFFFF"/>
        </w:rPr>
        <w:t>the wanderer</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shd w:val="clear" w:color="auto" w:fill="FFFFFF"/>
        </w:rPr>
        <w:t>to come in.</w:t>
      </w:r>
    </w:p>
    <w:p w:rsidR="00160D3E" w:rsidRPr="00C55CD0" w:rsidRDefault="00160D3E" w:rsidP="00160D3E">
      <w:pPr>
        <w:pStyle w:val="NormalWeb"/>
        <w:numPr>
          <w:ilvl w:val="0"/>
          <w:numId w:val="9"/>
        </w:numPr>
        <w:shd w:val="clear" w:color="auto" w:fill="FFFFFF"/>
        <w:spacing w:before="0" w:beforeAutospacing="0" w:after="120" w:afterAutospacing="0"/>
        <w:ind w:left="360" w:hanging="270"/>
        <w:rPr>
          <w:rFonts w:ascii="Georgia" w:hAnsi="Georgia"/>
          <w:color w:val="000000"/>
          <w:sz w:val="23"/>
          <w:szCs w:val="23"/>
        </w:rPr>
      </w:pPr>
      <w:r w:rsidRPr="00C55CD0">
        <w:rPr>
          <w:rFonts w:ascii="Georgia" w:hAnsi="Georgia" w:cs="Arial"/>
          <w:color w:val="000000"/>
          <w:sz w:val="23"/>
          <w:szCs w:val="23"/>
          <w:shd w:val="clear" w:color="auto" w:fill="FFFFFF"/>
        </w:rPr>
        <w:t>Toil on, and in thy toil rejoice!</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For toil comes rest, for exile home</w:t>
      </w:r>
      <w:proofErr w:type="gramStart"/>
      <w:r w:rsidRPr="00C55CD0">
        <w:rPr>
          <w:rFonts w:ascii="Georgia" w:hAnsi="Georgia" w:cs="Arial"/>
          <w:color w:val="000000"/>
          <w:sz w:val="23"/>
          <w:szCs w:val="23"/>
          <w:shd w:val="clear" w:color="auto" w:fill="FFFFFF"/>
        </w:rPr>
        <w:t>;</w:t>
      </w:r>
      <w:proofErr w:type="gramEnd"/>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Soon shalt thou hear the Bridegroom’s voice,</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The midnight peal, “Behold, I come!”</w:t>
      </w:r>
    </w:p>
    <w:p w:rsidR="00160D3E" w:rsidRDefault="00160D3E" w:rsidP="00160D3E">
      <w:pPr>
        <w:spacing w:after="0" w:line="240" w:lineRule="auto"/>
        <w:ind w:left="360" w:right="-720"/>
        <w:rPr>
          <w:b/>
        </w:rPr>
        <w:sectPr w:rsidR="00160D3E" w:rsidSect="00160D3E">
          <w:type w:val="continuous"/>
          <w:pgSz w:w="12240" w:h="15840"/>
          <w:pgMar w:top="180" w:right="1440" w:bottom="0" w:left="1440" w:header="720" w:footer="720" w:gutter="0"/>
          <w:cols w:num="2" w:space="720"/>
          <w:docGrid w:linePitch="360"/>
        </w:sectPr>
      </w:pPr>
    </w:p>
    <w:p w:rsidR="00160D3E" w:rsidRPr="00875557" w:rsidRDefault="00160D3E" w:rsidP="009B342E">
      <w:pPr>
        <w:spacing w:after="0" w:line="240" w:lineRule="auto"/>
        <w:ind w:right="-720"/>
        <w:rPr>
          <w:b/>
        </w:rPr>
      </w:pPr>
    </w:p>
    <w:sectPr w:rsidR="00160D3E" w:rsidRPr="00875557" w:rsidSect="00B43292">
      <w:type w:val="continuous"/>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110D"/>
    <w:multiLevelType w:val="hybridMultilevel"/>
    <w:tmpl w:val="BA22246E"/>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12185E0A"/>
    <w:multiLevelType w:val="hybridMultilevel"/>
    <w:tmpl w:val="CD00EF7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637C69"/>
    <w:multiLevelType w:val="hybridMultilevel"/>
    <w:tmpl w:val="3B8CE362"/>
    <w:lvl w:ilvl="0" w:tplc="EA04318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F74D0"/>
    <w:multiLevelType w:val="hybridMultilevel"/>
    <w:tmpl w:val="4CDCFC2E"/>
    <w:lvl w:ilvl="0" w:tplc="C7D4A296">
      <w:start w:val="1"/>
      <w:numFmt w:val="decimal"/>
      <w:lvlText w:val="%1."/>
      <w:lvlJc w:val="left"/>
      <w:pPr>
        <w:ind w:left="720" w:hanging="360"/>
      </w:pPr>
      <w:rPr>
        <w:rFonts w:ascii="Arial" w:hAnsi="Arial" w:cs="Arial" w:hint="default"/>
        <w:color w:val="383838"/>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F27E63"/>
    <w:multiLevelType w:val="hybridMultilevel"/>
    <w:tmpl w:val="09CE9568"/>
    <w:lvl w:ilvl="0" w:tplc="1DF23D1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nsid w:val="477054C4"/>
    <w:multiLevelType w:val="hybridMultilevel"/>
    <w:tmpl w:val="6DD4BA6A"/>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54367320"/>
    <w:multiLevelType w:val="hybridMultilevel"/>
    <w:tmpl w:val="A5AE81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068CC"/>
    <w:multiLevelType w:val="hybridMultilevel"/>
    <w:tmpl w:val="5ED8187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nsid w:val="7C0A5C21"/>
    <w:multiLevelType w:val="hybridMultilevel"/>
    <w:tmpl w:val="1E0409AA"/>
    <w:lvl w:ilvl="0" w:tplc="EA0431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7"/>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B1"/>
    <w:rsid w:val="00160D3E"/>
    <w:rsid w:val="001A2B4D"/>
    <w:rsid w:val="001D70D1"/>
    <w:rsid w:val="001E72BA"/>
    <w:rsid w:val="001F279E"/>
    <w:rsid w:val="001F2885"/>
    <w:rsid w:val="00230B02"/>
    <w:rsid w:val="00251550"/>
    <w:rsid w:val="005013B1"/>
    <w:rsid w:val="00506910"/>
    <w:rsid w:val="00571B73"/>
    <w:rsid w:val="00630667"/>
    <w:rsid w:val="006E23B6"/>
    <w:rsid w:val="007D3306"/>
    <w:rsid w:val="008453F3"/>
    <w:rsid w:val="00875557"/>
    <w:rsid w:val="008B5A6E"/>
    <w:rsid w:val="009531D3"/>
    <w:rsid w:val="00961AC5"/>
    <w:rsid w:val="009B342E"/>
    <w:rsid w:val="00AD0F50"/>
    <w:rsid w:val="00AF214D"/>
    <w:rsid w:val="00B43292"/>
    <w:rsid w:val="00D93908"/>
    <w:rsid w:val="00E21162"/>
    <w:rsid w:val="00F1019E"/>
    <w:rsid w:val="00F2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D93908"/>
    <w:pPr>
      <w:ind w:left="720"/>
      <w:contextualSpacing/>
    </w:pPr>
  </w:style>
  <w:style w:type="character" w:customStyle="1" w:styleId="apple-converted-space">
    <w:name w:val="apple-converted-space"/>
    <w:rsid w:val="00160D3E"/>
    <w:rPr>
      <w:rFonts w:cs="Times New Roman"/>
    </w:rPr>
  </w:style>
  <w:style w:type="paragraph" w:styleId="NormalWeb">
    <w:name w:val="Normal (Web)"/>
    <w:basedOn w:val="Normal"/>
    <w:uiPriority w:val="99"/>
    <w:rsid w:val="00160D3E"/>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ilad">
    <w:name w:val="il_ad"/>
    <w:rsid w:val="00160D3E"/>
  </w:style>
  <w:style w:type="paragraph" w:styleId="BalloonText">
    <w:name w:val="Balloon Text"/>
    <w:basedOn w:val="Normal"/>
    <w:link w:val="BalloonTextChar"/>
    <w:uiPriority w:val="99"/>
    <w:semiHidden/>
    <w:unhideWhenUsed/>
    <w:rsid w:val="001F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D93908"/>
    <w:pPr>
      <w:ind w:left="720"/>
      <w:contextualSpacing/>
    </w:pPr>
  </w:style>
  <w:style w:type="character" w:customStyle="1" w:styleId="apple-converted-space">
    <w:name w:val="apple-converted-space"/>
    <w:rsid w:val="00160D3E"/>
    <w:rPr>
      <w:rFonts w:cs="Times New Roman"/>
    </w:rPr>
  </w:style>
  <w:style w:type="paragraph" w:styleId="NormalWeb">
    <w:name w:val="Normal (Web)"/>
    <w:basedOn w:val="Normal"/>
    <w:uiPriority w:val="99"/>
    <w:rsid w:val="00160D3E"/>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ilad">
    <w:name w:val="il_ad"/>
    <w:rsid w:val="00160D3E"/>
  </w:style>
  <w:style w:type="paragraph" w:styleId="BalloonText">
    <w:name w:val="Balloon Text"/>
    <w:basedOn w:val="Normal"/>
    <w:link w:val="BalloonTextChar"/>
    <w:uiPriority w:val="99"/>
    <w:semiHidden/>
    <w:unhideWhenUsed/>
    <w:rsid w:val="001F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OLUSEGUN O. TUBI</cp:lastModifiedBy>
  <cp:revision>2</cp:revision>
  <cp:lastPrinted>2024-02-27T10:10:00Z</cp:lastPrinted>
  <dcterms:created xsi:type="dcterms:W3CDTF">2024-02-27T13:58:00Z</dcterms:created>
  <dcterms:modified xsi:type="dcterms:W3CDTF">2024-02-27T13:58:00Z</dcterms:modified>
</cp:coreProperties>
</file>