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F80FA" w14:textId="01E5B896" w:rsidR="00A24102" w:rsidRDefault="00A24102" w:rsidP="0081515F">
      <w:pPr>
        <w:pStyle w:val="Default"/>
        <w:jc w:val="right"/>
        <w:rPr>
          <w:rFonts w:ascii="Arial" w:hAnsi="Arial" w:cs="Arial"/>
          <w:b/>
          <w:color w:val="auto"/>
          <w:sz w:val="20"/>
          <w:szCs w:val="20"/>
        </w:rPr>
      </w:pPr>
      <w:bookmarkStart w:id="0" w:name="_GoBack"/>
      <w:bookmarkEnd w:id="0"/>
      <w:r>
        <w:rPr>
          <w:rFonts w:ascii="Arial" w:hAnsi="Arial" w:cs="Arial"/>
          <w:b/>
          <w:color w:val="auto"/>
          <w:sz w:val="20"/>
          <w:szCs w:val="20"/>
        </w:rPr>
        <w:t>MODULO DA PRESENTARE</w:t>
      </w:r>
    </w:p>
    <w:p w14:paraId="3440769A" w14:textId="1E48A52C"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4D465571" w14:textId="63F549A5"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14:paraId="2812B3E2" w14:textId="77777777"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0E666E03" w14:textId="77777777" w:rsidR="0081515F" w:rsidRPr="006E06AE" w:rsidRDefault="0081515F" w:rsidP="0081515F">
      <w:pPr>
        <w:pStyle w:val="Default"/>
        <w:jc w:val="right"/>
        <w:rPr>
          <w:rFonts w:ascii="Arial" w:hAnsi="Arial" w:cs="Arial"/>
          <w:b/>
          <w:bCs/>
          <w:i/>
          <w:iCs/>
          <w:sz w:val="20"/>
          <w:szCs w:val="20"/>
        </w:rPr>
      </w:pPr>
    </w:p>
    <w:p w14:paraId="0A97202A" w14:textId="77777777" w:rsidR="0081515F" w:rsidRPr="006E06AE" w:rsidRDefault="0081515F" w:rsidP="0081515F">
      <w:pPr>
        <w:pStyle w:val="Default"/>
        <w:jc w:val="center"/>
        <w:rPr>
          <w:rFonts w:ascii="Arial" w:hAnsi="Arial" w:cs="Arial"/>
          <w:b/>
          <w:bCs/>
          <w:iCs/>
          <w:sz w:val="20"/>
          <w:szCs w:val="20"/>
        </w:rPr>
      </w:pPr>
    </w:p>
    <w:p w14:paraId="62B9B223" w14:textId="77777777"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2F715FAA"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B6FCCEF" w14:textId="1C22E0A0"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14:paraId="35B64F7F" w14:textId="77777777"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2E14D55" w14:textId="33E2ECBF"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(denominazione e ragione sociale)………………………………</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81515F" w:rsidRPr="006E06AE">
        <w:rPr>
          <w:rFonts w:ascii="Arial" w:hAnsi="Arial" w:cs="Arial"/>
          <w:sz w:val="20"/>
          <w:szCs w:val="20"/>
        </w:rPr>
        <w:t xml:space="preserve"> in ……………………………….., </w:t>
      </w:r>
    </w:p>
    <w:p w14:paraId="1F4A96E2" w14:textId="59E66C81"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qualità di persona fisica esercente attività d’impresa, arti o professioni con P.Iva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r w:rsidR="006C2BF9">
        <w:rPr>
          <w:rFonts w:ascii="Arial" w:hAnsi="Arial" w:cs="Arial"/>
          <w:sz w:val="20"/>
          <w:szCs w:val="20"/>
        </w:rPr>
        <w:t>..</w:t>
      </w:r>
    </w:p>
    <w:p w14:paraId="0D2A626E" w14:textId="2E0EC3BE"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1"/>
      </w:tblGrid>
      <w:tr w:rsidR="0081515F" w:rsidRPr="006E06AE" w14:paraId="784327EC" w14:textId="77777777" w:rsidTr="00820692">
        <w:trPr>
          <w:trHeight w:val="14073"/>
        </w:trPr>
        <w:tc>
          <w:tcPr>
            <w:tcW w:w="11057" w:type="dxa"/>
            <w:shd w:val="clear" w:color="auto" w:fill="auto"/>
          </w:tcPr>
          <w:p w14:paraId="72F66EC0" w14:textId="1A7A9322"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14:paraId="7303A9D1" w14:textId="3AEFDDEA" w:rsidR="0081515F" w:rsidRPr="00444CAA" w:rsidRDefault="0081515F" w:rsidP="00AD75E6">
            <w:pPr>
              <w:pStyle w:val="Default"/>
              <w:spacing w:before="120" w:line="360" w:lineRule="auto"/>
              <w:jc w:val="center"/>
              <w:rPr>
                <w:rFonts w:ascii="Arial" w:hAnsi="Arial" w:cs="Arial"/>
                <w:b/>
                <w:sz w:val="20"/>
                <w:szCs w:val="20"/>
              </w:rPr>
            </w:pPr>
            <w:r w:rsidRPr="00444CAA">
              <w:rPr>
                <w:rFonts w:ascii="Arial" w:hAnsi="Arial" w:cs="Arial"/>
                <w:b/>
                <w:sz w:val="20"/>
                <w:szCs w:val="20"/>
              </w:rPr>
              <w:t>DICHIARA</w:t>
            </w:r>
          </w:p>
          <w:p w14:paraId="1D18BEFE" w14:textId="03755AD0" w:rsidR="009008FF" w:rsidRDefault="0081515F"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14:paraId="260509DC" w14:textId="339EE1B4" w:rsidR="0081515F" w:rsidRPr="00444CAA" w:rsidRDefault="00D573D7"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14:paraId="2A580022" w14:textId="62E02E8F" w:rsidR="0081515F" w:rsidRPr="00444CAA" w:rsidRDefault="0081515F" w:rsidP="00AD75E6">
            <w:pPr>
              <w:pStyle w:val="CM2"/>
              <w:numPr>
                <w:ilvl w:val="0"/>
                <w:numId w:val="1"/>
              </w:numPr>
              <w:spacing w:before="12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14:paraId="0D09EF92" w14:textId="3A67FD03" w:rsidR="0081515F" w:rsidRPr="00444CAA" w:rsidRDefault="0081515F" w:rsidP="00AD75E6">
            <w:pPr>
              <w:pStyle w:val="Default"/>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14:paraId="54874DDC" w14:textId="159F0A33"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50C2F6A"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536176E" w14:textId="6F7FB905" w:rsidR="00C719AA" w:rsidRPr="00444CAA" w:rsidRDefault="0081515F" w:rsidP="00820692">
            <w:pPr>
              <w:pStyle w:val="CM2"/>
              <w:numPr>
                <w:ilvl w:val="0"/>
                <w:numId w:val="1"/>
              </w:numPr>
              <w:tabs>
                <w:tab w:val="num" w:pos="330"/>
              </w:tabs>
              <w:spacing w:before="12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dell’impresa provenienti dalla Centrale Rischi di Banca d’Italia o da altra società privata di gestione di sistemi di informazione creditizia; </w:t>
            </w:r>
          </w:p>
          <w:p w14:paraId="599BD9B0" w14:textId="11E9DE65"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14:paraId="4AFB085F" w14:textId="711793B0"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D.lgs 31 marzo 1998 n.123;</w:t>
            </w:r>
          </w:p>
          <w:p w14:paraId="1B7CF4FD" w14:textId="3089B95B"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14:paraId="183CEEA8" w14:textId="749C5A2D" w:rsidR="006E262C" w:rsidRPr="00444CAA" w:rsidRDefault="006E262C" w:rsidP="006E262C">
            <w:pPr>
              <w:pStyle w:val="Default"/>
            </w:pPr>
          </w:p>
          <w:p w14:paraId="1B264ECC" w14:textId="6D4E6414"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lastRenderedPageBreak/>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14:paraId="23CF4489" w14:textId="2E98999F"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DLgs 27 ottobre 2009, n. 150 e successive modificazioni;</w:t>
            </w:r>
          </w:p>
          <w:p w14:paraId="6184FF34" w14:textId="4620E365"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 (inserire codice di classificazione ATECO 2007)</w:t>
            </w:r>
          </w:p>
          <w:p w14:paraId="1E076167" w14:textId="77777777"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14:paraId="1C30764D" w14:textId="77777777"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14:paraId="0A371F33" w14:textId="77777777"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14:paraId="39719F7E" w14:textId="27395265"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che l’attività</w:t>
            </w:r>
            <w:r w:rsidR="006E262C" w:rsidRPr="00444CAA">
              <w:rPr>
                <w:rFonts w:ascii="Arial" w:hAnsi="Arial" w:cs="Arial"/>
                <w:bCs/>
                <w:iCs/>
                <w:color w:val="auto"/>
                <w:sz w:val="20"/>
                <w:szCs w:val="20"/>
              </w:rPr>
              <w:t xml:space="preserve"> d’impresa</w:t>
            </w:r>
            <w:r w:rsidRPr="00444CAA">
              <w:rPr>
                <w:rFonts w:ascii="Arial" w:hAnsi="Arial" w:cs="Arial"/>
                <w:bCs/>
                <w:iCs/>
                <w:color w:val="auto"/>
                <w:sz w:val="20"/>
                <w:szCs w:val="20"/>
              </w:rPr>
              <w:t xml:space="preserve">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14:paraId="2D20807E" w14:textId="7D13CFDA" w:rsidR="00981F73" w:rsidRPr="00444CAA"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nell’ultimo esercizio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 …..</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 </w:t>
            </w:r>
            <w:r w:rsidR="00EE2D42" w:rsidRPr="00444CAA">
              <w:rPr>
                <w:rFonts w:ascii="Arial" w:hAnsi="Arial" w:cs="Arial"/>
                <w:bCs/>
                <w:iCs/>
                <w:sz w:val="20"/>
                <w:szCs w:val="20"/>
              </w:rPr>
              <w:t>r</w:t>
            </w:r>
            <w:r w:rsidR="00981F73" w:rsidRPr="00444CAA">
              <w:rPr>
                <w:rFonts w:ascii="Arial" w:hAnsi="Arial" w:cs="Arial"/>
                <w:bCs/>
                <w:iCs/>
                <w:sz w:val="20"/>
                <w:szCs w:val="20"/>
              </w:rPr>
              <w:t>icavi</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81F73" w:rsidRPr="00444CAA">
              <w:rPr>
                <w:rFonts w:ascii="Arial" w:hAnsi="Arial" w:cs="Arial"/>
                <w:bCs/>
                <w:iCs/>
                <w:sz w:val="20"/>
                <w:szCs w:val="20"/>
              </w:rPr>
              <w:t xml:space="preserve"> pari ad euro ………………. come risultante da:</w:t>
            </w:r>
          </w:p>
          <w:p w14:paraId="7A5F6A34" w14:textId="77777777" w:rsidR="00981F73" w:rsidRPr="00444CAA" w:rsidRDefault="00981F73"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ultimo bilancio depositato</w:t>
            </w:r>
          </w:p>
          <w:p w14:paraId="123E562C" w14:textId="64736147" w:rsidR="00981F73" w:rsidRPr="00444CAA" w:rsidRDefault="00981F73" w:rsidP="00981F73">
            <w:pPr>
              <w:pStyle w:val="CM2"/>
              <w:numPr>
                <w:ilvl w:val="0"/>
                <w:numId w:val="33"/>
              </w:numPr>
              <w:spacing w:before="80" w:line="360" w:lineRule="auto"/>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14:paraId="79C5E7A7" w14:textId="4EF3F50B" w:rsidR="0077173E" w:rsidRPr="00444CAA" w:rsidRDefault="0077173E" w:rsidP="00820692">
            <w:pPr>
              <w:pStyle w:val="Default"/>
              <w:spacing w:before="360" w:after="240"/>
              <w:rPr>
                <w:rFonts w:ascii="Arial" w:hAnsi="Arial" w:cs="Arial"/>
                <w:i/>
                <w:iCs/>
                <w:sz w:val="20"/>
                <w:szCs w:val="20"/>
              </w:rPr>
            </w:pPr>
            <w:r w:rsidRPr="00444CAA">
              <w:rPr>
                <w:rFonts w:ascii="Arial" w:hAnsi="Arial" w:cs="Arial"/>
                <w:i/>
                <w:iCs/>
                <w:sz w:val="20"/>
                <w:szCs w:val="20"/>
              </w:rPr>
              <w:t>le seguenti opzioni sono valide solo per i soggetti beneficiari costituiti dopo il 1°gennaio 2019</w:t>
            </w:r>
          </w:p>
          <w:p w14:paraId="369E3D74" w14:textId="249A853E" w:rsidR="0077173E" w:rsidRPr="00444CAA" w:rsidRDefault="0077173E"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14:paraId="5C970619" w14:textId="26AF0DC0" w:rsidR="0088149B" w:rsidRPr="00444CAA" w:rsidRDefault="0077173E" w:rsidP="009008FF">
            <w:pPr>
              <w:pStyle w:val="CM2"/>
              <w:numPr>
                <w:ilvl w:val="0"/>
                <w:numId w:val="33"/>
              </w:numPr>
              <w:spacing w:before="80" w:after="360" w:line="360" w:lineRule="auto"/>
              <w:ind w:left="714" w:hanging="357"/>
              <w:jc w:val="both"/>
              <w:rPr>
                <w:rFonts w:ascii="Arial" w:hAnsi="Arial" w:cs="Arial"/>
                <w:bCs/>
                <w:iCs/>
                <w:sz w:val="20"/>
                <w:szCs w:val="20"/>
              </w:rPr>
            </w:pPr>
            <w:r w:rsidRPr="00444CAA">
              <w:rPr>
                <w:rFonts w:ascii="Arial" w:hAnsi="Arial" w:cs="Arial"/>
                <w:bCs/>
                <w:iCs/>
                <w:sz w:val="20"/>
                <w:szCs w:val="20"/>
              </w:rPr>
              <w:t>altra idonea documentazione (specificare quale):……………….………</w:t>
            </w:r>
          </w:p>
          <w:p w14:paraId="1BE7DC8C" w14:textId="04C1A728"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14:paraId="3BF31107" w14:textId="091E6BB3"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14:paraId="690CDB31" w14:textId="49230673"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0"/>
              <w:gridCol w:w="2319"/>
            </w:tblGrid>
            <w:tr w:rsidR="00D2092B" w:rsidRPr="00444CAA" w14:paraId="534D30DB" w14:textId="77777777" w:rsidTr="00820692">
              <w:trPr>
                <w:trHeight w:val="455"/>
                <w:jc w:val="center"/>
              </w:trPr>
              <w:tc>
                <w:tcPr>
                  <w:tcW w:w="4164" w:type="pct"/>
                  <w:vAlign w:val="center"/>
                </w:tcPr>
                <w:p w14:paraId="4FF814B2" w14:textId="6391A066"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14:paraId="1E703FD2" w14:textId="77777777"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14:paraId="7654A98D" w14:textId="77777777" w:rsidTr="00820692">
              <w:trPr>
                <w:trHeight w:val="220"/>
                <w:jc w:val="center"/>
              </w:trPr>
              <w:tc>
                <w:tcPr>
                  <w:tcW w:w="4164" w:type="pct"/>
                  <w:vAlign w:val="center"/>
                </w:tcPr>
                <w:p w14:paraId="789E0D0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0D865AC3" w14:textId="77777777"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6138" wp14:editId="075384A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2A13BB87" wp14:editId="520DF5D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64F8C531" w14:textId="77777777" w:rsidTr="00820692">
              <w:trPr>
                <w:trHeight w:val="220"/>
                <w:jc w:val="center"/>
              </w:trPr>
              <w:tc>
                <w:tcPr>
                  <w:tcW w:w="4164" w:type="pct"/>
                  <w:vAlign w:val="center"/>
                </w:tcPr>
                <w:p w14:paraId="07D7B31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25EF3609"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4603493F" wp14:editId="071DD5F3">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EA57983" wp14:editId="4D334CD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33AEDB6C" w14:textId="77777777" w:rsidTr="00820692">
              <w:trPr>
                <w:trHeight w:val="235"/>
                <w:jc w:val="center"/>
              </w:trPr>
              <w:tc>
                <w:tcPr>
                  <w:tcW w:w="4164" w:type="pct"/>
                  <w:vAlign w:val="center"/>
                </w:tcPr>
                <w:p w14:paraId="61BAA33E"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56CA8DCD"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C158D6F" wp14:editId="21DFBE3B">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F91AE49" wp14:editId="32D7D99F">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26B96D38" w14:textId="77777777" w:rsidTr="00820692">
              <w:trPr>
                <w:trHeight w:val="352"/>
                <w:jc w:val="center"/>
              </w:trPr>
              <w:tc>
                <w:tcPr>
                  <w:tcW w:w="4164" w:type="pct"/>
                  <w:vAlign w:val="center"/>
                </w:tcPr>
                <w:p w14:paraId="1F707EFE" w14:textId="69A20DFA"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14:paraId="21612447" w14:textId="77777777"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726B7248" wp14:editId="1F0C36C2">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329D7B08" wp14:editId="5E85B17B">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6F165EC2" w14:textId="16FBD123" w:rsidR="00D2092B" w:rsidRPr="00F110E1" w:rsidRDefault="00F110E1" w:rsidP="00F110E1">
            <w:pPr>
              <w:pStyle w:val="Default"/>
              <w:spacing w:before="240"/>
              <w:rPr>
                <w:rFonts w:ascii="Arial" w:hAnsi="Arial" w:cs="Arial"/>
                <w:sz w:val="16"/>
                <w:szCs w:val="16"/>
              </w:rPr>
            </w:pPr>
            <w:r w:rsidRPr="00F110E1">
              <w:rPr>
                <w:rFonts w:ascii="Arial" w:hAnsi="Arial" w:cs="Arial"/>
                <w:sz w:val="16"/>
                <w:szCs w:val="16"/>
              </w:rPr>
              <w:t>(</w:t>
            </w:r>
            <w:r w:rsidRPr="00F110E1">
              <w:rPr>
                <w:rFonts w:ascii="Arial" w:hAnsi="Arial" w:cs="Arial"/>
                <w:b/>
                <w:sz w:val="16"/>
                <w:szCs w:val="16"/>
              </w:rPr>
              <w:t>*</w:t>
            </w:r>
            <w:r w:rsidRPr="00F110E1">
              <w:rPr>
                <w:rFonts w:ascii="Arial" w:hAnsi="Arial" w:cs="Arial"/>
                <w:sz w:val="16"/>
                <w:szCs w:val="16"/>
              </w:rPr>
              <w:t>)</w:t>
            </w:r>
            <w:r>
              <w:rPr>
                <w:rFonts w:ascii="Arial" w:hAnsi="Arial" w:cs="Arial"/>
                <w:sz w:val="16"/>
                <w:szCs w:val="16"/>
              </w:rPr>
              <w:t xml:space="preserve"> </w:t>
            </w:r>
            <w:r w:rsidRPr="00F110E1">
              <w:rPr>
                <w:rFonts w:ascii="Arial" w:hAnsi="Arial" w:cs="Arial"/>
                <w:sz w:val="16"/>
                <w:szCs w:val="16"/>
              </w:rPr>
              <w:t>Nei casi di cessione o affitto di azienda con prosecuzione della medesima attività si considera altresì l’ammontare dei ricavi risultante dall’ultima dichiarazione dei redditi o dall’ultimo bilancio depositato dal cedente o dal locatore</w:t>
            </w:r>
          </w:p>
          <w:p w14:paraId="3F9DF135" w14:textId="61A9BA82"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w:t>
            </w:r>
            <w:r>
              <w:rPr>
                <w:rFonts w:ascii="Arial" w:hAnsi="Arial" w:cs="Arial"/>
                <w:b/>
                <w:sz w:val="20"/>
                <w:szCs w:val="20"/>
                <w:u w:val="single"/>
              </w:rPr>
              <w:t>3</w:t>
            </w:r>
            <w:r w:rsidRPr="00444CAA">
              <w:rPr>
                <w:rFonts w:ascii="Arial" w:hAnsi="Arial" w:cs="Arial"/>
                <w:b/>
                <w:sz w:val="20"/>
                <w:szCs w:val="20"/>
                <w:u w:val="single"/>
              </w:rPr>
              <w:t>/3)</w:t>
            </w:r>
          </w:p>
          <w:p w14:paraId="28956B93" w14:textId="4A273CB6"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444CAA"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14:paraId="00F2A8D2" w14:textId="5E50DC4B" w:rsidR="0081515F" w:rsidRPr="00444CAA" w:rsidRDefault="0081515F" w:rsidP="00AD75E6">
            <w:pPr>
              <w:pStyle w:val="Default"/>
            </w:pPr>
          </w:p>
        </w:tc>
      </w:tr>
    </w:tbl>
    <w:p w14:paraId="09154C54" w14:textId="1DD10314"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883E5E">
        <w:trPr>
          <w:trHeight w:val="5444"/>
        </w:trPr>
        <w:tc>
          <w:tcPr>
            <w:tcW w:w="10870" w:type="dxa"/>
            <w:tcBorders>
              <w:bottom w:val="single" w:sz="4" w:space="0" w:color="auto"/>
            </w:tcBorders>
            <w:shd w:val="clear" w:color="auto" w:fill="auto"/>
          </w:tcPr>
          <w:p w14:paraId="587D626A" w14:textId="2CD2F8B6"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14:paraId="6D0F5B00" w14:textId="249DE3C0"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5836F266" w14:textId="53980493"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14:paraId="3570593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321BD98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717575C5"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42340352"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60704B43" w14:textId="77777777"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4F04277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6D6A4602"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210CB5C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7FA5B734"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13723D08"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209C083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1CF300B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316E455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6E66050C"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596513C9" w14:textId="68BF5C4D"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14:paraId="5AE23F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4B344A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14:paraId="62C8139B" w14:textId="77777777"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5E314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2494825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7059743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CC1A5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5B1AD2C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2F14A9A2"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BC6C1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458A953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708ABB3D"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3DFA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05C7F329"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0F84DDF0" w14:textId="3EDFA3DB"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14:paraId="6000419E" w14:textId="30CDD2D7"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14:paraId="7CC25B4C" w14:textId="77777777"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04E22524" w14:textId="2FCE0044"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14:paraId="72B78847" w14:textId="064BF1C3"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14:paraId="05F40076" w14:textId="4641A359"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14:paraId="7888EBDA" w14:textId="77777777" w:rsidTr="003C300B">
              <w:trPr>
                <w:trHeight w:val="520"/>
              </w:trPr>
              <w:tc>
                <w:tcPr>
                  <w:tcW w:w="2350" w:type="dxa"/>
                  <w:tcBorders>
                    <w:top w:val="single" w:sz="6" w:space="0" w:color="auto"/>
                    <w:left w:val="single" w:sz="6" w:space="0" w:color="auto"/>
                    <w:bottom w:val="single" w:sz="6" w:space="0" w:color="auto"/>
                    <w:right w:val="single" w:sz="6" w:space="0" w:color="auto"/>
                  </w:tcBorders>
                </w:tcPr>
                <w:p w14:paraId="473567CC" w14:textId="77777777"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66DBDA3E" w14:textId="77777777"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1B507443" w14:textId="77777777"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14:paraId="397185FE" w14:textId="77777777"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50CF945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679E7D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4DC07CC6"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C7F84F4"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31C7A5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268EB653"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BF549B8"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C1A013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CAC9D7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52221A4" w14:textId="77777777" w:rsidR="00AD4076" w:rsidRPr="006E06AE" w:rsidRDefault="00AD4076" w:rsidP="00AD4076">
                  <w:pPr>
                    <w:spacing w:after="0" w:line="240" w:lineRule="auto"/>
                    <w:rPr>
                      <w:color w:val="000000"/>
                    </w:rPr>
                  </w:pPr>
                  <w:r w:rsidRPr="006E06AE">
                    <w:rPr>
                      <w:color w:val="000000"/>
                    </w:rPr>
                    <w:t> </w:t>
                  </w:r>
                </w:p>
              </w:tc>
            </w:tr>
          </w:tbl>
          <w:p w14:paraId="532E2D06" w14:textId="77777777"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66906B2" w14:textId="108D2287" w:rsidR="0081515F" w:rsidRPr="006E06AE" w:rsidRDefault="0081515F" w:rsidP="00883E5E">
            <w:pPr>
              <w:pStyle w:val="CM8"/>
              <w:spacing w:line="276" w:lineRule="auto"/>
              <w:ind w:left="7788" w:hanging="7787"/>
            </w:pPr>
          </w:p>
        </w:tc>
      </w:tr>
      <w:tr w:rsidR="00883E5E" w:rsidRPr="006E06AE" w14:paraId="0E5A9944" w14:textId="77777777"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14:paraId="40636D8A" w14:textId="77777777"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lastRenderedPageBreak/>
              <w:t>DICHIARA</w:t>
            </w:r>
          </w:p>
          <w:p w14:paraId="416E2FBC" w14:textId="1045F10A"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5000" w:type="pct"/>
              <w:tblCellMar>
                <w:left w:w="70" w:type="dxa"/>
                <w:right w:w="70" w:type="dxa"/>
              </w:tblCellMar>
              <w:tblLook w:val="04A0" w:firstRow="1" w:lastRow="0" w:firstColumn="1"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883E5E" w:rsidRPr="006E06AE" w14:paraId="621DC4AF" w14:textId="77777777" w:rsidTr="009D43C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2A08A7" w14:textId="77777777" w:rsidR="00883E5E" w:rsidRPr="006E06AE" w:rsidRDefault="00883E5E"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790" w:type="pct"/>
                  <w:tcBorders>
                    <w:top w:val="nil"/>
                    <w:left w:val="nil"/>
                    <w:bottom w:val="nil"/>
                    <w:right w:val="nil"/>
                  </w:tcBorders>
                  <w:shd w:val="clear" w:color="auto" w:fill="auto"/>
                  <w:noWrap/>
                  <w:vAlign w:val="bottom"/>
                  <w:hideMark/>
                </w:tcPr>
                <w:p w14:paraId="569AC1D6" w14:textId="77777777" w:rsidR="00883E5E" w:rsidRPr="006E06AE" w:rsidRDefault="00883E5E"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26" w:type="pct"/>
                  <w:tcBorders>
                    <w:top w:val="nil"/>
                    <w:left w:val="nil"/>
                    <w:bottom w:val="nil"/>
                    <w:right w:val="nil"/>
                  </w:tcBorders>
                  <w:shd w:val="clear" w:color="auto" w:fill="auto"/>
                  <w:noWrap/>
                  <w:vAlign w:val="bottom"/>
                  <w:hideMark/>
                </w:tcPr>
                <w:p w14:paraId="0A0B2069"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E724AC"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2976D418" w14:textId="77777777" w:rsidR="00883E5E" w:rsidRPr="006E06AE" w:rsidRDefault="00883E5E"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99" w:type="pct"/>
                  <w:tcBorders>
                    <w:top w:val="nil"/>
                    <w:left w:val="nil"/>
                    <w:bottom w:val="nil"/>
                    <w:right w:val="nil"/>
                  </w:tcBorders>
                  <w:shd w:val="clear" w:color="auto" w:fill="auto"/>
                  <w:noWrap/>
                  <w:vAlign w:val="bottom"/>
                  <w:hideMark/>
                </w:tcPr>
                <w:p w14:paraId="4EB36EFD"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5CAAF"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5D2D6F31" w14:textId="77777777" w:rsidR="00883E5E" w:rsidRPr="006E06AE" w:rsidRDefault="00883E5E"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99" w:type="pct"/>
                  <w:tcBorders>
                    <w:top w:val="nil"/>
                    <w:left w:val="nil"/>
                    <w:bottom w:val="nil"/>
                    <w:right w:val="nil"/>
                  </w:tcBorders>
                  <w:shd w:val="clear" w:color="auto" w:fill="auto"/>
                  <w:noWrap/>
                  <w:vAlign w:val="bottom"/>
                  <w:hideMark/>
                </w:tcPr>
                <w:p w14:paraId="330F9FEA"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76AA2C" w14:textId="77777777" w:rsidR="00883E5E" w:rsidRPr="006E06AE" w:rsidRDefault="00883E5E" w:rsidP="009D43C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14:paraId="586B55D7" w14:textId="77777777" w:rsidR="00883E5E" w:rsidRPr="006E06AE" w:rsidRDefault="00883E5E" w:rsidP="009D43C6">
                  <w:pPr>
                    <w:spacing w:after="0" w:line="240" w:lineRule="auto"/>
                    <w:rPr>
                      <w:color w:val="000000"/>
                    </w:rPr>
                  </w:pPr>
                  <w:r w:rsidRPr="006E06AE">
                    <w:rPr>
                      <w:color w:val="000000"/>
                    </w:rPr>
                    <w:t>Mid Cap</w:t>
                  </w:r>
                  <w:r w:rsidRPr="006E06AE">
                    <w:rPr>
                      <w:rStyle w:val="Rimandonotaapidipagina"/>
                      <w:color w:val="000000"/>
                    </w:rPr>
                    <w:footnoteReference w:id="7"/>
                  </w:r>
                </w:p>
              </w:tc>
              <w:tc>
                <w:tcPr>
                  <w:tcW w:w="138" w:type="pct"/>
                  <w:tcBorders>
                    <w:top w:val="nil"/>
                    <w:left w:val="nil"/>
                    <w:bottom w:val="nil"/>
                    <w:right w:val="nil"/>
                  </w:tcBorders>
                  <w:shd w:val="clear" w:color="auto" w:fill="auto"/>
                  <w:noWrap/>
                  <w:vAlign w:val="bottom"/>
                  <w:hideMark/>
                </w:tcPr>
                <w:p w14:paraId="28C8FCB0" w14:textId="77777777" w:rsidR="00883E5E" w:rsidRPr="006E06AE" w:rsidRDefault="00883E5E" w:rsidP="009D43C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92AEC6" w14:textId="77777777" w:rsidR="00883E5E" w:rsidRPr="006E06AE" w:rsidRDefault="00883E5E" w:rsidP="009D43C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14:paraId="3347BCAB" w14:textId="77777777" w:rsidR="00883E5E" w:rsidRPr="006E06AE" w:rsidRDefault="00883E5E" w:rsidP="009D43C6">
                  <w:pPr>
                    <w:spacing w:after="0" w:line="240" w:lineRule="auto"/>
                    <w:rPr>
                      <w:color w:val="000000"/>
                    </w:rPr>
                  </w:pPr>
                  <w:r w:rsidRPr="006E06AE">
                    <w:rPr>
                      <w:color w:val="000000"/>
                    </w:rPr>
                    <w:t>Grande Impresa</w:t>
                  </w:r>
                  <w:r w:rsidRPr="006E06AE">
                    <w:rPr>
                      <w:rStyle w:val="Rimandonotaapidipagina"/>
                      <w:color w:val="000000"/>
                    </w:rPr>
                    <w:footnoteReference w:id="8"/>
                  </w:r>
                </w:p>
              </w:tc>
            </w:tr>
          </w:tbl>
          <w:p w14:paraId="2B0F623D" w14:textId="77777777" w:rsidR="00883E5E" w:rsidRPr="00883E5E" w:rsidRDefault="00883E5E" w:rsidP="00883E5E">
            <w:pPr>
              <w:pStyle w:val="Default"/>
              <w:spacing w:before="120" w:line="360" w:lineRule="auto"/>
              <w:jc w:val="right"/>
              <w:rPr>
                <w:rFonts w:ascii="Arial" w:hAnsi="Arial" w:cs="Arial"/>
                <w:b/>
                <w:sz w:val="20"/>
                <w:szCs w:val="20"/>
                <w:u w:val="single"/>
              </w:rPr>
            </w:pPr>
          </w:p>
          <w:p w14:paraId="083890E2" w14:textId="29BF65D7"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14:paraId="7D1AF5F4" w14:textId="77777777" w:rsidR="00883E5E" w:rsidRPr="00883E5E" w:rsidRDefault="00883E5E" w:rsidP="00883E5E">
            <w:pPr>
              <w:pStyle w:val="Default"/>
              <w:spacing w:before="120" w:line="360" w:lineRule="auto"/>
              <w:jc w:val="right"/>
              <w:rPr>
                <w:rFonts w:ascii="Arial" w:hAnsi="Arial" w:cs="Arial"/>
                <w:b/>
                <w:sz w:val="20"/>
                <w:szCs w:val="20"/>
                <w:u w:val="single"/>
              </w:rPr>
            </w:pPr>
          </w:p>
        </w:tc>
      </w:tr>
      <w:tr w:rsidR="00883E5E" w:rsidRPr="006E06AE" w14:paraId="06639B98" w14:textId="77777777" w:rsidTr="009D43C6">
        <w:tc>
          <w:tcPr>
            <w:tcW w:w="10870" w:type="dxa"/>
            <w:shd w:val="clear" w:color="auto" w:fill="auto"/>
          </w:tcPr>
          <w:p w14:paraId="5A15B390"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(1/2)</w:t>
            </w:r>
          </w:p>
          <w:p w14:paraId="0D966FD6" w14:textId="77777777" w:rsidR="00883E5E" w:rsidRPr="006E06AE" w:rsidRDefault="00883E5E" w:rsidP="009D43C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INFORMATIVA SUL TRATTAMENTO DEI DATI PERSONALI AI SENSI DEGLI ARTT. 13 E 14 DEL REGOLAMENTO UE 2016/679 PER LA PROTEZIONE DEI DATI PERSONALI (GDPR)</w:t>
            </w:r>
          </w:p>
          <w:p w14:paraId="5F4D1405"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 xml:space="preserve">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w:t>
            </w:r>
            <w:r w:rsidRPr="006E06AE">
              <w:rPr>
                <w:rFonts w:ascii="Arial" w:hAnsi="Arial" w:cs="Arial"/>
                <w:color w:val="000000"/>
                <w:sz w:val="20"/>
                <w:szCs w:val="20"/>
              </w:rPr>
              <w:t>Fondo di Garanzia di cui alla Legge 662/96 in virtù di Convenzione con il Min</w:t>
            </w:r>
            <w:r>
              <w:rPr>
                <w:rFonts w:ascii="Arial" w:hAnsi="Arial" w:cs="Arial"/>
                <w:color w:val="000000"/>
                <w:sz w:val="20"/>
                <w:szCs w:val="20"/>
              </w:rPr>
              <w:t xml:space="preserve">istero dello Sviluppo Economico, per il quale la presente informativa viene resa. </w:t>
            </w:r>
          </w:p>
          <w:p w14:paraId="2B05F542"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Per detta</w:t>
            </w:r>
            <w:r w:rsidRPr="006E06AE">
              <w:rPr>
                <w:rFonts w:ascii="Arial" w:hAnsi="Arial" w:cs="Arial"/>
                <w:color w:val="000000"/>
                <w:sz w:val="20"/>
                <w:szCs w:val="20"/>
              </w:rPr>
              <w:t xml:space="preserve"> finalità la base giuridica del trattamento è la seguente: motivi di interesse pubblico </w:t>
            </w:r>
            <w:r>
              <w:rPr>
                <w:rFonts w:ascii="Arial" w:hAnsi="Arial" w:cs="Arial"/>
                <w:color w:val="000000"/>
                <w:sz w:val="20"/>
                <w:szCs w:val="20"/>
              </w:rPr>
              <w:t xml:space="preserve">di </w:t>
            </w:r>
            <w:r w:rsidRPr="006E06AE">
              <w:rPr>
                <w:rFonts w:ascii="Arial" w:hAnsi="Arial" w:cs="Arial"/>
                <w:color w:val="000000"/>
                <w:sz w:val="20"/>
                <w:szCs w:val="20"/>
              </w:rPr>
              <w:t xml:space="preserve">gestione del Fondo di Garanzia </w:t>
            </w:r>
            <w:r>
              <w:rPr>
                <w:rFonts w:ascii="Arial" w:hAnsi="Arial" w:cs="Arial"/>
                <w:color w:val="000000"/>
                <w:sz w:val="20"/>
                <w:szCs w:val="20"/>
              </w:rPr>
              <w:t xml:space="preserve">e/o </w:t>
            </w:r>
            <w:r w:rsidRPr="006E06AE">
              <w:rPr>
                <w:rFonts w:ascii="Arial" w:hAnsi="Arial" w:cs="Arial"/>
                <w:color w:val="000000"/>
                <w:sz w:val="20"/>
                <w:szCs w:val="20"/>
              </w:rPr>
              <w:t>l’adempimento di obblighi di legge, ivi inclusa in materia di amministrazione trasparente</w:t>
            </w:r>
            <w:r>
              <w:rPr>
                <w:rFonts w:ascii="Arial" w:hAnsi="Arial" w:cs="Arial"/>
                <w:color w:val="000000"/>
                <w:sz w:val="20"/>
                <w:szCs w:val="20"/>
              </w:rPr>
              <w:t>.</w:t>
            </w:r>
            <w:r w:rsidRPr="006E06AE">
              <w:rPr>
                <w:rFonts w:ascii="Arial" w:hAnsi="Arial" w:cs="Arial"/>
                <w:color w:val="000000"/>
                <w:sz w:val="20"/>
                <w:szCs w:val="20"/>
              </w:rPr>
              <w:t xml:space="preserve"> </w:t>
            </w:r>
            <w:r>
              <w:rPr>
                <w:rFonts w:ascii="Arial" w:hAnsi="Arial" w:cs="Arial"/>
                <w:color w:val="000000"/>
                <w:sz w:val="20"/>
                <w:szCs w:val="20"/>
              </w:rPr>
              <w:t>I</w:t>
            </w:r>
            <w:r w:rsidRPr="006E06AE">
              <w:rPr>
                <w:rFonts w:ascii="Arial" w:hAnsi="Arial" w:cs="Arial"/>
                <w:color w:val="000000"/>
                <w:sz w:val="20"/>
                <w:szCs w:val="20"/>
              </w:rPr>
              <w:t xml:space="preserve">l conferimento dei dati è </w:t>
            </w:r>
            <w:r>
              <w:rPr>
                <w:rFonts w:ascii="Arial" w:hAnsi="Arial" w:cs="Arial"/>
                <w:color w:val="000000"/>
                <w:sz w:val="20"/>
                <w:szCs w:val="20"/>
              </w:rPr>
              <w:t>obbligatorio, pert</w:t>
            </w:r>
            <w:r w:rsidRPr="006E06AE">
              <w:rPr>
                <w:rFonts w:ascii="Arial" w:hAnsi="Arial" w:cs="Arial"/>
                <w:color w:val="000000"/>
                <w:sz w:val="20"/>
                <w:szCs w:val="20"/>
              </w:rPr>
              <w:t>anto, l’eventuale rifiuto comporterà l’oggettiva impossibilità di perseguire le finalità di trattamento di cui alla presente Informativa.</w:t>
            </w:r>
          </w:p>
          <w:p w14:paraId="1E9EBEF8" w14:textId="77777777" w:rsidR="00883E5E" w:rsidRDefault="00883E5E" w:rsidP="009D43C6">
            <w:pPr>
              <w:spacing w:after="0" w:line="360" w:lineRule="auto"/>
              <w:rPr>
                <w:rFonts w:ascii="Arial" w:hAnsi="Arial" w:cs="Arial"/>
                <w:color w:val="000000"/>
                <w:sz w:val="20"/>
                <w:szCs w:val="20"/>
              </w:rPr>
            </w:pPr>
            <w:r>
              <w:rPr>
                <w:rFonts w:ascii="Arial" w:hAnsi="Arial" w:cs="Arial"/>
                <w:color w:val="000000"/>
                <w:sz w:val="20"/>
                <w:szCs w:val="20"/>
              </w:rPr>
              <w:t>I dati potranno essere raccolti direttamente dall’interessato ovvero da fonti terze tra cui in particolare:</w:t>
            </w:r>
          </w:p>
          <w:p w14:paraId="4B10E957" w14:textId="77777777" w:rsidR="00883E5E" w:rsidRPr="00EE7D46" w:rsidRDefault="00883E5E" w:rsidP="009D43C6">
            <w:pPr>
              <w:pStyle w:val="Paragrafoelenco"/>
              <w:numPr>
                <w:ilvl w:val="0"/>
                <w:numId w:val="3"/>
              </w:numPr>
              <w:rPr>
                <w:rFonts w:ascii="Arial" w:hAnsi="Arial" w:cs="Arial"/>
                <w:color w:val="000000"/>
                <w:sz w:val="20"/>
                <w:szCs w:val="20"/>
              </w:rPr>
            </w:pPr>
            <w:r w:rsidRPr="00BB0A35">
              <w:rPr>
                <w:rFonts w:ascii="Arial" w:hAnsi="Arial" w:cs="Arial"/>
                <w:color w:val="000000"/>
                <w:sz w:val="20"/>
                <w:szCs w:val="20"/>
                <w:lang w:val="it-IT"/>
              </w:rPr>
              <w:t xml:space="preserve">il soggetto richiedente </w:t>
            </w:r>
            <w:r w:rsidRPr="00BB0A35">
              <w:rPr>
                <w:rFonts w:ascii="Arial" w:hAnsi="Arial" w:cs="Arial"/>
                <w:sz w:val="20"/>
                <w:szCs w:val="20"/>
                <w:lang w:val="it-IT"/>
              </w:rPr>
              <w:t xml:space="preserve">(Banca o altro intermediario finanziario, in caso di Garanzia Diretta; Confidi o altro </w:t>
            </w:r>
            <w:r>
              <w:rPr>
                <w:rFonts w:ascii="Arial" w:hAnsi="Arial" w:cs="Arial"/>
                <w:sz w:val="20"/>
                <w:szCs w:val="20"/>
                <w:lang w:val="it-IT"/>
              </w:rPr>
              <w:t>intermediario finanziario</w:t>
            </w:r>
            <w:r w:rsidRPr="00BB0A35">
              <w:rPr>
                <w:rFonts w:ascii="Arial" w:hAnsi="Arial" w:cs="Arial"/>
                <w:sz w:val="20"/>
                <w:szCs w:val="20"/>
                <w:lang w:val="it-IT"/>
              </w:rPr>
              <w:t xml:space="preserve">, in caso di </w:t>
            </w:r>
            <w:r>
              <w:rPr>
                <w:rFonts w:ascii="Arial" w:hAnsi="Arial" w:cs="Arial"/>
                <w:sz w:val="20"/>
                <w:szCs w:val="20"/>
                <w:lang w:val="it-IT"/>
              </w:rPr>
              <w:t>Riassicurazione</w:t>
            </w:r>
            <w:r w:rsidRPr="00BB0A35">
              <w:rPr>
                <w:rFonts w:ascii="Arial" w:hAnsi="Arial" w:cs="Arial"/>
                <w:sz w:val="20"/>
                <w:szCs w:val="20"/>
                <w:lang w:val="it-IT"/>
              </w:rPr>
              <w:t>)</w:t>
            </w:r>
            <w:r w:rsidRPr="00BB0A35">
              <w:rPr>
                <w:rFonts w:ascii="Arial" w:hAnsi="Arial" w:cs="Arial"/>
                <w:color w:val="000000"/>
                <w:sz w:val="20"/>
                <w:szCs w:val="20"/>
                <w:lang w:val="it-IT"/>
              </w:rPr>
              <w:t>;</w:t>
            </w:r>
          </w:p>
          <w:p w14:paraId="62D47FC0" w14:textId="77777777" w:rsidR="00883E5E" w:rsidRPr="00162545" w:rsidRDefault="00883E5E" w:rsidP="009D43C6">
            <w:pPr>
              <w:pStyle w:val="Paragrafoelenco"/>
              <w:numPr>
                <w:ilvl w:val="0"/>
                <w:numId w:val="3"/>
              </w:numPr>
              <w:rPr>
                <w:rFonts w:ascii="Arial" w:hAnsi="Arial" w:cs="Arial"/>
                <w:color w:val="000000"/>
                <w:sz w:val="20"/>
                <w:szCs w:val="20"/>
              </w:rPr>
            </w:pPr>
            <w:r w:rsidRPr="00D53344">
              <w:rPr>
                <w:rFonts w:ascii="Arial" w:hAnsi="Arial" w:cs="Arial"/>
                <w:sz w:val="20"/>
                <w:szCs w:val="20"/>
                <w:lang w:val="it-IT"/>
              </w:rPr>
              <w:t>Centrale Rischi di Banca d’Italia</w:t>
            </w:r>
            <w:r w:rsidRPr="00BB0A35">
              <w:rPr>
                <w:rFonts w:ascii="Arial" w:hAnsi="Arial" w:cs="Arial"/>
                <w:color w:val="000000"/>
                <w:sz w:val="20"/>
                <w:szCs w:val="20"/>
                <w:lang w:val="it-IT"/>
              </w:rPr>
              <w:t>.</w:t>
            </w:r>
          </w:p>
          <w:p w14:paraId="0D35DE17" w14:textId="77777777" w:rsidR="00883E5E" w:rsidRPr="004F1C90"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4F1C90">
              <w:rPr>
                <w:rFonts w:ascii="Arial" w:hAnsi="Arial" w:cs="Arial"/>
                <w:color w:val="000000"/>
                <w:sz w:val="20"/>
                <w:szCs w:val="20"/>
              </w:rPr>
              <w:t xml:space="preserve">Il trattamento dei dati personali è effettuato </w:t>
            </w:r>
            <w:r>
              <w:rPr>
                <w:rFonts w:ascii="Arial" w:hAnsi="Arial" w:cs="Arial"/>
                <w:color w:val="000000"/>
                <w:sz w:val="20"/>
                <w:szCs w:val="20"/>
              </w:rPr>
              <w:t>dal Titolare</w:t>
            </w:r>
            <w:r w:rsidRPr="004F1C90">
              <w:rPr>
                <w:rFonts w:ascii="Arial" w:hAnsi="Arial" w:cs="Arial"/>
                <w:color w:val="000000"/>
                <w:sz w:val="20"/>
                <w:szCs w:val="20"/>
              </w:rPr>
              <w:t xml:space="preserve"> in conformità al GDPR. Tale trattamento </w:t>
            </w:r>
            <w:r>
              <w:rPr>
                <w:rFonts w:ascii="Arial" w:hAnsi="Arial" w:cs="Arial"/>
                <w:color w:val="000000"/>
                <w:sz w:val="20"/>
                <w:szCs w:val="20"/>
              </w:rPr>
              <w:t xml:space="preserve">può avere ad </w:t>
            </w:r>
            <w:r w:rsidRPr="004F1C90">
              <w:rPr>
                <w:rFonts w:ascii="Arial" w:hAnsi="Arial" w:cs="Arial"/>
                <w:color w:val="000000"/>
                <w:sz w:val="20"/>
                <w:szCs w:val="20"/>
              </w:rPr>
              <w:t>oggetto:</w:t>
            </w:r>
          </w:p>
          <w:p w14:paraId="6695DD10" w14:textId="77777777" w:rsidR="00883E5E" w:rsidRPr="00162545" w:rsidRDefault="00883E5E" w:rsidP="009D43C6">
            <w:pPr>
              <w:pStyle w:val="Paragrafoelenco"/>
              <w:numPr>
                <w:ilvl w:val="0"/>
                <w:numId w:val="27"/>
              </w:numPr>
              <w:autoSpaceDE/>
              <w:autoSpaceDN/>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anagrafici e informazioni di contatto (nome, cognome, indirizzo, numero di telefono, e-mail codice fiscale ed altri numeri di identificazione personale);</w:t>
            </w:r>
          </w:p>
          <w:p w14:paraId="1E4E9E4F"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relativi alla famiglia e a situazioni personali; </w:t>
            </w:r>
          </w:p>
          <w:p w14:paraId="491BFAF7"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economico-patrimoniali e ove necessario relativi alle abitudini di vita o di consumo, ivi compresi i dati andamentali dell’impresa provenienti dalla Centrale Rischi di Banca d’Italia o da altra società privata di gestione di sistemi di informazione creditizia :</w:t>
            </w:r>
          </w:p>
          <w:p w14:paraId="5177AD6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beni e proprietà.</w:t>
            </w:r>
          </w:p>
          <w:p w14:paraId="7743E97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condanne penali e reati (c.d. dati giudiziari), relativi in particolare ai dati contenuti nei certificati antimafia ove previsti.</w:t>
            </w:r>
          </w:p>
          <w:p w14:paraId="036031AE" w14:textId="77777777" w:rsidR="00883E5E" w:rsidRPr="006E06AE" w:rsidRDefault="00883E5E" w:rsidP="009D43C6">
            <w:pPr>
              <w:widowControl w:val="0"/>
              <w:autoSpaceDE w:val="0"/>
              <w:autoSpaceDN w:val="0"/>
              <w:adjustRightInd w:val="0"/>
              <w:spacing w:before="240" w:after="0" w:line="360" w:lineRule="auto"/>
              <w:jc w:val="both"/>
              <w:rPr>
                <w:rFonts w:ascii="Arial" w:hAnsi="Arial" w:cs="Arial"/>
                <w:color w:val="000000"/>
                <w:sz w:val="20"/>
                <w:szCs w:val="20"/>
              </w:rPr>
            </w:pPr>
            <w:r w:rsidRPr="006E06AE">
              <w:rPr>
                <w:rFonts w:ascii="Arial" w:hAnsi="Arial" w:cs="Arial"/>
                <w:color w:val="000000"/>
                <w:sz w:val="20"/>
                <w:szCs w:val="20"/>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14:paraId="1C5EA393"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Vostri dati potranno essere comunicati, per le finalità di cui sopra, oltre che ad autorità, organi di vigilanza e di controllo, anche ad altri soggetti, quali enti pubblici</w:t>
            </w:r>
            <w:r>
              <w:rPr>
                <w:rFonts w:ascii="Arial" w:hAnsi="Arial" w:cs="Arial"/>
                <w:color w:val="000000"/>
                <w:sz w:val="20"/>
                <w:szCs w:val="20"/>
              </w:rPr>
              <w:t>,</w:t>
            </w:r>
            <w:r w:rsidRPr="006E06AE">
              <w:rPr>
                <w:rFonts w:ascii="Arial" w:hAnsi="Arial" w:cs="Arial"/>
                <w:color w:val="000000"/>
                <w:sz w:val="20"/>
                <w:szCs w:val="20"/>
              </w:rPr>
              <w:t xml:space="preserve"> ministeri</w:t>
            </w:r>
            <w:r>
              <w:rPr>
                <w:rFonts w:ascii="Arial" w:hAnsi="Arial" w:cs="Arial"/>
                <w:color w:val="000000"/>
                <w:sz w:val="20"/>
                <w:szCs w:val="20"/>
              </w:rPr>
              <w:t xml:space="preserve">, Cassa Depositi e Prestiti, il Fondo Europeo per gli Investimenti e la Banca Europea per gli Investimenti nonché </w:t>
            </w:r>
            <w:r w:rsidRPr="00BC4BE6">
              <w:rPr>
                <w:rFonts w:ascii="Arial" w:hAnsi="Arial" w:cs="Arial"/>
                <w:color w:val="000000"/>
                <w:sz w:val="20"/>
                <w:szCs w:val="20"/>
              </w:rPr>
              <w:t>Banca d’Italia per l’attività di centralizzazione delle informazioni bancarie, svolta attraverso la Centrale Rischi</w:t>
            </w:r>
            <w:r w:rsidRPr="006E06AE">
              <w:rPr>
                <w:rFonts w:ascii="Arial" w:hAnsi="Arial" w:cs="Arial"/>
                <w:color w:val="000000"/>
                <w:sz w:val="20"/>
                <w:szCs w:val="20"/>
              </w:rPr>
              <w:t>. Tutti i soggetti appartenenti alle categorie ai quali i dati possono essere comunicati li utilizzeranno in qualità di autonomi “Titolari”</w:t>
            </w:r>
            <w:r>
              <w:rPr>
                <w:rFonts w:ascii="Arial" w:hAnsi="Arial" w:cs="Arial"/>
                <w:color w:val="000000"/>
                <w:sz w:val="20"/>
                <w:szCs w:val="20"/>
              </w:rPr>
              <w:t xml:space="preserve">  o di </w:t>
            </w:r>
            <w:r w:rsidRPr="006E06AE">
              <w:rPr>
                <w:rFonts w:ascii="Arial" w:hAnsi="Arial" w:cs="Arial"/>
                <w:color w:val="000000"/>
                <w:sz w:val="20"/>
                <w:szCs w:val="20"/>
              </w:rPr>
              <w:t>"Responsabili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14:paraId="75B5FD30" w14:textId="77777777" w:rsidR="00883E5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p>
          <w:p w14:paraId="61BF22E1"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(2/2)</w:t>
            </w:r>
          </w:p>
          <w:p w14:paraId="7CAA0918"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i dati personali possono essere trasferiti ai destinatari sopra indicati in Italia e all’estero. In nessun caso i Suoi dati personali saranno trasferiti al di fuori dell'Unione Europea.</w:t>
            </w:r>
          </w:p>
          <w:p w14:paraId="222BEB7C"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dati personali saranno trattati da Mediocredito Centrale S.p.A per il tempo necessario alla definizione del procedimento di agevolazione nonché successivamente nei limiti di quanto prescritto dalla normativa che disciplina l’intervento</w:t>
            </w:r>
            <w:r>
              <w:rPr>
                <w:rFonts w:ascii="Arial" w:hAnsi="Arial" w:cs="Arial"/>
                <w:color w:val="000000"/>
                <w:sz w:val="20"/>
                <w:szCs w:val="20"/>
              </w:rPr>
              <w:t xml:space="preserve"> </w:t>
            </w:r>
            <w:r w:rsidRPr="006E06AE">
              <w:rPr>
                <w:rFonts w:ascii="Arial" w:hAnsi="Arial" w:cs="Arial"/>
                <w:color w:val="000000"/>
                <w:sz w:val="20"/>
                <w:szCs w:val="20"/>
              </w:rPr>
              <w:t>agevolativo sopra richiamato e dalle norme civilistiche, fiscali e regolamentari oltre che per far valere o tutelare i diritti del Titolare o del Ministero dello Sviluppo Economico ove necessario.</w:t>
            </w:r>
          </w:p>
          <w:p w14:paraId="09F5C100"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14:paraId="33F9E562"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sensi e per gli effetti di cui al GDPR, sono riconosciuti all’Interessato i seguenti diritti, che egli potrà esercitare nei confronti di Mediocredito Centrale S.p.A.:</w:t>
            </w:r>
          </w:p>
          <w:p w14:paraId="14E1A5EA" w14:textId="77777777" w:rsidR="00883E5E" w:rsidRPr="00AB1B92"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ottenere dal Titolare del trattamento la conferma che sia o meno in corso un trattamento di dati personali che Lo riguardano e, in tal caso, di ottenere l’accesso ai dati personali e alle informazioni previste dall’art. 15 ed in particolare a </w:t>
            </w:r>
            <w:r w:rsidRPr="00AB1B92">
              <w:rPr>
                <w:rFonts w:ascii="Arial" w:hAnsi="Arial" w:cs="Arial"/>
                <w:color w:val="000000"/>
                <w:sz w:val="20"/>
                <w:szCs w:val="20"/>
              </w:rPr>
              <w:t xml:space="preserve">quelle relative alle finalità del trattamento, alle categorie di dati personali in questione, ai destinatari o categorie di destinatari a cui i dati personali sono stati o saranno comunicati, al periodo di conservazione, etc.; </w:t>
            </w:r>
          </w:p>
          <w:p w14:paraId="2FA6B629"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ottenere, laddove inesatti, la rettifica dei dati personali che Lo riguardano, nonché l’integrazione degli stessi laddove ritenuti incompleti sempre in relazione alle finalità del trattamento (art. 16);</w:t>
            </w:r>
          </w:p>
          <w:p w14:paraId="29A7068E"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cancellazione dei dati (“diritto all’oblio”), laddove ricorra una delle fattispecie di cui all’art. 17; </w:t>
            </w:r>
          </w:p>
          <w:p w14:paraId="07B35041"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limitazione del trattamento, nei casi previsti dall’art. 18;</w:t>
            </w:r>
          </w:p>
          <w:p w14:paraId="051A78DA"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portabilità dei dati ai sensi dell’art. 20;</w:t>
            </w:r>
          </w:p>
          <w:p w14:paraId="639AEF40"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opposizione al trattamento ai sensi dell’art. 21.</w:t>
            </w:r>
          </w:p>
          <w:p w14:paraId="49D962F6"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Tali diritti potranno essere esercitati mediante richiesta inviata rivolgendosi al Data Protection Officer (Responsabile della Protezione dei Dati) della Banca al medesimo indirizzo in Roma, Viale America 351, 00144, o mediante e-mail all’indirizzo di posta elettronica dpo-mcc@postacerficata.mcc.it.</w:t>
            </w:r>
          </w:p>
          <w:p w14:paraId="33B642BF"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Si ricorda, infine, che Lei ha il diritto di proporre reclamo al Garante per la Protezione dei dati personali o ad altra Autorità di controllo ai sensi dell’art. 13, par. 2, lettera d) del GDPR</w:t>
            </w:r>
          </w:p>
          <w:p w14:paraId="722B68E2" w14:textId="77777777" w:rsidR="00883E5E" w:rsidRPr="006E06AE" w:rsidRDefault="00883E5E" w:rsidP="009D43C6">
            <w:pPr>
              <w:pStyle w:val="Default"/>
              <w:spacing w:before="120" w:line="360" w:lineRule="auto"/>
              <w:jc w:val="both"/>
            </w:pPr>
            <w:r w:rsidRPr="006E06AE">
              <w:rPr>
                <w:rFonts w:ascii="Arial" w:hAnsi="Arial" w:cs="Arial"/>
                <w:color w:val="auto"/>
                <w:sz w:val="20"/>
                <w:szCs w:val="20"/>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6E06AE">
              <w:t xml:space="preserve"> </w:t>
            </w:r>
          </w:p>
        </w:tc>
      </w:tr>
    </w:tbl>
    <w:p w14:paraId="3A179B8E" w14:textId="77777777" w:rsidR="00324622" w:rsidRDefault="00324622"/>
    <w:sectPr w:rsidR="00324622" w:rsidSect="00AD75E6">
      <w:headerReference w:type="default" r:id="rId12"/>
      <w:pgSz w:w="11900" w:h="16840" w:code="9"/>
      <w:pgMar w:top="238" w:right="510" w:bottom="851" w:left="510" w:header="284"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88134" w16cex:dateUtc="2020-04-08T14:58:00Z"/>
  <w16cex:commentExtensible w16cex:durableId="22388657" w16cex:dateUtc="2020-04-08T15:20: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76BEA" w14:textId="77777777" w:rsidR="0097637E" w:rsidRDefault="0097637E" w:rsidP="0081515F">
      <w:pPr>
        <w:spacing w:after="0" w:line="240" w:lineRule="auto"/>
      </w:pPr>
      <w:r>
        <w:separator/>
      </w:r>
    </w:p>
  </w:endnote>
  <w:endnote w:type="continuationSeparator" w:id="0">
    <w:p w14:paraId="41FE9045" w14:textId="77777777" w:rsidR="0097637E" w:rsidRDefault="0097637E"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default"/>
  </w:font>
  <w:font w:name="ArialMT">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B0CAB" w14:textId="77777777" w:rsidR="0097637E" w:rsidRDefault="0097637E" w:rsidP="0081515F">
      <w:pPr>
        <w:spacing w:after="0" w:line="240" w:lineRule="auto"/>
      </w:pPr>
      <w:r>
        <w:separator/>
      </w:r>
    </w:p>
  </w:footnote>
  <w:footnote w:type="continuationSeparator" w:id="0">
    <w:p w14:paraId="38B9D5E0" w14:textId="77777777" w:rsidR="0097637E" w:rsidRDefault="0097637E" w:rsidP="0081515F">
      <w:pPr>
        <w:spacing w:after="0" w:line="240" w:lineRule="auto"/>
      </w:pPr>
      <w:r>
        <w:continuationSeparator/>
      </w:r>
    </w:p>
  </w:footnote>
  <w:footnote w:id="1">
    <w:p w14:paraId="0CED02FA" w14:textId="611C4810"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14:paraId="2A866A8E" w14:textId="18C12F56"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14:paraId="5F247482" w14:textId="6A6E90A8"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14:paraId="46BF31FA" w14:textId="77777777" w:rsidR="00883E5E" w:rsidRPr="007F1EDC" w:rsidRDefault="00883E5E"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14:paraId="2FED2873"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14:paraId="38359B72"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14:paraId="7B992BD1"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14:paraId="3E32F51A"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14:paraId="43F1A9CE"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14:paraId="290C28FE" w14:textId="77777777" w:rsidR="00883E5E" w:rsidRPr="007F1EDC" w:rsidRDefault="00883E5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14:paraId="528D53FE" w14:textId="77777777" w:rsidR="00883E5E" w:rsidRPr="007F1EDC" w:rsidRDefault="00883E5E"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14:paraId="12DC0833" w14:textId="77777777" w:rsidR="00883E5E" w:rsidRPr="007F1EDC" w:rsidRDefault="00883E5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14:paraId="1E334699"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l’impresa, diversa dalle PMI, che ha meno di 500 occupati.</w:t>
      </w:r>
    </w:p>
  </w:footnote>
  <w:footnote w:id="8">
    <w:p w14:paraId="30282CA8" w14:textId="77777777" w:rsidR="00883E5E" w:rsidRPr="007F1EDC" w:rsidRDefault="00883E5E"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27C18" w14:textId="0F2FC16F" w:rsidR="0099523C" w:rsidRPr="00EE2D42" w:rsidRDefault="0099523C" w:rsidP="00820692">
    <w:pPr>
      <w:pStyle w:val="Intestazione"/>
      <w:rPr>
        <w:rFonts w:ascii="Arial" w:hAnsi="Arial" w:cs="Arial"/>
        <w:sz w:val="20"/>
        <w:szCs w:val="20"/>
      </w:rPr>
    </w:pPr>
    <w:r w:rsidRPr="00EE2D42">
      <w:rPr>
        <w:rFonts w:ascii="Arial" w:hAnsi="Arial" w:cs="Arial"/>
        <w:sz w:val="20"/>
        <w:szCs w:val="20"/>
      </w:rPr>
      <w:t>Allegato 4</w:t>
    </w:r>
    <w:r w:rsidR="009E64D0" w:rsidRPr="00EE2D42">
      <w:rPr>
        <w:rFonts w:ascii="Arial" w:hAnsi="Arial" w:cs="Arial"/>
        <w:sz w:val="20"/>
        <w:szCs w:val="20"/>
      </w:rPr>
      <w:t xml:space="preserve"> - bis</w:t>
    </w:r>
    <w:r w:rsidRPr="00EE2D42">
      <w:rPr>
        <w:rFonts w:ascii="Arial" w:hAnsi="Arial" w:cs="Arial"/>
        <w:sz w:val="20"/>
        <w:szCs w:val="20"/>
      </w:rPr>
      <w:t xml:space="preserve"> –</w:t>
    </w:r>
    <w:r w:rsidR="009E64D0" w:rsidRPr="00EE2D42">
      <w:rPr>
        <w:rFonts w:ascii="Arial" w:hAnsi="Arial" w:cs="Arial"/>
        <w:sz w:val="20"/>
        <w:szCs w:val="20"/>
      </w:rPr>
      <w:t xml:space="preserve">Modulo per la richiesta di garanzia su finanziamenti </w:t>
    </w:r>
    <w:r w:rsidR="00EE2D42" w:rsidRPr="00EE2D42">
      <w:rPr>
        <w:rFonts w:ascii="Arial" w:hAnsi="Arial" w:cs="Arial"/>
        <w:sz w:val="20"/>
        <w:szCs w:val="20"/>
      </w:rPr>
      <w:t xml:space="preserve">di importo </w:t>
    </w:r>
    <w:r w:rsidR="009E64D0" w:rsidRPr="00EE2D42">
      <w:rPr>
        <w:rFonts w:ascii="Arial" w:hAnsi="Arial" w:cs="Arial"/>
        <w:sz w:val="20"/>
        <w:szCs w:val="20"/>
      </w:rPr>
      <w:t>fino a 25.000 euro</w:t>
    </w:r>
    <w:r w:rsidR="00EE2D42" w:rsidRPr="00EE2D42">
      <w:rPr>
        <w:rFonts w:ascii="Arial" w:hAnsi="Arial" w:cs="Arial"/>
        <w:sz w:val="20"/>
        <w:szCs w:val="20"/>
      </w:rPr>
      <w:t xml:space="preserve"> ai sensi della lettera m), comma 1 dell’art. 13 del DL Liquidità</w:t>
    </w:r>
    <w:r w:rsidRPr="00EE2D42">
      <w:rPr>
        <w:rFonts w:ascii="Arial" w:hAnsi="Arial" w:cs="Arial"/>
        <w:sz w:val="20"/>
        <w:szCs w:val="20"/>
      </w:rPr>
      <w:t xml:space="preserve"> –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8A4665">
      <w:rPr>
        <w:rFonts w:ascii="Arial" w:hAnsi="Arial" w:cs="Arial"/>
        <w:noProof/>
        <w:sz w:val="20"/>
        <w:szCs w:val="20"/>
      </w:rPr>
      <w:t>1</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8A4665">
      <w:rPr>
        <w:rFonts w:ascii="Arial" w:hAnsi="Arial" w:cs="Arial"/>
        <w:noProof/>
        <w:sz w:val="20"/>
        <w:szCs w:val="20"/>
      </w:rPr>
      <w:t>8</w:t>
    </w:r>
    <w:r w:rsidRPr="00EE2D42">
      <w:rPr>
        <w:rFonts w:ascii="Arial" w:hAnsi="Arial" w:cs="Arial"/>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65pt;height:7.5pt;visibility:visible;mso-wrap-style:square" o:bullet="t">
        <v:imagedata r:id="rId1" o:title=""/>
      </v:shape>
    </w:pict>
  </w:numPicBullet>
  <w:abstractNum w:abstractNumId="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5">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2">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19">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28">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12"/>
  </w:num>
  <w:num w:numId="3">
    <w:abstractNumId w:val="25"/>
  </w:num>
  <w:num w:numId="4">
    <w:abstractNumId w:val="21"/>
  </w:num>
  <w:num w:numId="5">
    <w:abstractNumId w:val="3"/>
  </w:num>
  <w:num w:numId="6">
    <w:abstractNumId w:val="29"/>
  </w:num>
  <w:num w:numId="7">
    <w:abstractNumId w:val="24"/>
  </w:num>
  <w:num w:numId="8">
    <w:abstractNumId w:val="7"/>
  </w:num>
  <w:num w:numId="9">
    <w:abstractNumId w:val="19"/>
  </w:num>
  <w:num w:numId="10">
    <w:abstractNumId w:val="22"/>
  </w:num>
  <w:num w:numId="11">
    <w:abstractNumId w:val="13"/>
  </w:num>
  <w:num w:numId="12">
    <w:abstractNumId w:val="26"/>
  </w:num>
  <w:num w:numId="13">
    <w:abstractNumId w:val="9"/>
  </w:num>
  <w:num w:numId="14">
    <w:abstractNumId w:val="30"/>
  </w:num>
  <w:num w:numId="15">
    <w:abstractNumId w:val="28"/>
  </w:num>
  <w:num w:numId="16">
    <w:abstractNumId w:val="10"/>
  </w:num>
  <w:num w:numId="17">
    <w:abstractNumId w:val="1"/>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4"/>
  </w:num>
  <w:num w:numId="22">
    <w:abstractNumId w:val="6"/>
  </w:num>
  <w:num w:numId="23">
    <w:abstractNumId w:val="2"/>
  </w:num>
  <w:num w:numId="24">
    <w:abstractNumId w:val="18"/>
  </w:num>
  <w:num w:numId="25">
    <w:abstractNumId w:val="5"/>
  </w:num>
  <w:num w:numId="26">
    <w:abstractNumId w:val="4"/>
  </w:num>
  <w:num w:numId="27">
    <w:abstractNumId w:val="17"/>
  </w:num>
  <w:num w:numId="28">
    <w:abstractNumId w:val="11"/>
  </w:num>
  <w:num w:numId="29">
    <w:abstractNumId w:val="27"/>
  </w:num>
  <w:num w:numId="30">
    <w:abstractNumId w:val="20"/>
  </w:num>
  <w:num w:numId="31">
    <w:abstractNumId w:val="8"/>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5F"/>
    <w:rsid w:val="0000591A"/>
    <w:rsid w:val="000275DC"/>
    <w:rsid w:val="00087AEB"/>
    <w:rsid w:val="000935AF"/>
    <w:rsid w:val="000A3125"/>
    <w:rsid w:val="000D3B27"/>
    <w:rsid w:val="000D4007"/>
    <w:rsid w:val="000F1FA9"/>
    <w:rsid w:val="001049A6"/>
    <w:rsid w:val="001269D9"/>
    <w:rsid w:val="00130818"/>
    <w:rsid w:val="00151ABC"/>
    <w:rsid w:val="00162545"/>
    <w:rsid w:val="00164DFD"/>
    <w:rsid w:val="001918B7"/>
    <w:rsid w:val="001A5F94"/>
    <w:rsid w:val="001A6D54"/>
    <w:rsid w:val="001C28A9"/>
    <w:rsid w:val="002108D4"/>
    <w:rsid w:val="002D28ED"/>
    <w:rsid w:val="002D4A75"/>
    <w:rsid w:val="002F0F63"/>
    <w:rsid w:val="002F6CD4"/>
    <w:rsid w:val="00324622"/>
    <w:rsid w:val="003455BD"/>
    <w:rsid w:val="0035509C"/>
    <w:rsid w:val="003563AA"/>
    <w:rsid w:val="003602BF"/>
    <w:rsid w:val="0037540A"/>
    <w:rsid w:val="0038212D"/>
    <w:rsid w:val="003A0D76"/>
    <w:rsid w:val="003C59DD"/>
    <w:rsid w:val="00435796"/>
    <w:rsid w:val="00444CAA"/>
    <w:rsid w:val="00475628"/>
    <w:rsid w:val="004B4318"/>
    <w:rsid w:val="00512DC6"/>
    <w:rsid w:val="00543DF1"/>
    <w:rsid w:val="00543FBE"/>
    <w:rsid w:val="005743B5"/>
    <w:rsid w:val="005A28EB"/>
    <w:rsid w:val="005B7BEA"/>
    <w:rsid w:val="005C07D9"/>
    <w:rsid w:val="005F2034"/>
    <w:rsid w:val="00633E74"/>
    <w:rsid w:val="00646A69"/>
    <w:rsid w:val="00654E07"/>
    <w:rsid w:val="00657A58"/>
    <w:rsid w:val="00660EEE"/>
    <w:rsid w:val="00664280"/>
    <w:rsid w:val="00682A32"/>
    <w:rsid w:val="006876BA"/>
    <w:rsid w:val="00687EBE"/>
    <w:rsid w:val="006A196A"/>
    <w:rsid w:val="006C2BF9"/>
    <w:rsid w:val="006C2CF2"/>
    <w:rsid w:val="006D48C2"/>
    <w:rsid w:val="006E262C"/>
    <w:rsid w:val="006E5254"/>
    <w:rsid w:val="006F72FF"/>
    <w:rsid w:val="00735D4C"/>
    <w:rsid w:val="0077173E"/>
    <w:rsid w:val="007E55D5"/>
    <w:rsid w:val="0080278F"/>
    <w:rsid w:val="00803724"/>
    <w:rsid w:val="0081515F"/>
    <w:rsid w:val="00820692"/>
    <w:rsid w:val="00834606"/>
    <w:rsid w:val="00857B0E"/>
    <w:rsid w:val="008713CC"/>
    <w:rsid w:val="0088149B"/>
    <w:rsid w:val="00883E5E"/>
    <w:rsid w:val="008A4665"/>
    <w:rsid w:val="008B7822"/>
    <w:rsid w:val="008C24D5"/>
    <w:rsid w:val="008C2977"/>
    <w:rsid w:val="008C2E0C"/>
    <w:rsid w:val="008D65CA"/>
    <w:rsid w:val="008E1261"/>
    <w:rsid w:val="009008FF"/>
    <w:rsid w:val="0093770E"/>
    <w:rsid w:val="00950542"/>
    <w:rsid w:val="0096397C"/>
    <w:rsid w:val="0097637E"/>
    <w:rsid w:val="00981F73"/>
    <w:rsid w:val="0099523C"/>
    <w:rsid w:val="009B027A"/>
    <w:rsid w:val="009B391A"/>
    <w:rsid w:val="009E64D0"/>
    <w:rsid w:val="009F56FE"/>
    <w:rsid w:val="00A07363"/>
    <w:rsid w:val="00A24102"/>
    <w:rsid w:val="00A72273"/>
    <w:rsid w:val="00A842D7"/>
    <w:rsid w:val="00AC2E2E"/>
    <w:rsid w:val="00AD4076"/>
    <w:rsid w:val="00AD75E6"/>
    <w:rsid w:val="00AF329B"/>
    <w:rsid w:val="00B42DE9"/>
    <w:rsid w:val="00B479F5"/>
    <w:rsid w:val="00B55F1C"/>
    <w:rsid w:val="00B8524D"/>
    <w:rsid w:val="00B9770B"/>
    <w:rsid w:val="00BE12AD"/>
    <w:rsid w:val="00C52D62"/>
    <w:rsid w:val="00C719AA"/>
    <w:rsid w:val="00CA503E"/>
    <w:rsid w:val="00CC4BEA"/>
    <w:rsid w:val="00D2092B"/>
    <w:rsid w:val="00D271B2"/>
    <w:rsid w:val="00D3239B"/>
    <w:rsid w:val="00D573D7"/>
    <w:rsid w:val="00D7410F"/>
    <w:rsid w:val="00D74772"/>
    <w:rsid w:val="00DA076E"/>
    <w:rsid w:val="00DB6859"/>
    <w:rsid w:val="00DE0D58"/>
    <w:rsid w:val="00DF27BC"/>
    <w:rsid w:val="00DF31EA"/>
    <w:rsid w:val="00DF7252"/>
    <w:rsid w:val="00E017E1"/>
    <w:rsid w:val="00E20047"/>
    <w:rsid w:val="00E42742"/>
    <w:rsid w:val="00E45610"/>
    <w:rsid w:val="00E52608"/>
    <w:rsid w:val="00E53B5C"/>
    <w:rsid w:val="00E62776"/>
    <w:rsid w:val="00EA534D"/>
    <w:rsid w:val="00EB26B7"/>
    <w:rsid w:val="00EB7D4E"/>
    <w:rsid w:val="00ED6790"/>
    <w:rsid w:val="00EE2D42"/>
    <w:rsid w:val="00F110E1"/>
    <w:rsid w:val="00F532EA"/>
    <w:rsid w:val="00F662D2"/>
    <w:rsid w:val="00F778DA"/>
    <w:rsid w:val="00F83BA3"/>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32"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0528D-7FF7-4A8B-8229-477A4E4E8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2769</Words>
  <Characters>15788</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franco antonuccio</cp:lastModifiedBy>
  <cp:revision>2</cp:revision>
  <cp:lastPrinted>2019-03-22T11:54:00Z</cp:lastPrinted>
  <dcterms:created xsi:type="dcterms:W3CDTF">2020-04-14T12:30:00Z</dcterms:created>
  <dcterms:modified xsi:type="dcterms:W3CDTF">2020-04-14T12:30:00Z</dcterms:modified>
</cp:coreProperties>
</file>