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29EE8" w14:textId="77777777" w:rsidR="007C22B0" w:rsidRDefault="007C22B0" w:rsidP="00151EC7">
      <w:pPr>
        <w:spacing w:after="0"/>
        <w:jc w:val="center"/>
      </w:pPr>
    </w:p>
    <w:p w14:paraId="0D9F5925" w14:textId="77777777" w:rsidR="00EB2508" w:rsidRDefault="00EB2508" w:rsidP="00151EC7">
      <w:pPr>
        <w:spacing w:after="0"/>
        <w:jc w:val="center"/>
      </w:pPr>
    </w:p>
    <w:p w14:paraId="14590B06" w14:textId="1EA5C136" w:rsidR="00151EC7" w:rsidRPr="00EB2508" w:rsidRDefault="00151EC7" w:rsidP="00151EC7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EB2508">
        <w:rPr>
          <w:rFonts w:ascii="Raleway" w:hAnsi="Raleway"/>
          <w:b/>
          <w:bCs/>
          <w:color w:val="376273"/>
        </w:rPr>
        <w:t xml:space="preserve">Core Unit 1A </w:t>
      </w:r>
      <w:r w:rsidR="0087701B" w:rsidRPr="00EB2508">
        <w:rPr>
          <w:rFonts w:ascii="Raleway" w:hAnsi="Raleway"/>
          <w:b/>
          <w:bCs/>
          <w:color w:val="376273"/>
        </w:rPr>
        <w:t>- Understanding Retirement Provision</w:t>
      </w:r>
    </w:p>
    <w:p w14:paraId="61BCE83A" w14:textId="77777777" w:rsidR="00EB2508" w:rsidRDefault="00EB2508" w:rsidP="00151EC7">
      <w:pPr>
        <w:spacing w:after="0"/>
        <w:jc w:val="center"/>
        <w:rPr>
          <w:rFonts w:ascii="Raleway" w:hAnsi="Raleway"/>
          <w:b/>
          <w:bCs/>
          <w:color w:val="376273"/>
        </w:rPr>
      </w:pPr>
    </w:p>
    <w:p w14:paraId="5A782E95" w14:textId="352B85E8" w:rsidR="00151EC7" w:rsidRDefault="00151EC7" w:rsidP="00151EC7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EB2508">
        <w:rPr>
          <w:rFonts w:ascii="Raleway" w:hAnsi="Raleway"/>
          <w:b/>
          <w:bCs/>
          <w:color w:val="376273"/>
        </w:rPr>
        <w:t>Assignment 3</w:t>
      </w:r>
    </w:p>
    <w:p w14:paraId="3AE02C15" w14:textId="77777777" w:rsidR="00BF0F79" w:rsidRPr="00EB2508" w:rsidRDefault="00BF0F79" w:rsidP="00151EC7">
      <w:pPr>
        <w:spacing w:after="0"/>
        <w:jc w:val="center"/>
        <w:rPr>
          <w:rFonts w:ascii="Raleway" w:hAnsi="Raleway"/>
          <w:b/>
          <w:bCs/>
          <w:color w:val="376273"/>
        </w:rPr>
      </w:pPr>
    </w:p>
    <w:p w14:paraId="4580612D" w14:textId="6B098A80" w:rsidR="00151EC7" w:rsidRPr="00EB2508" w:rsidRDefault="00151EC7" w:rsidP="00151EC7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EB2508">
        <w:rPr>
          <w:rFonts w:ascii="Raleway" w:hAnsi="Raleway"/>
          <w:b/>
          <w:bCs/>
          <w:color w:val="376273"/>
        </w:rPr>
        <w:t>(Part 3 – State Benefits, NEST and Automatic Enrolment)</w:t>
      </w:r>
    </w:p>
    <w:p w14:paraId="68134430" w14:textId="77777777" w:rsidR="00151EC7" w:rsidRPr="00EB2508" w:rsidRDefault="00151EC7" w:rsidP="00151EC7">
      <w:pPr>
        <w:spacing w:after="0"/>
        <w:jc w:val="center"/>
        <w:rPr>
          <w:rFonts w:ascii="Raleway" w:hAnsi="Raleway"/>
          <w:b/>
          <w:bCs/>
          <w:color w:val="376273"/>
        </w:rPr>
      </w:pPr>
    </w:p>
    <w:p w14:paraId="483FFC18" w14:textId="3ECCB021" w:rsidR="00151EC7" w:rsidRPr="00EB2508" w:rsidRDefault="00151EC7" w:rsidP="00151EC7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EB2508">
        <w:rPr>
          <w:rFonts w:ascii="Raleway" w:hAnsi="Raleway"/>
          <w:b/>
          <w:bCs/>
          <w:color w:val="376273"/>
        </w:rPr>
        <w:t xml:space="preserve">Recommended Time: </w:t>
      </w:r>
      <w:r w:rsidR="004122F0" w:rsidRPr="00EB2508">
        <w:rPr>
          <w:rFonts w:ascii="Raleway" w:hAnsi="Raleway"/>
          <w:b/>
          <w:bCs/>
          <w:color w:val="376273"/>
        </w:rPr>
        <w:t>2</w:t>
      </w:r>
      <w:r w:rsidRPr="00EB2508">
        <w:rPr>
          <w:rFonts w:ascii="Raleway" w:hAnsi="Raleway"/>
          <w:b/>
          <w:bCs/>
          <w:color w:val="376273"/>
        </w:rPr>
        <w:t xml:space="preserve"> Hour</w:t>
      </w:r>
      <w:r w:rsidR="004122F0" w:rsidRPr="00EB2508">
        <w:rPr>
          <w:rFonts w:ascii="Raleway" w:hAnsi="Raleway"/>
          <w:b/>
          <w:bCs/>
          <w:color w:val="376273"/>
        </w:rPr>
        <w:t>s</w:t>
      </w:r>
    </w:p>
    <w:p w14:paraId="19F0BA77" w14:textId="432E1D41" w:rsidR="00151EC7" w:rsidRPr="00EB2508" w:rsidRDefault="00151EC7" w:rsidP="00151EC7">
      <w:pPr>
        <w:spacing w:after="0"/>
        <w:jc w:val="center"/>
        <w:rPr>
          <w:rFonts w:ascii="Raleway" w:hAnsi="Raleway"/>
          <w:b/>
          <w:bCs/>
          <w:color w:val="376273"/>
        </w:rPr>
      </w:pPr>
    </w:p>
    <w:p w14:paraId="25A786E5" w14:textId="77777777" w:rsidR="00151EC7" w:rsidRPr="00EB2508" w:rsidRDefault="00151EC7" w:rsidP="00151EC7">
      <w:pPr>
        <w:rPr>
          <w:rFonts w:ascii="Raleway" w:hAnsi="Raleway"/>
          <w:b/>
          <w:bCs/>
        </w:rPr>
      </w:pPr>
    </w:p>
    <w:p w14:paraId="62A40977" w14:textId="10584020" w:rsidR="00151EC7" w:rsidRPr="00EB2508" w:rsidRDefault="003162D0" w:rsidP="00A06844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>Write brief notes on why a scheme may ‘contract-out’ of the state pension</w:t>
      </w:r>
      <w:r w:rsidR="00B17BFB">
        <w:rPr>
          <w:rFonts w:ascii="Raleway" w:hAnsi="Raleway"/>
        </w:rPr>
        <w:t xml:space="preserve"> and what it entails</w:t>
      </w:r>
      <w:r>
        <w:rPr>
          <w:rFonts w:ascii="Raleway" w:hAnsi="Raleway"/>
        </w:rPr>
        <w:t>.</w:t>
      </w:r>
      <w:r w:rsidR="0087701B" w:rsidRPr="00EB2508">
        <w:rPr>
          <w:rFonts w:ascii="Raleway" w:hAnsi="Raleway"/>
        </w:rPr>
        <w:t xml:space="preserve"> </w:t>
      </w:r>
    </w:p>
    <w:p w14:paraId="4A0C0B72" w14:textId="1EF249EC" w:rsidR="00151EC7" w:rsidRPr="00EB2508" w:rsidRDefault="003162D0" w:rsidP="00151EC7">
      <w:pPr>
        <w:jc w:val="right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10</w:t>
      </w:r>
      <w:r w:rsidR="00151EC7" w:rsidRPr="00EB2508">
        <w:rPr>
          <w:rFonts w:ascii="Raleway" w:hAnsi="Raleway"/>
          <w:b/>
          <w:bCs/>
        </w:rPr>
        <w:t xml:space="preserve"> Marks</w:t>
      </w:r>
    </w:p>
    <w:p w14:paraId="23B82E11" w14:textId="3D1A4979" w:rsidR="00060F7C" w:rsidRPr="00EB2508" w:rsidRDefault="003162D0" w:rsidP="00060F7C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>Explain the term ‘pension credit’</w:t>
      </w:r>
      <w:r w:rsidR="00060F7C" w:rsidRPr="00EB2508">
        <w:rPr>
          <w:rFonts w:ascii="Raleway" w:hAnsi="Raleway"/>
        </w:rPr>
        <w:t>.</w:t>
      </w:r>
    </w:p>
    <w:p w14:paraId="09C60D80" w14:textId="6584D74F" w:rsidR="00151EC7" w:rsidRPr="00EB2508" w:rsidRDefault="003162D0" w:rsidP="00151EC7">
      <w:pPr>
        <w:ind w:left="360"/>
        <w:jc w:val="right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1</w:t>
      </w:r>
      <w:r w:rsidR="004122F0" w:rsidRPr="00EB2508">
        <w:rPr>
          <w:rFonts w:ascii="Raleway" w:hAnsi="Raleway"/>
          <w:b/>
          <w:bCs/>
        </w:rPr>
        <w:t>0</w:t>
      </w:r>
      <w:r w:rsidR="00151EC7" w:rsidRPr="00EB2508">
        <w:rPr>
          <w:rFonts w:ascii="Raleway" w:hAnsi="Raleway"/>
          <w:b/>
          <w:bCs/>
        </w:rPr>
        <w:t xml:space="preserve"> Marks</w:t>
      </w:r>
    </w:p>
    <w:p w14:paraId="07110BA7" w14:textId="1CB999FB" w:rsidR="0087701B" w:rsidRPr="00EB2508" w:rsidRDefault="003162D0" w:rsidP="00060F7C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 xml:space="preserve">As a HR manager you have been asked to write a report on the benefits available as a legal requirement by the employer. </w:t>
      </w:r>
    </w:p>
    <w:p w14:paraId="57D94F62" w14:textId="30994372" w:rsidR="00151EC7" w:rsidRPr="00EB2508" w:rsidRDefault="003162D0" w:rsidP="00151EC7">
      <w:pPr>
        <w:jc w:val="right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2</w:t>
      </w:r>
      <w:r w:rsidR="0028751D" w:rsidRPr="00EB2508">
        <w:rPr>
          <w:rFonts w:ascii="Raleway" w:hAnsi="Raleway"/>
          <w:b/>
          <w:bCs/>
        </w:rPr>
        <w:t>0</w:t>
      </w:r>
      <w:r w:rsidR="00151EC7" w:rsidRPr="00EB2508">
        <w:rPr>
          <w:rFonts w:ascii="Raleway" w:hAnsi="Raleway"/>
          <w:b/>
          <w:bCs/>
        </w:rPr>
        <w:t xml:space="preserve"> Marks</w:t>
      </w:r>
    </w:p>
    <w:p w14:paraId="43F98835" w14:textId="5C1D6989" w:rsidR="0087701B" w:rsidRPr="00EB2508" w:rsidRDefault="003162D0" w:rsidP="00060F7C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>Explain the term ‘Employment and Support Allowance’.</w:t>
      </w:r>
      <w:r w:rsidR="0093183C" w:rsidRPr="00EB2508">
        <w:rPr>
          <w:rFonts w:ascii="Raleway" w:hAnsi="Raleway"/>
        </w:rPr>
        <w:t xml:space="preserve"> </w:t>
      </w:r>
    </w:p>
    <w:p w14:paraId="33700872" w14:textId="4BEAB8F9" w:rsidR="00151EC7" w:rsidRPr="00EB2508" w:rsidRDefault="003162D0" w:rsidP="00151EC7">
      <w:pPr>
        <w:jc w:val="right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1</w:t>
      </w:r>
      <w:r w:rsidR="00F943A1" w:rsidRPr="00EB2508">
        <w:rPr>
          <w:rFonts w:ascii="Raleway" w:hAnsi="Raleway"/>
          <w:b/>
          <w:bCs/>
        </w:rPr>
        <w:t>0</w:t>
      </w:r>
      <w:r w:rsidR="00151EC7" w:rsidRPr="00EB2508">
        <w:rPr>
          <w:rFonts w:ascii="Raleway" w:hAnsi="Raleway"/>
          <w:b/>
          <w:bCs/>
        </w:rPr>
        <w:t xml:space="preserve"> Marks</w:t>
      </w:r>
    </w:p>
    <w:p w14:paraId="1053D662" w14:textId="08C115AE" w:rsidR="0087701B" w:rsidRPr="00EB2508" w:rsidRDefault="003162D0" w:rsidP="00060F7C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>The scheme is looking to fulfil its automatic enrolment requirements by NEST. Please draft a report explaining the idea of NEST and how this is possible. Explaining the key concepts</w:t>
      </w:r>
      <w:r w:rsidR="001434E4">
        <w:rPr>
          <w:rFonts w:ascii="Raleway" w:hAnsi="Raleway"/>
        </w:rPr>
        <w:t xml:space="preserve">, </w:t>
      </w:r>
      <w:r>
        <w:rPr>
          <w:rFonts w:ascii="Raleway" w:hAnsi="Raleway"/>
        </w:rPr>
        <w:t>charges</w:t>
      </w:r>
      <w:r w:rsidR="001434E4">
        <w:rPr>
          <w:rFonts w:ascii="Raleway" w:hAnsi="Raleway"/>
        </w:rPr>
        <w:t xml:space="preserve"> and benefits payable</w:t>
      </w:r>
      <w:r>
        <w:rPr>
          <w:rFonts w:ascii="Raleway" w:hAnsi="Raleway"/>
        </w:rPr>
        <w:t xml:space="preserve">. </w:t>
      </w:r>
    </w:p>
    <w:p w14:paraId="38A0F5F6" w14:textId="670A948A" w:rsidR="00151EC7" w:rsidRPr="00EB2508" w:rsidRDefault="00962B9A" w:rsidP="00151EC7">
      <w:pPr>
        <w:jc w:val="right"/>
        <w:rPr>
          <w:rFonts w:ascii="Raleway" w:hAnsi="Raleway"/>
          <w:b/>
          <w:bCs/>
        </w:rPr>
      </w:pPr>
      <w:r w:rsidRPr="00EB2508">
        <w:rPr>
          <w:rFonts w:ascii="Raleway" w:hAnsi="Raleway"/>
          <w:b/>
          <w:bCs/>
        </w:rPr>
        <w:t>20</w:t>
      </w:r>
      <w:r w:rsidR="00151EC7" w:rsidRPr="00EB2508">
        <w:rPr>
          <w:rFonts w:ascii="Raleway" w:hAnsi="Raleway"/>
          <w:b/>
          <w:bCs/>
        </w:rPr>
        <w:t xml:space="preserve"> Marks</w:t>
      </w:r>
    </w:p>
    <w:p w14:paraId="413EF971" w14:textId="3B1096C3" w:rsidR="0087701B" w:rsidRPr="00EB2508" w:rsidRDefault="001434E4" w:rsidP="00060F7C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 xml:space="preserve">Outline the main features of automatic enrolment and who is eligible. </w:t>
      </w:r>
      <w:r w:rsidR="0087701B" w:rsidRPr="00EB2508">
        <w:rPr>
          <w:rFonts w:ascii="Raleway" w:hAnsi="Raleway"/>
        </w:rPr>
        <w:t xml:space="preserve"> </w:t>
      </w:r>
    </w:p>
    <w:p w14:paraId="772B98BF" w14:textId="52EBDC22" w:rsidR="00975F3F" w:rsidRPr="00EB2508" w:rsidRDefault="00975F3F" w:rsidP="00975F3F">
      <w:pPr>
        <w:jc w:val="right"/>
        <w:rPr>
          <w:rFonts w:ascii="Raleway" w:hAnsi="Raleway"/>
          <w:b/>
          <w:bCs/>
        </w:rPr>
      </w:pPr>
      <w:r w:rsidRPr="00EB2508">
        <w:rPr>
          <w:rFonts w:ascii="Raleway" w:hAnsi="Raleway"/>
          <w:b/>
          <w:bCs/>
        </w:rPr>
        <w:t>1</w:t>
      </w:r>
      <w:r w:rsidR="000F02AC" w:rsidRPr="00EB2508">
        <w:rPr>
          <w:rFonts w:ascii="Raleway" w:hAnsi="Raleway"/>
          <w:b/>
          <w:bCs/>
        </w:rPr>
        <w:t>5</w:t>
      </w:r>
      <w:r w:rsidRPr="00EB2508">
        <w:rPr>
          <w:rFonts w:ascii="Raleway" w:hAnsi="Raleway"/>
          <w:b/>
          <w:bCs/>
        </w:rPr>
        <w:t xml:space="preserve"> Marks</w:t>
      </w:r>
    </w:p>
    <w:p w14:paraId="535513F7" w14:textId="5C5FEBC7" w:rsidR="00C43BC1" w:rsidRPr="00EB2508" w:rsidRDefault="001434E4" w:rsidP="00060F7C">
      <w:pPr>
        <w:pStyle w:val="ListParagraph"/>
        <w:numPr>
          <w:ilvl w:val="0"/>
          <w:numId w:val="2"/>
        </w:numPr>
        <w:rPr>
          <w:rFonts w:ascii="Raleway" w:hAnsi="Raleway"/>
        </w:rPr>
      </w:pPr>
      <w:r>
        <w:rPr>
          <w:rFonts w:ascii="Raleway" w:hAnsi="Raleway"/>
        </w:rPr>
        <w:t xml:space="preserve">What is the incapacity benefit and how does short-term incapacity benefit distinguish from long-term incapacity benefit. </w:t>
      </w:r>
    </w:p>
    <w:p w14:paraId="2C8EF0D2" w14:textId="000219D3" w:rsidR="00151EC7" w:rsidRPr="00EB2508" w:rsidRDefault="00975F3F" w:rsidP="00151EC7">
      <w:pPr>
        <w:jc w:val="right"/>
        <w:rPr>
          <w:rFonts w:ascii="Raleway" w:hAnsi="Raleway"/>
          <w:b/>
          <w:bCs/>
        </w:rPr>
      </w:pPr>
      <w:r w:rsidRPr="00EB2508">
        <w:rPr>
          <w:rFonts w:ascii="Raleway" w:hAnsi="Raleway"/>
          <w:b/>
          <w:bCs/>
        </w:rPr>
        <w:t>1</w:t>
      </w:r>
      <w:r w:rsidR="001434E4">
        <w:rPr>
          <w:rFonts w:ascii="Raleway" w:hAnsi="Raleway"/>
          <w:b/>
          <w:bCs/>
        </w:rPr>
        <w:t>5</w:t>
      </w:r>
      <w:r w:rsidR="00151EC7" w:rsidRPr="00EB2508">
        <w:rPr>
          <w:rFonts w:ascii="Raleway" w:hAnsi="Raleway"/>
          <w:b/>
          <w:bCs/>
        </w:rPr>
        <w:t xml:space="preserve"> Marks</w:t>
      </w:r>
    </w:p>
    <w:p w14:paraId="4C6CB05F" w14:textId="35C751F3" w:rsidR="00151EC7" w:rsidRDefault="00151EC7" w:rsidP="007C22B0">
      <w:pPr>
        <w:ind w:left="360"/>
        <w:jc w:val="right"/>
        <w:rPr>
          <w:b/>
          <w:bCs/>
        </w:rPr>
      </w:pPr>
    </w:p>
    <w:sectPr w:rsidR="00151EC7" w:rsidSect="00EB2508">
      <w:headerReference w:type="default" r:id="rId10"/>
      <w:footerReference w:type="even" r:id="rId11"/>
      <w:footerReference w:type="first" r:id="rId12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ADEA9" w14:textId="77777777" w:rsidR="000D49E3" w:rsidRDefault="000D49E3" w:rsidP="00060F7C">
      <w:pPr>
        <w:spacing w:after="0" w:line="240" w:lineRule="auto"/>
      </w:pPr>
      <w:r>
        <w:separator/>
      </w:r>
    </w:p>
  </w:endnote>
  <w:endnote w:type="continuationSeparator" w:id="0">
    <w:p w14:paraId="5071098D" w14:textId="77777777" w:rsidR="000D49E3" w:rsidRDefault="000D49E3" w:rsidP="0006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5EA72" w14:textId="04017A30" w:rsidR="00060F7C" w:rsidRDefault="00060F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B92874" wp14:editId="4A19DF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38505"/>
              <wp:effectExtent l="0" t="0" r="13335" b="0"/>
              <wp:wrapNone/>
              <wp:docPr id="3" name="Text Box 3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7A70A" w14:textId="769FEB85" w:rsidR="00060F7C" w:rsidRPr="00060F7C" w:rsidRDefault="00060F7C" w:rsidP="00060F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0F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928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BLIC - Unrestricted Access" style="position:absolute;margin-left:0;margin-top:0;width:156.9pt;height:58.15pt;z-index:25165926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" filled="f" stroked="f">
              <v:fill o:detectmouseclick="t"/>
              <v:textbox style="mso-fit-shape-to-text:t" inset="35pt,0,0,30pt">
                <w:txbxContent>
                  <w:p w14:paraId="2E07A70A" w14:textId="769FEB85" w:rsidR="00060F7C" w:rsidRPr="00060F7C" w:rsidRDefault="00060F7C" w:rsidP="00060F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0F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0D051" w14:textId="12FB2BDF" w:rsidR="00060F7C" w:rsidRDefault="00060F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CEB758" wp14:editId="7B050F0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38505"/>
              <wp:effectExtent l="0" t="0" r="13335" b="0"/>
              <wp:wrapNone/>
              <wp:docPr id="1" name="Text Box 1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5E66A" w14:textId="45F5507E" w:rsidR="00060F7C" w:rsidRPr="00060F7C" w:rsidRDefault="00060F7C" w:rsidP="00060F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0F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CEB7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- Unrestricted Access" style="position:absolute;margin-left:0;margin-top:0;width:156.9pt;height:58.15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" filled="f" stroked="f">
              <v:fill o:detectmouseclick="t"/>
              <v:textbox style="mso-fit-shape-to-text:t" inset="35pt,0,0,30pt">
                <w:txbxContent>
                  <w:p w14:paraId="41D5E66A" w14:textId="45F5507E" w:rsidR="00060F7C" w:rsidRPr="00060F7C" w:rsidRDefault="00060F7C" w:rsidP="00060F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0F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607C9" w14:textId="77777777" w:rsidR="000D49E3" w:rsidRDefault="000D49E3" w:rsidP="00060F7C">
      <w:pPr>
        <w:spacing w:after="0" w:line="240" w:lineRule="auto"/>
      </w:pPr>
      <w:r>
        <w:separator/>
      </w:r>
    </w:p>
  </w:footnote>
  <w:footnote w:type="continuationSeparator" w:id="0">
    <w:p w14:paraId="5FF75528" w14:textId="77777777" w:rsidR="000D49E3" w:rsidRDefault="000D49E3" w:rsidP="0006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5F9E" w14:textId="4D4DAFF8" w:rsidR="00EB2508" w:rsidRDefault="00EB2508" w:rsidP="00EB2508">
    <w:pPr>
      <w:pStyle w:val="Header"/>
      <w:jc w:val="right"/>
    </w:pPr>
    <w:r>
      <w:rPr>
        <w:noProof/>
      </w:rPr>
      <w:drawing>
        <wp:inline distT="0" distB="0" distL="0" distR="0" wp14:anchorId="386490CA" wp14:editId="59CD68EB">
          <wp:extent cx="1483822" cy="540327"/>
          <wp:effectExtent l="0" t="0" r="2540" b="0"/>
          <wp:docPr id="1622349461" name="Picture 3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349461" name="Picture 3" descr="A group of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822" cy="54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EF7"/>
    <w:multiLevelType w:val="hybridMultilevel"/>
    <w:tmpl w:val="CB3A1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F18"/>
    <w:multiLevelType w:val="hybridMultilevel"/>
    <w:tmpl w:val="5A421C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4750D"/>
    <w:multiLevelType w:val="hybridMultilevel"/>
    <w:tmpl w:val="F06C1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5496C"/>
    <w:multiLevelType w:val="hybridMultilevel"/>
    <w:tmpl w:val="86B2E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739816">
    <w:abstractNumId w:val="0"/>
  </w:num>
  <w:num w:numId="2" w16cid:durableId="1729496038">
    <w:abstractNumId w:val="3"/>
  </w:num>
  <w:num w:numId="3" w16cid:durableId="471022156">
    <w:abstractNumId w:val="1"/>
  </w:num>
  <w:num w:numId="4" w16cid:durableId="1219823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C7"/>
    <w:rsid w:val="00033E18"/>
    <w:rsid w:val="00060F7C"/>
    <w:rsid w:val="000D49E3"/>
    <w:rsid w:val="000F02AC"/>
    <w:rsid w:val="001434E4"/>
    <w:rsid w:val="00151EC7"/>
    <w:rsid w:val="001560D7"/>
    <w:rsid w:val="0028751D"/>
    <w:rsid w:val="003162D0"/>
    <w:rsid w:val="003A544A"/>
    <w:rsid w:val="004122F0"/>
    <w:rsid w:val="004B6108"/>
    <w:rsid w:val="00533920"/>
    <w:rsid w:val="005F061B"/>
    <w:rsid w:val="006E2BBD"/>
    <w:rsid w:val="007C22B0"/>
    <w:rsid w:val="008323BD"/>
    <w:rsid w:val="0087701B"/>
    <w:rsid w:val="0093183C"/>
    <w:rsid w:val="00962B9A"/>
    <w:rsid w:val="00975F3F"/>
    <w:rsid w:val="00B17BFB"/>
    <w:rsid w:val="00B60FC8"/>
    <w:rsid w:val="00B7679E"/>
    <w:rsid w:val="00B77173"/>
    <w:rsid w:val="00B94632"/>
    <w:rsid w:val="00BF0F79"/>
    <w:rsid w:val="00C43BC1"/>
    <w:rsid w:val="00C900C1"/>
    <w:rsid w:val="00CA0FD3"/>
    <w:rsid w:val="00CB7A18"/>
    <w:rsid w:val="00D13F60"/>
    <w:rsid w:val="00D64E7E"/>
    <w:rsid w:val="00E7798F"/>
    <w:rsid w:val="00EA1150"/>
    <w:rsid w:val="00EB2508"/>
    <w:rsid w:val="00EB716B"/>
    <w:rsid w:val="00F943A1"/>
    <w:rsid w:val="00FA1486"/>
    <w:rsid w:val="00F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8B341"/>
  <w15:chartTrackingRefBased/>
  <w15:docId w15:val="{A162D335-2871-4674-BA11-ECD6EB70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EC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0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F7C"/>
  </w:style>
  <w:style w:type="paragraph" w:styleId="Header">
    <w:name w:val="header"/>
    <w:basedOn w:val="Normal"/>
    <w:link w:val="HeaderChar"/>
    <w:uiPriority w:val="99"/>
    <w:unhideWhenUsed/>
    <w:rsid w:val="00060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146674D6-81E1-44A3-8CA0-EB86458DBE16}"/>
</file>

<file path=customXml/itemProps2.xml><?xml version="1.0" encoding="utf-8"?>
<ds:datastoreItem xmlns:ds="http://schemas.openxmlformats.org/officeDocument/2006/customXml" ds:itemID="{AC2AA98C-410F-43B9-AAA8-B75A637F8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949E3-8514-4608-B8CC-7A444E766298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Spillings, Tara (Capita Experience Pension Solutions)</dc:creator>
  <cp:keywords/>
  <dc:description/>
  <cp:lastModifiedBy>Spillings, Tara (Capita Experience Pension Solutions)</cp:lastModifiedBy>
  <cp:revision>3</cp:revision>
  <dcterms:created xsi:type="dcterms:W3CDTF">2024-10-03T09:22:00Z</dcterms:created>
  <dcterms:modified xsi:type="dcterms:W3CDTF">2024-10-04T08:15:00Z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Order">
    <vt:r8>5946200</vt:r8>
  </property>
  <property fmtid="{D5CDD505-2E9C-101B-9397-08002B2CF9AE}" pid="4" name="ClassificationContentMarkingFooterShapeIds">
    <vt:lpwstr>1,3,4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PUBLIC - Unrestricted Access</vt:lpwstr>
  </property>
  <property fmtid="{D5CDD505-2E9C-101B-9397-08002B2CF9AE}" pid="7" name="MSIP_Label_c331848e-2430-41de-8263-33af6becbc41_Enabled">
    <vt:lpwstr>true</vt:lpwstr>
  </property>
  <property fmtid="{D5CDD505-2E9C-101B-9397-08002B2CF9AE}" pid="8" name="MSIP_Label_c331848e-2430-41de-8263-33af6becbc41_SetDate">
    <vt:lpwstr>2023-11-02T16:51:10Z</vt:lpwstr>
  </property>
  <property fmtid="{D5CDD505-2E9C-101B-9397-08002B2CF9AE}" pid="9" name="MSIP_Label_c331848e-2430-41de-8263-33af6becbc41_Method">
    <vt:lpwstr>Privileged</vt:lpwstr>
  </property>
  <property fmtid="{D5CDD505-2E9C-101B-9397-08002B2CF9AE}" pid="10" name="MSIP_Label_c331848e-2430-41de-8263-33af6becbc41_Name">
    <vt:lpwstr>WG001-Public</vt:lpwstr>
  </property>
  <property fmtid="{D5CDD505-2E9C-101B-9397-08002B2CF9AE}" pid="11" name="MSIP_Label_c331848e-2430-41de-8263-33af6becbc41_SiteId">
    <vt:lpwstr>b771cb47-279a-4b84-aaeb-14a9b7a71446</vt:lpwstr>
  </property>
  <property fmtid="{D5CDD505-2E9C-101B-9397-08002B2CF9AE}" pid="12" name="MSIP_Label_c331848e-2430-41de-8263-33af6becbc41_ActionId">
    <vt:lpwstr>6929b9fd-dca3-4d7e-b145-3474cacca022</vt:lpwstr>
  </property>
  <property fmtid="{D5CDD505-2E9C-101B-9397-08002B2CF9AE}" pid="13" name="MSIP_Label_c331848e-2430-41de-8263-33af6becbc41_ContentBits">
    <vt:lpwstr>2</vt:lpwstr>
  </property>
  <property fmtid="{D5CDD505-2E9C-101B-9397-08002B2CF9AE}" pid="14" name="MediaServiceImageTags">
    <vt:lpwstr/>
  </property>
</Properties>
</file>