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F4B6D" w14:textId="77777777" w:rsidR="00762C66" w:rsidRPr="004473DE" w:rsidRDefault="00762C66" w:rsidP="00762C66">
      <w:pPr>
        <w:pStyle w:val="BodyText"/>
        <w:spacing w:before="5"/>
        <w:rPr>
          <w:rFonts w:ascii="Raleway" w:hAnsi="Raleway"/>
          <w:sz w:val="27"/>
        </w:rPr>
      </w:pPr>
    </w:p>
    <w:p w14:paraId="34ED69CB" w14:textId="77777777" w:rsidR="00762C66" w:rsidRPr="0008198A" w:rsidRDefault="00762C66" w:rsidP="00762C66">
      <w:pPr>
        <w:pStyle w:val="Title"/>
        <w:spacing w:line="276" w:lineRule="auto"/>
        <w:rPr>
          <w:rFonts w:ascii="Raleway" w:hAnsi="Raleway"/>
          <w:b/>
          <w:bCs/>
        </w:rPr>
      </w:pPr>
      <w:r w:rsidRPr="0008198A">
        <w:rPr>
          <w:rFonts w:ascii="Raleway" w:hAnsi="Raleway"/>
          <w:b/>
          <w:bCs/>
        </w:rPr>
        <w:t>Core Unit 1B – Foundation in International Employee Benefits</w:t>
      </w:r>
    </w:p>
    <w:p w14:paraId="13005861" w14:textId="77777777" w:rsidR="00762C66" w:rsidRPr="004473DE" w:rsidRDefault="00762C66" w:rsidP="00762C66">
      <w:pPr>
        <w:spacing w:before="251"/>
        <w:ind w:left="614" w:right="628"/>
        <w:jc w:val="center"/>
        <w:rPr>
          <w:rFonts w:ascii="Raleway" w:hAnsi="Raleway"/>
          <w:sz w:val="28"/>
        </w:rPr>
      </w:pPr>
      <w:r w:rsidRPr="004473DE">
        <w:rPr>
          <w:rFonts w:ascii="Raleway" w:hAnsi="Raleway"/>
          <w:sz w:val="28"/>
        </w:rPr>
        <w:t>Assignment 2 Notes</w:t>
      </w:r>
    </w:p>
    <w:p w14:paraId="0F4B4D98" w14:textId="77777777" w:rsidR="00762C66" w:rsidRPr="004473DE" w:rsidRDefault="00762C66" w:rsidP="00762C66">
      <w:pPr>
        <w:pStyle w:val="BodyText"/>
        <w:spacing w:before="49"/>
        <w:ind w:left="614" w:right="599"/>
        <w:jc w:val="center"/>
        <w:rPr>
          <w:rFonts w:ascii="Raleway" w:hAnsi="Raleway"/>
          <w:sz w:val="22"/>
          <w:szCs w:val="22"/>
        </w:rPr>
      </w:pPr>
      <w:r w:rsidRPr="004473DE">
        <w:rPr>
          <w:rFonts w:ascii="Raleway" w:hAnsi="Raleway"/>
          <w:sz w:val="22"/>
          <w:szCs w:val="22"/>
        </w:rPr>
        <w:t>(Part 7 The Role of Different Parties in the Provision of International Employee Benefits)</w:t>
      </w:r>
    </w:p>
    <w:p w14:paraId="56EC7737" w14:textId="77777777" w:rsidR="00762C66" w:rsidRPr="004473DE" w:rsidRDefault="00762C66" w:rsidP="00762C66">
      <w:pPr>
        <w:pStyle w:val="BodyText"/>
        <w:spacing w:before="1"/>
        <w:rPr>
          <w:rFonts w:ascii="Raleway" w:hAnsi="Raleway"/>
          <w:sz w:val="22"/>
          <w:szCs w:val="22"/>
        </w:rPr>
      </w:pPr>
    </w:p>
    <w:p w14:paraId="48A65F42" w14:textId="29EE15CA" w:rsidR="00762C66" w:rsidRPr="004473DE" w:rsidRDefault="00762C66" w:rsidP="00762C66">
      <w:pPr>
        <w:ind w:left="593" w:right="637"/>
        <w:jc w:val="center"/>
        <w:rPr>
          <w:rFonts w:ascii="Raleway" w:hAnsi="Raleway"/>
          <w:i/>
        </w:rPr>
      </w:pPr>
      <w:r w:rsidRPr="004473DE">
        <w:rPr>
          <w:rFonts w:ascii="Raleway" w:hAnsi="Raleway"/>
          <w:i/>
        </w:rPr>
        <w:t xml:space="preserve">Recommended Time: </w:t>
      </w:r>
      <w:r w:rsidR="0008198A" w:rsidRPr="0008198A">
        <w:rPr>
          <w:rFonts w:ascii="Raleway" w:hAnsi="Raleway"/>
          <w:i/>
          <w:lang w:val="en-US"/>
        </w:rPr>
        <w:t>2 Hours 30 minutes</w:t>
      </w:r>
    </w:p>
    <w:p w14:paraId="31A13E7E" w14:textId="77777777" w:rsidR="00762C66" w:rsidRPr="004473DE" w:rsidRDefault="00762C66" w:rsidP="00762C66">
      <w:pPr>
        <w:pStyle w:val="BodyText"/>
        <w:rPr>
          <w:rFonts w:ascii="Raleway" w:hAnsi="Raleway"/>
          <w:i/>
          <w:sz w:val="22"/>
          <w:szCs w:val="22"/>
        </w:rPr>
      </w:pPr>
    </w:p>
    <w:p w14:paraId="11E7479C" w14:textId="77777777" w:rsidR="00762C66" w:rsidRPr="004473DE" w:rsidRDefault="00762C66" w:rsidP="00762C66">
      <w:pPr>
        <w:pStyle w:val="BodyText"/>
        <w:spacing w:before="4"/>
        <w:rPr>
          <w:rFonts w:ascii="Raleway" w:hAnsi="Raleway"/>
          <w:i/>
          <w:sz w:val="22"/>
          <w:szCs w:val="22"/>
        </w:rPr>
      </w:pPr>
    </w:p>
    <w:p w14:paraId="70B2EB5C" w14:textId="77777777" w:rsidR="00762C66" w:rsidRPr="004473DE" w:rsidRDefault="00762C66" w:rsidP="00762C66">
      <w:pPr>
        <w:pStyle w:val="Heading1"/>
        <w:numPr>
          <w:ilvl w:val="0"/>
          <w:numId w:val="1"/>
        </w:numPr>
        <w:tabs>
          <w:tab w:val="left" w:pos="820"/>
          <w:tab w:val="left" w:pos="821"/>
        </w:tabs>
        <w:ind w:right="846" w:hanging="293"/>
        <w:jc w:val="left"/>
        <w:rPr>
          <w:rFonts w:ascii="Raleway" w:hAnsi="Raleway"/>
          <w:sz w:val="22"/>
          <w:szCs w:val="22"/>
        </w:rPr>
      </w:pPr>
      <w:r w:rsidRPr="004473DE">
        <w:rPr>
          <w:rFonts w:ascii="Raleway" w:hAnsi="Raleway"/>
          <w:sz w:val="22"/>
          <w:szCs w:val="22"/>
        </w:rPr>
        <w:t>Employee benefits within a multinational company typically involves a number of roles and departments.  Identify</w:t>
      </w:r>
      <w:r w:rsidRPr="004473DE">
        <w:rPr>
          <w:rFonts w:ascii="Raleway" w:hAnsi="Raleway"/>
          <w:spacing w:val="-3"/>
          <w:sz w:val="22"/>
          <w:szCs w:val="22"/>
        </w:rPr>
        <w:t xml:space="preserve"> </w:t>
      </w:r>
      <w:r w:rsidRPr="004473DE">
        <w:rPr>
          <w:rFonts w:ascii="Raleway" w:hAnsi="Raleway"/>
          <w:sz w:val="22"/>
          <w:szCs w:val="22"/>
        </w:rPr>
        <w:t>the</w:t>
      </w:r>
      <w:r w:rsidRPr="004473DE">
        <w:rPr>
          <w:rFonts w:ascii="Raleway" w:hAnsi="Raleway"/>
          <w:spacing w:val="-2"/>
          <w:sz w:val="22"/>
          <w:szCs w:val="22"/>
        </w:rPr>
        <w:t xml:space="preserve"> </w:t>
      </w:r>
      <w:r w:rsidRPr="004473DE">
        <w:rPr>
          <w:rFonts w:ascii="Raleway" w:hAnsi="Raleway"/>
          <w:sz w:val="22"/>
          <w:szCs w:val="22"/>
        </w:rPr>
        <w:t>key</w:t>
      </w:r>
      <w:r w:rsidRPr="004473DE">
        <w:rPr>
          <w:rFonts w:ascii="Raleway" w:hAnsi="Raleway"/>
          <w:spacing w:val="-2"/>
          <w:sz w:val="22"/>
          <w:szCs w:val="22"/>
        </w:rPr>
        <w:t xml:space="preserve"> </w:t>
      </w:r>
      <w:r w:rsidRPr="004473DE">
        <w:rPr>
          <w:rFonts w:ascii="Raleway" w:hAnsi="Raleway"/>
          <w:sz w:val="22"/>
          <w:szCs w:val="22"/>
        </w:rPr>
        <w:t>parties</w:t>
      </w:r>
      <w:r w:rsidRPr="004473DE">
        <w:rPr>
          <w:rFonts w:ascii="Raleway" w:hAnsi="Raleway"/>
          <w:spacing w:val="-2"/>
          <w:sz w:val="22"/>
          <w:szCs w:val="22"/>
        </w:rPr>
        <w:t xml:space="preserve"> </w:t>
      </w:r>
      <w:r w:rsidRPr="004473DE">
        <w:rPr>
          <w:rFonts w:ascii="Raleway" w:hAnsi="Raleway"/>
          <w:sz w:val="22"/>
          <w:szCs w:val="22"/>
        </w:rPr>
        <w:t>within</w:t>
      </w:r>
      <w:r w:rsidRPr="004473DE">
        <w:rPr>
          <w:rFonts w:ascii="Raleway" w:hAnsi="Raleway"/>
          <w:spacing w:val="-3"/>
          <w:sz w:val="22"/>
          <w:szCs w:val="22"/>
        </w:rPr>
        <w:t xml:space="preserve"> </w:t>
      </w:r>
      <w:r w:rsidRPr="004473DE">
        <w:rPr>
          <w:rFonts w:ascii="Raleway" w:hAnsi="Raleway"/>
          <w:sz w:val="22"/>
          <w:szCs w:val="22"/>
        </w:rPr>
        <w:t>a</w:t>
      </w:r>
      <w:r w:rsidRPr="004473DE">
        <w:rPr>
          <w:rFonts w:ascii="Raleway" w:hAnsi="Raleway"/>
          <w:spacing w:val="-2"/>
          <w:sz w:val="22"/>
          <w:szCs w:val="22"/>
        </w:rPr>
        <w:t xml:space="preserve"> </w:t>
      </w:r>
      <w:r w:rsidRPr="004473DE">
        <w:rPr>
          <w:rFonts w:ascii="Raleway" w:hAnsi="Raleway"/>
          <w:sz w:val="22"/>
          <w:szCs w:val="22"/>
        </w:rPr>
        <w:t>company</w:t>
      </w:r>
      <w:r w:rsidRPr="004473DE">
        <w:rPr>
          <w:rFonts w:ascii="Raleway" w:hAnsi="Raleway"/>
          <w:spacing w:val="-3"/>
          <w:sz w:val="22"/>
          <w:szCs w:val="22"/>
        </w:rPr>
        <w:t xml:space="preserve"> </w:t>
      </w:r>
      <w:r w:rsidRPr="004473DE">
        <w:rPr>
          <w:rFonts w:ascii="Raleway" w:hAnsi="Raleway"/>
          <w:sz w:val="22"/>
          <w:szCs w:val="22"/>
        </w:rPr>
        <w:t>that</w:t>
      </w:r>
      <w:r w:rsidRPr="004473DE">
        <w:rPr>
          <w:rFonts w:ascii="Raleway" w:hAnsi="Raleway"/>
          <w:spacing w:val="-2"/>
          <w:sz w:val="22"/>
          <w:szCs w:val="22"/>
        </w:rPr>
        <w:t xml:space="preserve"> </w:t>
      </w:r>
      <w:r w:rsidRPr="004473DE">
        <w:rPr>
          <w:rFonts w:ascii="Raleway" w:hAnsi="Raleway"/>
          <w:sz w:val="22"/>
          <w:szCs w:val="22"/>
        </w:rPr>
        <w:t>may</w:t>
      </w:r>
      <w:r w:rsidRPr="004473DE">
        <w:rPr>
          <w:rFonts w:ascii="Raleway" w:hAnsi="Raleway"/>
          <w:spacing w:val="-2"/>
          <w:sz w:val="22"/>
          <w:szCs w:val="22"/>
        </w:rPr>
        <w:t xml:space="preserve"> </w:t>
      </w:r>
      <w:r w:rsidRPr="004473DE">
        <w:rPr>
          <w:rFonts w:ascii="Raleway" w:hAnsi="Raleway"/>
          <w:sz w:val="22"/>
          <w:szCs w:val="22"/>
        </w:rPr>
        <w:t>be</w:t>
      </w:r>
      <w:r w:rsidRPr="004473DE">
        <w:rPr>
          <w:rFonts w:ascii="Raleway" w:hAnsi="Raleway"/>
          <w:spacing w:val="-2"/>
          <w:sz w:val="22"/>
          <w:szCs w:val="22"/>
        </w:rPr>
        <w:t xml:space="preserve"> </w:t>
      </w:r>
      <w:r w:rsidRPr="004473DE">
        <w:rPr>
          <w:rFonts w:ascii="Raleway" w:hAnsi="Raleway"/>
          <w:sz w:val="22"/>
          <w:szCs w:val="22"/>
        </w:rPr>
        <w:t>involved</w:t>
      </w:r>
      <w:r w:rsidRPr="004473DE">
        <w:rPr>
          <w:rFonts w:ascii="Raleway" w:hAnsi="Raleway"/>
          <w:spacing w:val="-3"/>
          <w:sz w:val="22"/>
          <w:szCs w:val="22"/>
        </w:rPr>
        <w:t xml:space="preserve"> </w:t>
      </w:r>
      <w:r w:rsidRPr="004473DE">
        <w:rPr>
          <w:rFonts w:ascii="Raleway" w:hAnsi="Raleway"/>
          <w:sz w:val="22"/>
          <w:szCs w:val="22"/>
        </w:rPr>
        <w:t>in</w:t>
      </w:r>
      <w:r w:rsidRPr="004473DE">
        <w:rPr>
          <w:rFonts w:ascii="Raleway" w:hAnsi="Raleway"/>
          <w:spacing w:val="-3"/>
          <w:sz w:val="22"/>
          <w:szCs w:val="22"/>
        </w:rPr>
        <w:t xml:space="preserve"> </w:t>
      </w:r>
      <w:r w:rsidRPr="004473DE">
        <w:rPr>
          <w:rFonts w:ascii="Raleway" w:hAnsi="Raleway"/>
          <w:sz w:val="22"/>
          <w:szCs w:val="22"/>
        </w:rPr>
        <w:t>employee</w:t>
      </w:r>
      <w:r w:rsidRPr="004473DE">
        <w:rPr>
          <w:rFonts w:ascii="Raleway" w:hAnsi="Raleway"/>
          <w:spacing w:val="-2"/>
          <w:sz w:val="22"/>
          <w:szCs w:val="22"/>
        </w:rPr>
        <w:t xml:space="preserve"> </w:t>
      </w:r>
      <w:r w:rsidRPr="004473DE">
        <w:rPr>
          <w:rFonts w:ascii="Raleway" w:hAnsi="Raleway"/>
          <w:sz w:val="22"/>
          <w:szCs w:val="22"/>
        </w:rPr>
        <w:t>benefit provision.</w:t>
      </w:r>
    </w:p>
    <w:p w14:paraId="1AFC1166" w14:textId="77777777" w:rsidR="00762C66" w:rsidRPr="004473DE" w:rsidRDefault="00762C66" w:rsidP="00762C66">
      <w:pPr>
        <w:pStyle w:val="BodyText"/>
        <w:rPr>
          <w:rFonts w:ascii="Raleway" w:hAnsi="Raleway"/>
          <w:b/>
          <w:sz w:val="22"/>
          <w:szCs w:val="22"/>
        </w:rPr>
      </w:pPr>
    </w:p>
    <w:p w14:paraId="53343BF6" w14:textId="77777777" w:rsidR="00762C66" w:rsidRPr="004473DE" w:rsidRDefault="00762C66" w:rsidP="00762C66">
      <w:pPr>
        <w:spacing w:before="1"/>
        <w:jc w:val="right"/>
        <w:rPr>
          <w:rFonts w:ascii="Raleway" w:hAnsi="Raleway"/>
          <w:b/>
        </w:rPr>
      </w:pPr>
      <w:r w:rsidRPr="004473DE">
        <w:rPr>
          <w:rFonts w:ascii="Raleway" w:hAnsi="Raleway"/>
          <w:b/>
        </w:rPr>
        <w:t>20 marks</w:t>
      </w:r>
    </w:p>
    <w:p w14:paraId="15ED3844" w14:textId="77777777" w:rsidR="00762C66" w:rsidRPr="004473DE" w:rsidRDefault="00762C66" w:rsidP="00762C66">
      <w:pPr>
        <w:pStyle w:val="BodyText"/>
        <w:spacing w:before="8"/>
        <w:rPr>
          <w:rFonts w:ascii="Raleway" w:hAnsi="Raleway"/>
          <w:b/>
          <w:sz w:val="22"/>
          <w:szCs w:val="22"/>
        </w:rPr>
      </w:pPr>
    </w:p>
    <w:p w14:paraId="489451C2" w14:textId="77777777" w:rsidR="00762C66" w:rsidRPr="004473DE" w:rsidRDefault="00762C66" w:rsidP="00762C66">
      <w:pPr>
        <w:pStyle w:val="ListParagraph"/>
        <w:numPr>
          <w:ilvl w:val="0"/>
          <w:numId w:val="4"/>
        </w:numPr>
        <w:tabs>
          <w:tab w:val="left" w:pos="820"/>
          <w:tab w:val="left" w:pos="821"/>
        </w:tabs>
        <w:ind w:hanging="294"/>
        <w:rPr>
          <w:rFonts w:ascii="Raleway" w:hAnsi="Raleway"/>
        </w:rPr>
      </w:pPr>
      <w:r w:rsidRPr="004473DE">
        <w:rPr>
          <w:rFonts w:ascii="Raleway" w:hAnsi="Raleway"/>
        </w:rPr>
        <w:t>International Benefits</w:t>
      </w:r>
      <w:r w:rsidRPr="004473DE">
        <w:rPr>
          <w:rFonts w:ascii="Raleway" w:hAnsi="Raleway"/>
          <w:spacing w:val="-4"/>
        </w:rPr>
        <w:t xml:space="preserve"> </w:t>
      </w:r>
      <w:r w:rsidRPr="004473DE">
        <w:rPr>
          <w:rFonts w:ascii="Raleway" w:hAnsi="Raleway"/>
        </w:rPr>
        <w:t>Manager-responsible for ensuring that the international benefit strategy of the organisation is successfully put into place. This means ensuring that the global benefits provided are in line with corporate business objective, risks are managed and mitigate and that other tasks are carried out efficiently and effectively.</w:t>
      </w:r>
    </w:p>
    <w:p w14:paraId="7D115D22" w14:textId="77777777" w:rsidR="00762C66" w:rsidRPr="004473DE" w:rsidRDefault="00762C66" w:rsidP="00762C66">
      <w:pPr>
        <w:pStyle w:val="ListParagraph"/>
        <w:numPr>
          <w:ilvl w:val="0"/>
          <w:numId w:val="4"/>
        </w:numPr>
        <w:tabs>
          <w:tab w:val="left" w:pos="820"/>
          <w:tab w:val="left" w:pos="821"/>
        </w:tabs>
        <w:ind w:hanging="294"/>
        <w:rPr>
          <w:rFonts w:ascii="Raleway" w:hAnsi="Raleway"/>
        </w:rPr>
      </w:pPr>
      <w:r w:rsidRPr="004473DE">
        <w:rPr>
          <w:rFonts w:ascii="Raleway" w:hAnsi="Raleway"/>
        </w:rPr>
        <w:t>Finance department, including - Financial controller, Treasury department. The introduction and application of International Accounting Standards acted as a catalyst in the increasing involvement of the financial controller in benefit plan operations.</w:t>
      </w:r>
    </w:p>
    <w:p w14:paraId="1E2EE381" w14:textId="77777777" w:rsidR="00762C66" w:rsidRPr="004473DE" w:rsidRDefault="00762C66" w:rsidP="00762C66">
      <w:pPr>
        <w:pStyle w:val="ListParagraph"/>
        <w:numPr>
          <w:ilvl w:val="0"/>
          <w:numId w:val="4"/>
        </w:numPr>
        <w:tabs>
          <w:tab w:val="left" w:pos="820"/>
          <w:tab w:val="left" w:pos="821"/>
        </w:tabs>
        <w:spacing w:before="2" w:line="240" w:lineRule="auto"/>
        <w:ind w:right="769"/>
        <w:rPr>
          <w:rFonts w:ascii="Raleway" w:hAnsi="Raleway"/>
        </w:rPr>
      </w:pPr>
      <w:r w:rsidRPr="004473DE">
        <w:rPr>
          <w:rFonts w:ascii="Raleway" w:hAnsi="Raleway"/>
        </w:rPr>
        <w:t>Human resources department, including compensation and benefits managers and industrial relation managers (who might deal with the works</w:t>
      </w:r>
      <w:r w:rsidRPr="004473DE">
        <w:rPr>
          <w:rFonts w:ascii="Raleway" w:hAnsi="Raleway"/>
          <w:spacing w:val="-6"/>
        </w:rPr>
        <w:t xml:space="preserve"> </w:t>
      </w:r>
      <w:r w:rsidRPr="004473DE">
        <w:rPr>
          <w:rFonts w:ascii="Raleway" w:hAnsi="Raleway"/>
        </w:rPr>
        <w:t>council)</w:t>
      </w:r>
    </w:p>
    <w:p w14:paraId="07DA92F9" w14:textId="77777777" w:rsidR="00762C66" w:rsidRPr="004473DE" w:rsidRDefault="00762C66" w:rsidP="00762C66">
      <w:pPr>
        <w:pStyle w:val="ListParagraph"/>
        <w:numPr>
          <w:ilvl w:val="0"/>
          <w:numId w:val="4"/>
        </w:numPr>
        <w:tabs>
          <w:tab w:val="left" w:pos="820"/>
          <w:tab w:val="left" w:pos="821"/>
        </w:tabs>
        <w:ind w:hanging="294"/>
        <w:rPr>
          <w:rFonts w:ascii="Raleway" w:hAnsi="Raleway"/>
        </w:rPr>
      </w:pPr>
      <w:r w:rsidRPr="004473DE">
        <w:rPr>
          <w:rFonts w:ascii="Raleway" w:hAnsi="Raleway"/>
        </w:rPr>
        <w:t>Risk</w:t>
      </w:r>
      <w:r w:rsidRPr="004473DE">
        <w:rPr>
          <w:rFonts w:ascii="Raleway" w:hAnsi="Raleway"/>
          <w:spacing w:val="-1"/>
        </w:rPr>
        <w:t xml:space="preserve"> </w:t>
      </w:r>
      <w:r w:rsidRPr="004473DE">
        <w:rPr>
          <w:rFonts w:ascii="Raleway" w:hAnsi="Raleway"/>
        </w:rPr>
        <w:t xml:space="preserve">department- the main function is to optimise the Risk/Return trade off.  The return from employee benefits is seen as improved workforce capability and higher productivity. </w:t>
      </w:r>
    </w:p>
    <w:p w14:paraId="67451C64" w14:textId="77777777" w:rsidR="00762C66" w:rsidRPr="004473DE" w:rsidRDefault="00762C66" w:rsidP="00762C66">
      <w:pPr>
        <w:pStyle w:val="ListParagraph"/>
        <w:numPr>
          <w:ilvl w:val="0"/>
          <w:numId w:val="4"/>
        </w:numPr>
        <w:tabs>
          <w:tab w:val="left" w:pos="820"/>
          <w:tab w:val="left" w:pos="821"/>
        </w:tabs>
        <w:ind w:hanging="294"/>
        <w:rPr>
          <w:rFonts w:ascii="Raleway" w:hAnsi="Raleway"/>
        </w:rPr>
      </w:pPr>
      <w:r w:rsidRPr="004473DE">
        <w:rPr>
          <w:rFonts w:ascii="Raleway" w:hAnsi="Raleway"/>
        </w:rPr>
        <w:t>Employee</w:t>
      </w:r>
      <w:r w:rsidRPr="004473DE">
        <w:rPr>
          <w:rFonts w:ascii="Raleway" w:hAnsi="Raleway"/>
          <w:spacing w:val="-2"/>
        </w:rPr>
        <w:t xml:space="preserve"> </w:t>
      </w:r>
      <w:r w:rsidRPr="004473DE">
        <w:rPr>
          <w:rFonts w:ascii="Raleway" w:hAnsi="Raleway"/>
        </w:rPr>
        <w:t xml:space="preserve">representatives- their role is to negotiate with employers on behalf of employees and others no matters of collective concern to all employees.  </w:t>
      </w:r>
    </w:p>
    <w:p w14:paraId="615F2289" w14:textId="77777777" w:rsidR="00762C66" w:rsidRPr="004473DE" w:rsidRDefault="00762C66" w:rsidP="00762C66">
      <w:pPr>
        <w:pStyle w:val="BodyText"/>
        <w:spacing w:before="11"/>
        <w:rPr>
          <w:rFonts w:ascii="Raleway" w:hAnsi="Raleway"/>
          <w:sz w:val="22"/>
          <w:szCs w:val="22"/>
        </w:rPr>
      </w:pPr>
    </w:p>
    <w:p w14:paraId="19BCC56D" w14:textId="77777777" w:rsidR="00762C66" w:rsidRPr="004473DE" w:rsidRDefault="00762C66" w:rsidP="00762C66">
      <w:pPr>
        <w:pStyle w:val="BodyText"/>
        <w:spacing w:before="1"/>
        <w:ind w:left="527"/>
        <w:rPr>
          <w:rFonts w:ascii="Raleway" w:hAnsi="Raleway"/>
          <w:sz w:val="22"/>
          <w:szCs w:val="22"/>
        </w:rPr>
      </w:pPr>
      <w:r w:rsidRPr="004473DE">
        <w:rPr>
          <w:rFonts w:ascii="Raleway" w:hAnsi="Raleway"/>
          <w:sz w:val="22"/>
          <w:szCs w:val="22"/>
        </w:rPr>
        <w:t>(Relevant sections are Part 7, Chapters 3, 4, 5, 6 and 7.)</w:t>
      </w:r>
    </w:p>
    <w:p w14:paraId="79EEB066" w14:textId="77777777" w:rsidR="00762C66" w:rsidRPr="004473DE" w:rsidRDefault="00762C66" w:rsidP="00762C66">
      <w:pPr>
        <w:pStyle w:val="BodyText"/>
        <w:spacing w:before="11"/>
        <w:rPr>
          <w:rFonts w:ascii="Raleway" w:hAnsi="Raleway"/>
          <w:sz w:val="22"/>
          <w:szCs w:val="22"/>
        </w:rPr>
      </w:pPr>
    </w:p>
    <w:p w14:paraId="38018CF1" w14:textId="77777777" w:rsidR="00CE3D57" w:rsidRDefault="00762C66" w:rsidP="00CE3D57">
      <w:pPr>
        <w:pStyle w:val="NoSpacing"/>
        <w:numPr>
          <w:ilvl w:val="0"/>
          <w:numId w:val="1"/>
        </w:numPr>
        <w:jc w:val="left"/>
        <w:rPr>
          <w:rFonts w:ascii="Raleway" w:hAnsi="Raleway"/>
          <w:b/>
          <w:bCs/>
        </w:rPr>
      </w:pPr>
      <w:r w:rsidRPr="004473DE">
        <w:rPr>
          <w:rFonts w:ascii="Raleway" w:hAnsi="Raleway"/>
          <w:b/>
          <w:bCs/>
        </w:rPr>
        <w:t>You are the international benefits manager for a large company.  Your new boss has asked you to write a report identifying the main objectives of your role.</w:t>
      </w:r>
      <w:r w:rsidR="00F75407" w:rsidRPr="004473DE">
        <w:rPr>
          <w:rFonts w:ascii="Raleway" w:hAnsi="Raleway"/>
          <w:b/>
          <w:bCs/>
        </w:rPr>
        <w:t xml:space="preserve">           </w:t>
      </w:r>
    </w:p>
    <w:p w14:paraId="3943138E" w14:textId="00CF9E89" w:rsidR="00CE3D57" w:rsidRDefault="00F75407" w:rsidP="00CE3D57">
      <w:pPr>
        <w:pStyle w:val="NoSpacing"/>
        <w:jc w:val="right"/>
        <w:rPr>
          <w:rFonts w:ascii="Raleway" w:hAnsi="Raleway"/>
          <w:b/>
          <w:bCs/>
        </w:rPr>
      </w:pPr>
      <w:r w:rsidRPr="004473DE">
        <w:rPr>
          <w:rFonts w:ascii="Raleway" w:hAnsi="Raleway"/>
          <w:b/>
          <w:bCs/>
        </w:rPr>
        <w:t xml:space="preserve">  </w:t>
      </w:r>
      <w:r w:rsidR="00CE3D57">
        <w:rPr>
          <w:rFonts w:ascii="Raleway" w:hAnsi="Raleway"/>
          <w:b/>
          <w:bCs/>
        </w:rPr>
        <w:t xml:space="preserve">              </w:t>
      </w:r>
    </w:p>
    <w:p w14:paraId="7674BC8F" w14:textId="0939932B" w:rsidR="00762C66" w:rsidRPr="00CE3D57" w:rsidRDefault="00CE3D57" w:rsidP="00CE3D57">
      <w:pPr>
        <w:pStyle w:val="NoSpacing"/>
        <w:ind w:left="460"/>
        <w:rPr>
          <w:rFonts w:ascii="Raleway" w:hAnsi="Raleway"/>
          <w:b/>
          <w:bCs/>
        </w:rPr>
      </w:pPr>
      <w:r>
        <w:rPr>
          <w:rFonts w:ascii="Raleway" w:hAnsi="Raleway"/>
          <w:b/>
          <w:bCs/>
        </w:rPr>
        <w:t xml:space="preserve">                                                                                                                                       </w:t>
      </w:r>
      <w:r w:rsidR="00E62192" w:rsidRPr="00CE3D57">
        <w:rPr>
          <w:rFonts w:ascii="Raleway" w:hAnsi="Raleway"/>
          <w:b/>
          <w:bCs/>
        </w:rPr>
        <w:t>20 marks</w:t>
      </w:r>
    </w:p>
    <w:p w14:paraId="19ADEF3D" w14:textId="77777777" w:rsidR="00762C66" w:rsidRPr="004473DE" w:rsidRDefault="00762C66" w:rsidP="00762C66">
      <w:pPr>
        <w:pStyle w:val="NoSpacing"/>
        <w:rPr>
          <w:rFonts w:ascii="Raleway" w:hAnsi="Raleway"/>
        </w:rPr>
      </w:pPr>
    </w:p>
    <w:p w14:paraId="40BFABFC" w14:textId="3560B174" w:rsidR="00762C66" w:rsidRPr="004473DE" w:rsidRDefault="00762C66" w:rsidP="00762C66">
      <w:pPr>
        <w:pStyle w:val="NoSpacing"/>
        <w:rPr>
          <w:rFonts w:ascii="Raleway" w:hAnsi="Raleway"/>
        </w:rPr>
      </w:pPr>
      <w:r w:rsidRPr="004473DE">
        <w:rPr>
          <w:rFonts w:ascii="Raleway" w:hAnsi="Raleway"/>
        </w:rPr>
        <w:t xml:space="preserve">Ultimately the role of the International Benefits Manager exists to control costs and </w:t>
      </w:r>
      <w:r w:rsidR="00FF3B5E" w:rsidRPr="004473DE">
        <w:rPr>
          <w:rFonts w:ascii="Raleway" w:hAnsi="Raleway"/>
        </w:rPr>
        <w:t>manage</w:t>
      </w:r>
      <w:r w:rsidRPr="004473DE">
        <w:rPr>
          <w:rFonts w:ascii="Raleway" w:hAnsi="Raleway"/>
        </w:rPr>
        <w:t xml:space="preserve"> risks associated with the organisation’s benefit plans I the different territories where it operates. For example, the management of a pension plan has </w:t>
      </w:r>
      <w:r w:rsidR="00FF3B5E" w:rsidRPr="004473DE">
        <w:rPr>
          <w:rFonts w:ascii="Raleway" w:hAnsi="Raleway"/>
        </w:rPr>
        <w:t>become</w:t>
      </w:r>
      <w:r w:rsidRPr="004473DE">
        <w:rPr>
          <w:rFonts w:ascii="Raleway" w:hAnsi="Raleway"/>
        </w:rPr>
        <w:t xml:space="preserve"> increasingly complex and sophisticated over the last 20 years.  The current environment typically requires a continual assessment of risk and costs related to employee benefit provision. External pressure for good management and corporate governance comes from regulators, investors, members, employees, and auditors. </w:t>
      </w:r>
    </w:p>
    <w:p w14:paraId="1435BE90" w14:textId="77777777" w:rsidR="00762C66" w:rsidRPr="004473DE" w:rsidRDefault="00762C66" w:rsidP="00762C66">
      <w:pPr>
        <w:pStyle w:val="NoSpacing"/>
        <w:rPr>
          <w:rFonts w:ascii="Raleway" w:hAnsi="Raleway"/>
        </w:rPr>
      </w:pPr>
    </w:p>
    <w:p w14:paraId="6CDC4FE2" w14:textId="77777777" w:rsidR="00762C66" w:rsidRPr="004473DE" w:rsidRDefault="00762C66" w:rsidP="00762C66">
      <w:pPr>
        <w:pStyle w:val="NoSpacing"/>
        <w:numPr>
          <w:ilvl w:val="0"/>
          <w:numId w:val="3"/>
        </w:numPr>
        <w:rPr>
          <w:rFonts w:ascii="Raleway" w:hAnsi="Raleway"/>
        </w:rPr>
      </w:pPr>
      <w:r w:rsidRPr="004473DE">
        <w:rPr>
          <w:rFonts w:ascii="Raleway" w:hAnsi="Raleway"/>
        </w:rPr>
        <w:lastRenderedPageBreak/>
        <w:t>Ensuring benefit provision is in line with business</w:t>
      </w:r>
      <w:r w:rsidRPr="004473DE">
        <w:rPr>
          <w:rFonts w:ascii="Raleway" w:hAnsi="Raleway"/>
          <w:spacing w:val="-15"/>
        </w:rPr>
        <w:t xml:space="preserve"> </w:t>
      </w:r>
      <w:r w:rsidRPr="004473DE">
        <w:rPr>
          <w:rFonts w:ascii="Raleway" w:hAnsi="Raleway"/>
        </w:rPr>
        <w:t>objectives</w:t>
      </w:r>
    </w:p>
    <w:p w14:paraId="5AF18C6F" w14:textId="77777777" w:rsidR="00762C66" w:rsidRPr="004473DE" w:rsidRDefault="00762C66" w:rsidP="00762C66">
      <w:pPr>
        <w:pStyle w:val="NoSpacing"/>
        <w:numPr>
          <w:ilvl w:val="0"/>
          <w:numId w:val="3"/>
        </w:numPr>
        <w:rPr>
          <w:rFonts w:ascii="Raleway" w:hAnsi="Raleway"/>
        </w:rPr>
      </w:pPr>
      <w:r w:rsidRPr="004473DE">
        <w:rPr>
          <w:rFonts w:ascii="Raleway" w:hAnsi="Raleway"/>
        </w:rPr>
        <w:t>Ensuring benefit plans run</w:t>
      </w:r>
      <w:r w:rsidRPr="004473DE">
        <w:rPr>
          <w:rFonts w:ascii="Raleway" w:hAnsi="Raleway"/>
          <w:spacing w:val="-3"/>
        </w:rPr>
        <w:t xml:space="preserve"> </w:t>
      </w:r>
      <w:r w:rsidRPr="004473DE">
        <w:rPr>
          <w:rFonts w:ascii="Raleway" w:hAnsi="Raleway"/>
        </w:rPr>
        <w:t>smoothly</w:t>
      </w:r>
    </w:p>
    <w:p w14:paraId="7FA5578F" w14:textId="77777777" w:rsidR="00762C66" w:rsidRPr="004473DE" w:rsidRDefault="00762C66" w:rsidP="00762C66">
      <w:pPr>
        <w:pStyle w:val="NoSpacing"/>
        <w:numPr>
          <w:ilvl w:val="0"/>
          <w:numId w:val="3"/>
        </w:numPr>
        <w:rPr>
          <w:rFonts w:ascii="Raleway" w:hAnsi="Raleway"/>
        </w:rPr>
      </w:pPr>
      <w:r w:rsidRPr="004473DE">
        <w:rPr>
          <w:rFonts w:ascii="Raleway" w:hAnsi="Raleway"/>
        </w:rPr>
        <w:t>Compliance with regulatory</w:t>
      </w:r>
      <w:r w:rsidRPr="004473DE">
        <w:rPr>
          <w:rFonts w:ascii="Raleway" w:hAnsi="Raleway"/>
          <w:spacing w:val="-4"/>
        </w:rPr>
        <w:t xml:space="preserve"> </w:t>
      </w:r>
      <w:r w:rsidRPr="004473DE">
        <w:rPr>
          <w:rFonts w:ascii="Raleway" w:hAnsi="Raleway"/>
        </w:rPr>
        <w:t>requirements</w:t>
      </w:r>
    </w:p>
    <w:p w14:paraId="16A205C8" w14:textId="00DA72EC" w:rsidR="00762C66" w:rsidRPr="004473DE" w:rsidRDefault="00762C66" w:rsidP="00762C66">
      <w:pPr>
        <w:pStyle w:val="NoSpacing"/>
        <w:numPr>
          <w:ilvl w:val="0"/>
          <w:numId w:val="3"/>
        </w:numPr>
        <w:rPr>
          <w:rFonts w:ascii="Raleway" w:hAnsi="Raleway"/>
        </w:rPr>
      </w:pPr>
      <w:r w:rsidRPr="004473DE">
        <w:rPr>
          <w:rFonts w:ascii="Raleway" w:hAnsi="Raleway"/>
        </w:rPr>
        <w:t>Actuarial issues and Funding for Defined Benefit pension</w:t>
      </w:r>
      <w:r w:rsidRPr="004473DE">
        <w:rPr>
          <w:rFonts w:ascii="Raleway" w:hAnsi="Raleway"/>
          <w:spacing w:val="-17"/>
        </w:rPr>
        <w:t xml:space="preserve"> </w:t>
      </w:r>
      <w:r w:rsidRPr="004473DE">
        <w:rPr>
          <w:rFonts w:ascii="Raleway" w:hAnsi="Raleway"/>
        </w:rPr>
        <w:t>plans</w:t>
      </w:r>
    </w:p>
    <w:p w14:paraId="45F3C235" w14:textId="4514FDAC" w:rsidR="00762C66" w:rsidRPr="004473DE" w:rsidRDefault="00762C66" w:rsidP="00762C66">
      <w:pPr>
        <w:pStyle w:val="NoSpacing"/>
        <w:numPr>
          <w:ilvl w:val="0"/>
          <w:numId w:val="2"/>
        </w:numPr>
        <w:rPr>
          <w:rFonts w:ascii="Raleway" w:hAnsi="Raleway"/>
        </w:rPr>
      </w:pPr>
      <w:r w:rsidRPr="004473DE">
        <w:rPr>
          <w:rFonts w:ascii="Raleway" w:hAnsi="Raleway"/>
        </w:rPr>
        <w:t>Accounting issues for</w:t>
      </w:r>
      <w:r w:rsidRPr="004473DE">
        <w:rPr>
          <w:rFonts w:ascii="Raleway" w:hAnsi="Raleway"/>
          <w:spacing w:val="-3"/>
        </w:rPr>
        <w:t xml:space="preserve"> </w:t>
      </w:r>
      <w:r w:rsidRPr="004473DE">
        <w:rPr>
          <w:rFonts w:ascii="Raleway" w:hAnsi="Raleway"/>
        </w:rPr>
        <w:t>plans</w:t>
      </w:r>
    </w:p>
    <w:p w14:paraId="336E362F" w14:textId="77777777" w:rsidR="00762C66" w:rsidRPr="004473DE" w:rsidRDefault="00762C66" w:rsidP="00762C66">
      <w:pPr>
        <w:pStyle w:val="NoSpacing"/>
        <w:numPr>
          <w:ilvl w:val="0"/>
          <w:numId w:val="2"/>
        </w:numPr>
        <w:rPr>
          <w:rFonts w:ascii="Raleway" w:hAnsi="Raleway"/>
        </w:rPr>
      </w:pPr>
      <w:r w:rsidRPr="004473DE">
        <w:rPr>
          <w:rFonts w:ascii="Raleway" w:hAnsi="Raleway"/>
        </w:rPr>
        <w:t>Managing pension and investment</w:t>
      </w:r>
      <w:r w:rsidRPr="004473DE">
        <w:rPr>
          <w:rFonts w:ascii="Raleway" w:hAnsi="Raleway"/>
          <w:spacing w:val="-4"/>
        </w:rPr>
        <w:t xml:space="preserve"> </w:t>
      </w:r>
      <w:r w:rsidRPr="004473DE">
        <w:rPr>
          <w:rFonts w:ascii="Raleway" w:hAnsi="Raleway"/>
        </w:rPr>
        <w:t>risk</w:t>
      </w:r>
    </w:p>
    <w:p w14:paraId="26217521" w14:textId="77777777" w:rsidR="00762C66" w:rsidRPr="004473DE" w:rsidRDefault="00762C66" w:rsidP="00762C66">
      <w:pPr>
        <w:pStyle w:val="NoSpacing"/>
        <w:numPr>
          <w:ilvl w:val="0"/>
          <w:numId w:val="2"/>
        </w:numPr>
        <w:rPr>
          <w:rFonts w:ascii="Raleway" w:hAnsi="Raleway"/>
        </w:rPr>
      </w:pPr>
      <w:r w:rsidRPr="004473DE">
        <w:rPr>
          <w:rFonts w:ascii="Raleway" w:hAnsi="Raleway"/>
        </w:rPr>
        <w:t>Appointing third party</w:t>
      </w:r>
      <w:r w:rsidRPr="004473DE">
        <w:rPr>
          <w:rFonts w:ascii="Raleway" w:hAnsi="Raleway"/>
          <w:spacing w:val="-1"/>
        </w:rPr>
        <w:t xml:space="preserve"> </w:t>
      </w:r>
      <w:r w:rsidRPr="004473DE">
        <w:rPr>
          <w:rFonts w:ascii="Raleway" w:hAnsi="Raleway"/>
        </w:rPr>
        <w:t>advisers</w:t>
      </w:r>
    </w:p>
    <w:p w14:paraId="6C973479" w14:textId="77777777" w:rsidR="00762C66" w:rsidRPr="004473DE" w:rsidRDefault="00762C66" w:rsidP="00762C66">
      <w:pPr>
        <w:pStyle w:val="NoSpacing"/>
        <w:numPr>
          <w:ilvl w:val="0"/>
          <w:numId w:val="2"/>
        </w:numPr>
        <w:rPr>
          <w:rFonts w:ascii="Raleway" w:hAnsi="Raleway"/>
        </w:rPr>
      </w:pPr>
      <w:r w:rsidRPr="004473DE">
        <w:rPr>
          <w:rFonts w:ascii="Raleway" w:hAnsi="Raleway"/>
        </w:rPr>
        <w:t>Member communication and</w:t>
      </w:r>
      <w:r w:rsidRPr="004473DE">
        <w:rPr>
          <w:rFonts w:ascii="Raleway" w:hAnsi="Raleway"/>
          <w:spacing w:val="-3"/>
        </w:rPr>
        <w:t xml:space="preserve"> </w:t>
      </w:r>
      <w:r w:rsidRPr="004473DE">
        <w:rPr>
          <w:rFonts w:ascii="Raleway" w:hAnsi="Raleway"/>
        </w:rPr>
        <w:t>disclosure</w:t>
      </w:r>
    </w:p>
    <w:p w14:paraId="1D629C6E" w14:textId="77777777" w:rsidR="00762C66" w:rsidRPr="004473DE" w:rsidRDefault="00762C66" w:rsidP="00762C66">
      <w:pPr>
        <w:pStyle w:val="NoSpacing"/>
        <w:ind w:left="720"/>
        <w:rPr>
          <w:rFonts w:ascii="Raleway" w:hAnsi="Raleway"/>
        </w:rPr>
      </w:pPr>
    </w:p>
    <w:p w14:paraId="7FC4FCB7" w14:textId="77777777" w:rsidR="00762C66" w:rsidRPr="004473DE" w:rsidRDefault="00762C66" w:rsidP="00762C66">
      <w:pPr>
        <w:pStyle w:val="NoSpacing"/>
        <w:ind w:right="-1454"/>
        <w:rPr>
          <w:rFonts w:ascii="Raleway" w:hAnsi="Raleway"/>
        </w:rPr>
      </w:pPr>
      <w:r w:rsidRPr="004473DE">
        <w:rPr>
          <w:rFonts w:ascii="Raleway" w:hAnsi="Raleway"/>
        </w:rPr>
        <w:t>(Relevant section is Part 7, Chapter 3.2.1.)</w:t>
      </w:r>
    </w:p>
    <w:p w14:paraId="74857AFA" w14:textId="77777777" w:rsidR="000A1217" w:rsidRPr="004473DE" w:rsidRDefault="000A1217">
      <w:pPr>
        <w:rPr>
          <w:rFonts w:ascii="Raleway" w:hAnsi="Raleway"/>
        </w:rPr>
      </w:pPr>
    </w:p>
    <w:p w14:paraId="21DF92FB" w14:textId="32551F80" w:rsidR="00545976" w:rsidRPr="004473DE" w:rsidRDefault="009207AF" w:rsidP="00545976">
      <w:pPr>
        <w:pStyle w:val="Heading1"/>
        <w:numPr>
          <w:ilvl w:val="0"/>
          <w:numId w:val="1"/>
        </w:numPr>
        <w:tabs>
          <w:tab w:val="left" w:pos="820"/>
          <w:tab w:val="left" w:pos="821"/>
        </w:tabs>
        <w:jc w:val="left"/>
        <w:rPr>
          <w:rFonts w:ascii="Raleway" w:hAnsi="Raleway"/>
          <w:sz w:val="22"/>
          <w:szCs w:val="22"/>
        </w:rPr>
      </w:pPr>
      <w:r w:rsidRPr="004473DE">
        <w:rPr>
          <w:rFonts w:ascii="Raleway" w:hAnsi="Raleway"/>
          <w:sz w:val="22"/>
          <w:szCs w:val="22"/>
          <w:lang w:val="en-GB"/>
        </w:rPr>
        <w:t xml:space="preserve">You are </w:t>
      </w:r>
      <w:r w:rsidR="000219A2" w:rsidRPr="004473DE">
        <w:rPr>
          <w:rFonts w:ascii="Raleway" w:hAnsi="Raleway"/>
          <w:sz w:val="22"/>
          <w:szCs w:val="22"/>
          <w:lang w:val="en-GB"/>
        </w:rPr>
        <w:t>a</w:t>
      </w:r>
      <w:r w:rsidRPr="004473DE">
        <w:rPr>
          <w:rFonts w:ascii="Raleway" w:hAnsi="Raleway"/>
          <w:sz w:val="22"/>
          <w:szCs w:val="22"/>
          <w:lang w:val="en-GB"/>
        </w:rPr>
        <w:t>n international benefits consultant helping your client to create an international benefits strategy.  Draft your report explaining the purpose of an international benefit strategy and outlining the factors that need to be considered when designing such a strategy.</w:t>
      </w:r>
    </w:p>
    <w:p w14:paraId="19167C61" w14:textId="77777777" w:rsidR="00545976" w:rsidRPr="004473DE" w:rsidRDefault="00545976" w:rsidP="00545976">
      <w:pPr>
        <w:pStyle w:val="BodyText"/>
        <w:spacing w:before="10"/>
        <w:rPr>
          <w:rFonts w:ascii="Raleway" w:hAnsi="Raleway"/>
          <w:b/>
          <w:sz w:val="22"/>
          <w:szCs w:val="22"/>
        </w:rPr>
      </w:pPr>
    </w:p>
    <w:p w14:paraId="0EAE5CE0" w14:textId="04F5591C" w:rsidR="00545976" w:rsidRPr="004473DE" w:rsidRDefault="009207AF" w:rsidP="00545976">
      <w:pPr>
        <w:spacing w:before="63"/>
        <w:ind w:right="115"/>
        <w:jc w:val="right"/>
        <w:rPr>
          <w:rFonts w:ascii="Raleway" w:hAnsi="Raleway"/>
          <w:b/>
        </w:rPr>
      </w:pPr>
      <w:r w:rsidRPr="004473DE">
        <w:rPr>
          <w:rFonts w:ascii="Raleway" w:hAnsi="Raleway"/>
          <w:b/>
        </w:rPr>
        <w:t>2</w:t>
      </w:r>
      <w:r w:rsidR="00545976" w:rsidRPr="004473DE">
        <w:rPr>
          <w:rFonts w:ascii="Raleway" w:hAnsi="Raleway"/>
          <w:b/>
        </w:rPr>
        <w:t>0 marks</w:t>
      </w:r>
    </w:p>
    <w:p w14:paraId="31B8E055" w14:textId="77777777" w:rsidR="00923B91" w:rsidRPr="004473DE" w:rsidRDefault="00923B91" w:rsidP="00DF2B37">
      <w:pPr>
        <w:pStyle w:val="NoSpacing"/>
        <w:rPr>
          <w:rFonts w:ascii="Raleway" w:hAnsi="Raleway"/>
        </w:rPr>
      </w:pPr>
      <w:r w:rsidRPr="004473DE">
        <w:rPr>
          <w:rFonts w:ascii="Raleway" w:hAnsi="Raleway"/>
        </w:rPr>
        <w:t>Answer should cover:</w:t>
      </w:r>
    </w:p>
    <w:p w14:paraId="1C82D8E6" w14:textId="77777777" w:rsidR="00923B91" w:rsidRPr="004473DE" w:rsidRDefault="00923B91" w:rsidP="00DF2B37">
      <w:pPr>
        <w:pStyle w:val="NoSpacing"/>
        <w:rPr>
          <w:rFonts w:ascii="Raleway" w:hAnsi="Raleway"/>
        </w:rPr>
      </w:pPr>
      <w:r w:rsidRPr="004473DE">
        <w:rPr>
          <w:rFonts w:ascii="Raleway" w:hAnsi="Raleway"/>
        </w:rPr>
        <w:t> </w:t>
      </w:r>
    </w:p>
    <w:p w14:paraId="62C7B5FC" w14:textId="77777777" w:rsidR="00923B91" w:rsidRPr="004473DE" w:rsidRDefault="00923B91" w:rsidP="00DF2B37">
      <w:pPr>
        <w:pStyle w:val="NoSpacing"/>
        <w:rPr>
          <w:rFonts w:ascii="Raleway" w:hAnsi="Raleway"/>
        </w:rPr>
      </w:pPr>
      <w:r w:rsidRPr="004473DE">
        <w:rPr>
          <w:rFonts w:ascii="Raleway" w:hAnsi="Raleway"/>
        </w:rPr>
        <w:t>An International Benefit Strategy should</w:t>
      </w:r>
    </w:p>
    <w:p w14:paraId="229D7ADC" w14:textId="77777777" w:rsidR="00923B91" w:rsidRPr="004473DE" w:rsidRDefault="00923B91" w:rsidP="00DF2B37">
      <w:pPr>
        <w:pStyle w:val="NoSpacing"/>
        <w:rPr>
          <w:rFonts w:ascii="Raleway" w:hAnsi="Raleway"/>
        </w:rPr>
      </w:pPr>
      <w:r w:rsidRPr="004473DE">
        <w:rPr>
          <w:rFonts w:ascii="Raleway" w:hAnsi="Raleway"/>
        </w:rPr>
        <w:t>-be consistent with the company’s business stagey and employment objectives</w:t>
      </w:r>
    </w:p>
    <w:p w14:paraId="0E7F1C7F" w14:textId="77777777" w:rsidR="00923B91" w:rsidRPr="004473DE" w:rsidRDefault="00923B91" w:rsidP="00DF2B37">
      <w:pPr>
        <w:pStyle w:val="NoSpacing"/>
        <w:rPr>
          <w:rFonts w:ascii="Raleway" w:hAnsi="Raleway"/>
        </w:rPr>
      </w:pPr>
      <w:r w:rsidRPr="004473DE">
        <w:rPr>
          <w:rFonts w:ascii="Raleway" w:hAnsi="Raleway"/>
        </w:rPr>
        <w:t>- consider the local labour market</w:t>
      </w:r>
    </w:p>
    <w:p w14:paraId="3D74EE0F" w14:textId="77777777" w:rsidR="00923B91" w:rsidRPr="004473DE" w:rsidRDefault="00923B91" w:rsidP="00DF2B37">
      <w:pPr>
        <w:pStyle w:val="NoSpacing"/>
        <w:rPr>
          <w:rFonts w:ascii="Raleway" w:hAnsi="Raleway"/>
        </w:rPr>
      </w:pPr>
      <w:r w:rsidRPr="004473DE">
        <w:rPr>
          <w:rFonts w:ascii="Raleway" w:hAnsi="Raleway"/>
        </w:rPr>
        <w:t>-reflect desired market positioning in the relevant labour market</w:t>
      </w:r>
    </w:p>
    <w:p w14:paraId="49DD7896" w14:textId="77777777" w:rsidR="00923B91" w:rsidRPr="004473DE" w:rsidRDefault="00923B91" w:rsidP="00DF2B37">
      <w:pPr>
        <w:pStyle w:val="NoSpacing"/>
        <w:rPr>
          <w:rFonts w:ascii="Raleway" w:hAnsi="Raleway"/>
        </w:rPr>
      </w:pPr>
      <w:r w:rsidRPr="004473DE">
        <w:rPr>
          <w:rFonts w:ascii="Raleway" w:hAnsi="Raleway"/>
        </w:rPr>
        <w:t>-Encourage benefit consistency across borders</w:t>
      </w:r>
    </w:p>
    <w:p w14:paraId="5067E2BD" w14:textId="77777777" w:rsidR="00923B91" w:rsidRPr="004473DE" w:rsidRDefault="00923B91" w:rsidP="00DF2B37">
      <w:pPr>
        <w:pStyle w:val="NoSpacing"/>
        <w:rPr>
          <w:rFonts w:ascii="Raleway" w:hAnsi="Raleway"/>
        </w:rPr>
      </w:pPr>
      <w:r w:rsidRPr="004473DE">
        <w:rPr>
          <w:rFonts w:ascii="Raleway" w:hAnsi="Raleway"/>
        </w:rPr>
        <w:t xml:space="preserve">-lay down the principles and guidelines regarding practical considerations that management of benefit plans will entail </w:t>
      </w:r>
    </w:p>
    <w:p w14:paraId="3C725B1B" w14:textId="77777777" w:rsidR="00923B91" w:rsidRPr="004473DE" w:rsidRDefault="00923B91" w:rsidP="00DF2B37">
      <w:pPr>
        <w:pStyle w:val="NoSpacing"/>
        <w:rPr>
          <w:rFonts w:ascii="Raleway" w:hAnsi="Raleway"/>
        </w:rPr>
      </w:pPr>
      <w:r w:rsidRPr="004473DE">
        <w:rPr>
          <w:rFonts w:ascii="Raleway" w:hAnsi="Raleway"/>
        </w:rPr>
        <w:t> </w:t>
      </w:r>
    </w:p>
    <w:p w14:paraId="0A1DEA9C" w14:textId="77777777" w:rsidR="00923B91" w:rsidRPr="004473DE" w:rsidRDefault="00923B91" w:rsidP="00DF2B37">
      <w:pPr>
        <w:pStyle w:val="NoSpacing"/>
        <w:rPr>
          <w:rFonts w:ascii="Raleway" w:hAnsi="Raleway"/>
        </w:rPr>
      </w:pPr>
      <w:r w:rsidRPr="004473DE">
        <w:rPr>
          <w:rFonts w:ascii="Raleway" w:hAnsi="Raleway"/>
        </w:rPr>
        <w:t>           The following factors should be considered in the design of the IBS</w:t>
      </w:r>
    </w:p>
    <w:p w14:paraId="38BE274F" w14:textId="77777777" w:rsidR="00923B91" w:rsidRPr="004473DE" w:rsidRDefault="00923B91" w:rsidP="00DF2B37">
      <w:pPr>
        <w:pStyle w:val="NoSpacing"/>
        <w:rPr>
          <w:rFonts w:ascii="Raleway" w:hAnsi="Raleway"/>
        </w:rPr>
      </w:pPr>
      <w:r w:rsidRPr="004473DE">
        <w:rPr>
          <w:rFonts w:ascii="Raleway" w:hAnsi="Raleway"/>
        </w:rPr>
        <w:t> </w:t>
      </w:r>
    </w:p>
    <w:p w14:paraId="71F6C3DC" w14:textId="77777777" w:rsidR="00923B91" w:rsidRPr="004473DE" w:rsidRDefault="00923B91" w:rsidP="00DF2B37">
      <w:pPr>
        <w:pStyle w:val="NoSpacing"/>
        <w:rPr>
          <w:rFonts w:ascii="Raleway" w:hAnsi="Raleway"/>
        </w:rPr>
      </w:pPr>
      <w:r w:rsidRPr="004473DE">
        <w:rPr>
          <w:rFonts w:ascii="Raleway" w:hAnsi="Raleway"/>
        </w:rPr>
        <w:t>      Structural &amp;</w:t>
      </w:r>
      <w:r w:rsidRPr="004473DE">
        <w:rPr>
          <w:rFonts w:ascii="Raleway" w:hAnsi="Raleway"/>
          <w:spacing w:val="-3"/>
        </w:rPr>
        <w:t xml:space="preserve"> </w:t>
      </w:r>
      <w:r w:rsidRPr="004473DE">
        <w:rPr>
          <w:rFonts w:ascii="Raleway" w:hAnsi="Raleway"/>
        </w:rPr>
        <w:t>Organisational</w:t>
      </w:r>
    </w:p>
    <w:p w14:paraId="22C4B7AC" w14:textId="77777777" w:rsidR="00923B91" w:rsidRPr="004473DE" w:rsidRDefault="00923B91" w:rsidP="00DF2B37">
      <w:pPr>
        <w:pStyle w:val="NoSpacing"/>
        <w:rPr>
          <w:rFonts w:ascii="Raleway" w:hAnsi="Raleway"/>
        </w:rPr>
      </w:pPr>
      <w:r w:rsidRPr="004473DE">
        <w:rPr>
          <w:rFonts w:ascii="Raleway" w:hAnsi="Raleway"/>
        </w:rPr>
        <w:t>      Corporate vs Local</w:t>
      </w:r>
      <w:r w:rsidRPr="004473DE">
        <w:rPr>
          <w:rFonts w:ascii="Raleway" w:hAnsi="Raleway"/>
          <w:spacing w:val="-3"/>
        </w:rPr>
        <w:t xml:space="preserve"> </w:t>
      </w:r>
      <w:r w:rsidRPr="004473DE">
        <w:rPr>
          <w:rFonts w:ascii="Raleway" w:hAnsi="Raleway"/>
        </w:rPr>
        <w:t>Management</w:t>
      </w:r>
    </w:p>
    <w:p w14:paraId="6FC718EC" w14:textId="77777777" w:rsidR="00923B91" w:rsidRPr="004473DE" w:rsidRDefault="00923B91" w:rsidP="00DF2B37">
      <w:pPr>
        <w:pStyle w:val="NoSpacing"/>
        <w:rPr>
          <w:rFonts w:ascii="Raleway" w:hAnsi="Raleway"/>
        </w:rPr>
      </w:pPr>
      <w:r w:rsidRPr="004473DE">
        <w:rPr>
          <w:rFonts w:ascii="Raleway" w:hAnsi="Raleway"/>
        </w:rPr>
        <w:t>      Design</w:t>
      </w:r>
      <w:r w:rsidRPr="004473DE">
        <w:rPr>
          <w:rFonts w:ascii="Raleway" w:hAnsi="Raleway"/>
          <w:spacing w:val="-2"/>
        </w:rPr>
        <w:t xml:space="preserve"> </w:t>
      </w:r>
      <w:r w:rsidRPr="004473DE">
        <w:rPr>
          <w:rFonts w:ascii="Raleway" w:hAnsi="Raleway"/>
        </w:rPr>
        <w:t>Considerations</w:t>
      </w:r>
    </w:p>
    <w:p w14:paraId="441414F6" w14:textId="77777777" w:rsidR="00923B91" w:rsidRPr="004473DE" w:rsidRDefault="00923B91" w:rsidP="00DF2B37">
      <w:pPr>
        <w:pStyle w:val="NoSpacing"/>
        <w:rPr>
          <w:rFonts w:ascii="Raleway" w:hAnsi="Raleway"/>
        </w:rPr>
      </w:pPr>
      <w:r w:rsidRPr="004473DE">
        <w:rPr>
          <w:rFonts w:ascii="Raleway" w:hAnsi="Raleway"/>
        </w:rPr>
        <w:t>      Financing and Funding</w:t>
      </w:r>
      <w:r w:rsidRPr="004473DE">
        <w:rPr>
          <w:rFonts w:ascii="Raleway" w:hAnsi="Raleway"/>
          <w:spacing w:val="-2"/>
        </w:rPr>
        <w:t xml:space="preserve"> </w:t>
      </w:r>
      <w:r w:rsidRPr="004473DE">
        <w:rPr>
          <w:rFonts w:ascii="Raleway" w:hAnsi="Raleway"/>
        </w:rPr>
        <w:t>Alternatives</w:t>
      </w:r>
    </w:p>
    <w:p w14:paraId="51750BB1" w14:textId="77777777" w:rsidR="00923B91" w:rsidRPr="004473DE" w:rsidRDefault="00923B91" w:rsidP="00DF2B37">
      <w:pPr>
        <w:pStyle w:val="NoSpacing"/>
        <w:rPr>
          <w:rFonts w:ascii="Raleway" w:hAnsi="Raleway"/>
        </w:rPr>
      </w:pPr>
      <w:r w:rsidRPr="004473DE">
        <w:rPr>
          <w:rFonts w:ascii="Raleway" w:hAnsi="Raleway"/>
        </w:rPr>
        <w:t>      Risk Management and</w:t>
      </w:r>
      <w:r w:rsidRPr="004473DE">
        <w:rPr>
          <w:rFonts w:ascii="Raleway" w:hAnsi="Raleway"/>
          <w:spacing w:val="-2"/>
        </w:rPr>
        <w:t xml:space="preserve"> </w:t>
      </w:r>
      <w:r w:rsidRPr="004473DE">
        <w:rPr>
          <w:rFonts w:ascii="Raleway" w:hAnsi="Raleway"/>
        </w:rPr>
        <w:t>Control</w:t>
      </w:r>
    </w:p>
    <w:p w14:paraId="124E557A" w14:textId="77777777" w:rsidR="00923B91" w:rsidRPr="004473DE" w:rsidRDefault="00923B91" w:rsidP="00DF2B37">
      <w:pPr>
        <w:pStyle w:val="NoSpacing"/>
        <w:rPr>
          <w:rFonts w:ascii="Raleway" w:hAnsi="Raleway"/>
        </w:rPr>
      </w:pPr>
      <w:r w:rsidRPr="004473DE">
        <w:rPr>
          <w:rFonts w:ascii="Raleway" w:hAnsi="Raleway"/>
        </w:rPr>
        <w:t>      Operations</w:t>
      </w:r>
    </w:p>
    <w:p w14:paraId="6231EA6E" w14:textId="77777777" w:rsidR="00923B91" w:rsidRPr="004473DE" w:rsidRDefault="00923B91" w:rsidP="00DF2B37">
      <w:pPr>
        <w:pStyle w:val="NoSpacing"/>
        <w:rPr>
          <w:rFonts w:ascii="Raleway" w:hAnsi="Raleway"/>
        </w:rPr>
      </w:pPr>
      <w:r w:rsidRPr="004473DE">
        <w:rPr>
          <w:rFonts w:ascii="Raleway" w:hAnsi="Raleway"/>
        </w:rPr>
        <w:t>      Professional</w:t>
      </w:r>
      <w:r w:rsidRPr="004473DE">
        <w:rPr>
          <w:rFonts w:ascii="Raleway" w:hAnsi="Raleway"/>
          <w:spacing w:val="-2"/>
        </w:rPr>
        <w:t xml:space="preserve"> </w:t>
      </w:r>
      <w:r w:rsidRPr="004473DE">
        <w:rPr>
          <w:rFonts w:ascii="Raleway" w:hAnsi="Raleway"/>
        </w:rPr>
        <w:t>Advisers</w:t>
      </w:r>
    </w:p>
    <w:p w14:paraId="2FFB783F" w14:textId="77777777" w:rsidR="00923B91" w:rsidRPr="004473DE" w:rsidRDefault="00923B91" w:rsidP="00DF2B37">
      <w:pPr>
        <w:pStyle w:val="NoSpacing"/>
        <w:rPr>
          <w:rFonts w:ascii="Raleway" w:hAnsi="Raleway"/>
        </w:rPr>
      </w:pPr>
      <w:r w:rsidRPr="004473DE">
        <w:rPr>
          <w:rFonts w:ascii="Raleway" w:hAnsi="Raleway"/>
        </w:rPr>
        <w:t> </w:t>
      </w:r>
    </w:p>
    <w:p w14:paraId="61184536" w14:textId="5D40CD25" w:rsidR="00762C66" w:rsidRPr="004473DE" w:rsidRDefault="00923B91" w:rsidP="00DF2B37">
      <w:pPr>
        <w:pStyle w:val="NoSpacing"/>
        <w:rPr>
          <w:rFonts w:ascii="Raleway" w:hAnsi="Raleway"/>
        </w:rPr>
      </w:pPr>
      <w:r w:rsidRPr="004473DE">
        <w:rPr>
          <w:rFonts w:ascii="Raleway" w:hAnsi="Raleway"/>
        </w:rPr>
        <w:t>(Relevant sections are Part 7, Chapters 3.2.3 and 3.2.4)</w:t>
      </w:r>
    </w:p>
    <w:p w14:paraId="6A9FE062" w14:textId="77777777" w:rsidR="00545976" w:rsidRPr="004473DE" w:rsidRDefault="00545976">
      <w:pPr>
        <w:rPr>
          <w:rFonts w:ascii="Raleway" w:hAnsi="Raleway"/>
        </w:rPr>
      </w:pPr>
    </w:p>
    <w:p w14:paraId="5B6B6B4A" w14:textId="77777777" w:rsidR="00EC27C5" w:rsidRPr="004473DE" w:rsidRDefault="00EC27C5">
      <w:pPr>
        <w:rPr>
          <w:rFonts w:ascii="Raleway" w:eastAsia="Carlito" w:hAnsi="Raleway" w:cs="Carlito"/>
          <w:b/>
          <w:bCs/>
          <w:lang w:val="en-US"/>
        </w:rPr>
      </w:pPr>
      <w:r w:rsidRPr="004473DE">
        <w:rPr>
          <w:rFonts w:ascii="Raleway" w:hAnsi="Raleway"/>
        </w:rPr>
        <w:br w:type="page"/>
      </w:r>
    </w:p>
    <w:p w14:paraId="0EB9CAB8" w14:textId="7331E001" w:rsidR="00762C66" w:rsidRPr="004473DE" w:rsidRDefault="00762C66" w:rsidP="00545976">
      <w:pPr>
        <w:pStyle w:val="Heading1"/>
        <w:numPr>
          <w:ilvl w:val="0"/>
          <w:numId w:val="1"/>
        </w:numPr>
        <w:tabs>
          <w:tab w:val="left" w:pos="820"/>
          <w:tab w:val="left" w:pos="821"/>
        </w:tabs>
        <w:jc w:val="left"/>
        <w:rPr>
          <w:rFonts w:ascii="Raleway" w:hAnsi="Raleway"/>
          <w:sz w:val="22"/>
          <w:szCs w:val="22"/>
        </w:rPr>
      </w:pPr>
      <w:r w:rsidRPr="004473DE">
        <w:rPr>
          <w:rFonts w:ascii="Raleway" w:hAnsi="Raleway"/>
          <w:sz w:val="22"/>
          <w:szCs w:val="22"/>
        </w:rPr>
        <w:t>Outline the purpose and identify the main responsibilities of a works</w:t>
      </w:r>
      <w:r w:rsidRPr="004473DE">
        <w:rPr>
          <w:rFonts w:ascii="Raleway" w:hAnsi="Raleway"/>
          <w:spacing w:val="-7"/>
          <w:sz w:val="22"/>
          <w:szCs w:val="22"/>
        </w:rPr>
        <w:t xml:space="preserve"> </w:t>
      </w:r>
      <w:r w:rsidRPr="004473DE">
        <w:rPr>
          <w:rFonts w:ascii="Raleway" w:hAnsi="Raleway"/>
          <w:sz w:val="22"/>
          <w:szCs w:val="22"/>
        </w:rPr>
        <w:t>council.</w:t>
      </w:r>
    </w:p>
    <w:p w14:paraId="08A2B18A" w14:textId="77777777" w:rsidR="00762C66" w:rsidRPr="004473DE" w:rsidRDefault="00762C66" w:rsidP="00762C66">
      <w:pPr>
        <w:pStyle w:val="BodyText"/>
        <w:spacing w:before="10"/>
        <w:rPr>
          <w:rFonts w:ascii="Raleway" w:hAnsi="Raleway"/>
          <w:b/>
          <w:sz w:val="22"/>
          <w:szCs w:val="22"/>
        </w:rPr>
      </w:pPr>
    </w:p>
    <w:p w14:paraId="6481B38D" w14:textId="77777777" w:rsidR="00762C66" w:rsidRPr="004473DE" w:rsidRDefault="00762C66" w:rsidP="00762C66">
      <w:pPr>
        <w:spacing w:before="63"/>
        <w:ind w:right="115"/>
        <w:jc w:val="right"/>
        <w:rPr>
          <w:rFonts w:ascii="Raleway" w:hAnsi="Raleway"/>
          <w:b/>
        </w:rPr>
      </w:pPr>
      <w:r w:rsidRPr="004473DE">
        <w:rPr>
          <w:rFonts w:ascii="Raleway" w:hAnsi="Raleway"/>
          <w:b/>
        </w:rPr>
        <w:t>10 marks</w:t>
      </w:r>
    </w:p>
    <w:p w14:paraId="3E1B1E24" w14:textId="77777777" w:rsidR="00762C66" w:rsidRPr="004473DE" w:rsidRDefault="00762C66" w:rsidP="00762C66">
      <w:pPr>
        <w:pStyle w:val="BodyText"/>
        <w:spacing w:before="63"/>
        <w:ind w:firstLine="527"/>
        <w:rPr>
          <w:rFonts w:ascii="Raleway" w:hAnsi="Raleway"/>
          <w:sz w:val="22"/>
          <w:szCs w:val="22"/>
        </w:rPr>
      </w:pPr>
      <w:r w:rsidRPr="004473DE">
        <w:rPr>
          <w:rFonts w:ascii="Raleway" w:hAnsi="Raleway"/>
          <w:sz w:val="22"/>
          <w:szCs w:val="22"/>
        </w:rPr>
        <w:t>Answer should cover:</w:t>
      </w:r>
    </w:p>
    <w:p w14:paraId="31603208" w14:textId="77777777" w:rsidR="00762C66" w:rsidRPr="004473DE" w:rsidRDefault="00762C66" w:rsidP="00762C66">
      <w:pPr>
        <w:pStyle w:val="BodyText"/>
        <w:rPr>
          <w:rFonts w:ascii="Raleway" w:hAnsi="Raleway"/>
          <w:sz w:val="22"/>
          <w:szCs w:val="22"/>
        </w:rPr>
      </w:pPr>
    </w:p>
    <w:p w14:paraId="526C2669" w14:textId="77777777" w:rsidR="00762C66" w:rsidRPr="004473DE" w:rsidRDefault="00762C66" w:rsidP="00762C66">
      <w:pPr>
        <w:pStyle w:val="BodyText"/>
        <w:spacing w:before="1"/>
        <w:ind w:left="527" w:right="295"/>
        <w:rPr>
          <w:rFonts w:ascii="Raleway" w:hAnsi="Raleway"/>
          <w:sz w:val="22"/>
          <w:szCs w:val="22"/>
        </w:rPr>
      </w:pPr>
      <w:r w:rsidRPr="004473DE">
        <w:rPr>
          <w:rFonts w:ascii="Raleway" w:hAnsi="Raleway"/>
          <w:sz w:val="22"/>
          <w:szCs w:val="22"/>
        </w:rPr>
        <w:t>A works council is a body that represents the interests of its workers (either located at a single site, company or industry).</w:t>
      </w:r>
    </w:p>
    <w:p w14:paraId="1A0A6B41" w14:textId="77777777" w:rsidR="00762C66" w:rsidRPr="004473DE" w:rsidRDefault="00762C66" w:rsidP="00762C66">
      <w:pPr>
        <w:pStyle w:val="BodyText"/>
        <w:rPr>
          <w:rFonts w:ascii="Raleway" w:hAnsi="Raleway"/>
          <w:sz w:val="22"/>
          <w:szCs w:val="22"/>
        </w:rPr>
      </w:pPr>
    </w:p>
    <w:p w14:paraId="1CC15FAD" w14:textId="77777777" w:rsidR="00762C66" w:rsidRPr="004473DE" w:rsidRDefault="00762C66" w:rsidP="00762C66">
      <w:pPr>
        <w:pStyle w:val="BodyText"/>
        <w:ind w:left="527"/>
        <w:rPr>
          <w:rFonts w:ascii="Raleway" w:hAnsi="Raleway"/>
          <w:sz w:val="22"/>
          <w:szCs w:val="22"/>
        </w:rPr>
      </w:pPr>
      <w:r w:rsidRPr="004473DE">
        <w:rPr>
          <w:rFonts w:ascii="Raleway" w:hAnsi="Raleway"/>
          <w:sz w:val="22"/>
          <w:szCs w:val="22"/>
        </w:rPr>
        <w:t>Its responsibilities include:</w:t>
      </w:r>
    </w:p>
    <w:p w14:paraId="41803921" w14:textId="77777777" w:rsidR="00762C66" w:rsidRPr="004473DE" w:rsidRDefault="00762C66" w:rsidP="00762C66">
      <w:pPr>
        <w:pStyle w:val="BodyText"/>
        <w:rPr>
          <w:rFonts w:ascii="Raleway" w:hAnsi="Raleway"/>
          <w:sz w:val="22"/>
          <w:szCs w:val="22"/>
        </w:rPr>
      </w:pPr>
    </w:p>
    <w:p w14:paraId="6F1C7330" w14:textId="77777777" w:rsidR="00762C66" w:rsidRPr="004473DE" w:rsidRDefault="00762C66" w:rsidP="00762C66">
      <w:pPr>
        <w:pStyle w:val="ListParagraph"/>
        <w:numPr>
          <w:ilvl w:val="0"/>
          <w:numId w:val="6"/>
        </w:numPr>
        <w:tabs>
          <w:tab w:val="left" w:pos="820"/>
          <w:tab w:val="left" w:pos="821"/>
        </w:tabs>
        <w:spacing w:line="240" w:lineRule="auto"/>
        <w:ind w:left="820" w:hanging="294"/>
        <w:rPr>
          <w:rFonts w:ascii="Raleway" w:hAnsi="Raleway"/>
        </w:rPr>
      </w:pPr>
      <w:r w:rsidRPr="004473DE">
        <w:rPr>
          <w:rFonts w:ascii="Raleway" w:hAnsi="Raleway"/>
        </w:rPr>
        <w:t>Protecting Employee</w:t>
      </w:r>
      <w:r w:rsidRPr="004473DE">
        <w:rPr>
          <w:rFonts w:ascii="Raleway" w:hAnsi="Raleway"/>
          <w:spacing w:val="-9"/>
        </w:rPr>
        <w:t xml:space="preserve"> </w:t>
      </w:r>
      <w:r w:rsidRPr="004473DE">
        <w:rPr>
          <w:rFonts w:ascii="Raleway" w:hAnsi="Raleway"/>
        </w:rPr>
        <w:t>Rights</w:t>
      </w:r>
    </w:p>
    <w:p w14:paraId="317BEE3A" w14:textId="77777777" w:rsidR="00762C66" w:rsidRPr="004473DE" w:rsidRDefault="00762C66" w:rsidP="00762C66">
      <w:pPr>
        <w:pStyle w:val="ListParagraph"/>
        <w:numPr>
          <w:ilvl w:val="0"/>
          <w:numId w:val="6"/>
        </w:numPr>
        <w:tabs>
          <w:tab w:val="left" w:pos="820"/>
          <w:tab w:val="left" w:pos="821"/>
        </w:tabs>
        <w:spacing w:before="1"/>
        <w:ind w:left="820" w:hanging="294"/>
        <w:rPr>
          <w:rFonts w:ascii="Raleway" w:hAnsi="Raleway"/>
        </w:rPr>
      </w:pPr>
      <w:r w:rsidRPr="004473DE">
        <w:rPr>
          <w:rFonts w:ascii="Raleway" w:hAnsi="Raleway"/>
        </w:rPr>
        <w:t>Reducing workplace</w:t>
      </w:r>
      <w:r w:rsidRPr="004473DE">
        <w:rPr>
          <w:rFonts w:ascii="Raleway" w:hAnsi="Raleway"/>
          <w:spacing w:val="-12"/>
        </w:rPr>
        <w:t xml:space="preserve"> </w:t>
      </w:r>
      <w:r w:rsidRPr="004473DE">
        <w:rPr>
          <w:rFonts w:ascii="Raleway" w:hAnsi="Raleway"/>
        </w:rPr>
        <w:t>conflict</w:t>
      </w:r>
    </w:p>
    <w:p w14:paraId="7A6EEF39" w14:textId="77777777" w:rsidR="00762C66" w:rsidRPr="004473DE" w:rsidRDefault="00762C66" w:rsidP="00762C66">
      <w:pPr>
        <w:pStyle w:val="ListParagraph"/>
        <w:tabs>
          <w:tab w:val="left" w:pos="820"/>
          <w:tab w:val="left" w:pos="821"/>
        </w:tabs>
        <w:spacing w:before="1" w:line="700" w:lineRule="auto"/>
        <w:ind w:right="115" w:firstLine="0"/>
        <w:rPr>
          <w:rFonts w:ascii="Raleway" w:hAnsi="Raleway"/>
        </w:rPr>
      </w:pPr>
      <w:r w:rsidRPr="004473DE">
        <w:rPr>
          <w:rFonts w:ascii="Raleway" w:hAnsi="Raleway"/>
        </w:rPr>
        <w:t xml:space="preserve">Efficiency of negotiation of terms and conditions </w:t>
      </w:r>
    </w:p>
    <w:p w14:paraId="0CDC5AD7" w14:textId="77777777" w:rsidR="00762C66" w:rsidRPr="004473DE" w:rsidRDefault="00762C66" w:rsidP="00762C66">
      <w:pPr>
        <w:pStyle w:val="ListParagraph"/>
        <w:tabs>
          <w:tab w:val="left" w:pos="820"/>
          <w:tab w:val="left" w:pos="821"/>
        </w:tabs>
        <w:spacing w:before="1" w:line="700" w:lineRule="auto"/>
        <w:ind w:right="115" w:firstLine="0"/>
        <w:rPr>
          <w:rFonts w:ascii="Raleway" w:hAnsi="Raleway"/>
        </w:rPr>
      </w:pPr>
      <w:r w:rsidRPr="004473DE">
        <w:rPr>
          <w:rFonts w:ascii="Raleway" w:hAnsi="Raleway"/>
        </w:rPr>
        <w:t>(Relevant section is Part 7, Chapter</w:t>
      </w:r>
      <w:r w:rsidRPr="004473DE">
        <w:rPr>
          <w:rFonts w:ascii="Raleway" w:hAnsi="Raleway"/>
          <w:spacing w:val="-15"/>
        </w:rPr>
        <w:t xml:space="preserve"> </w:t>
      </w:r>
      <w:r w:rsidRPr="004473DE">
        <w:rPr>
          <w:rFonts w:ascii="Raleway" w:hAnsi="Raleway"/>
        </w:rPr>
        <w:t>7.2)</w:t>
      </w:r>
    </w:p>
    <w:p w14:paraId="50C4E3E2" w14:textId="77777777" w:rsidR="00762C66" w:rsidRPr="004473DE" w:rsidRDefault="00762C66" w:rsidP="00545976">
      <w:pPr>
        <w:pStyle w:val="ListParagraph"/>
        <w:numPr>
          <w:ilvl w:val="0"/>
          <w:numId w:val="1"/>
        </w:numPr>
        <w:tabs>
          <w:tab w:val="left" w:pos="820"/>
          <w:tab w:val="left" w:pos="821"/>
        </w:tabs>
        <w:spacing w:before="1" w:line="700" w:lineRule="auto"/>
        <w:ind w:right="115"/>
        <w:jc w:val="left"/>
        <w:rPr>
          <w:rFonts w:ascii="Raleway" w:hAnsi="Raleway"/>
          <w:b/>
          <w:bCs/>
        </w:rPr>
      </w:pPr>
      <w:r w:rsidRPr="004473DE">
        <w:rPr>
          <w:rFonts w:ascii="Raleway" w:hAnsi="Raleway"/>
          <w:b/>
          <w:bCs/>
        </w:rPr>
        <w:t>Outline the purpose and identify the main responsibilities of a local regulator.</w:t>
      </w:r>
    </w:p>
    <w:p w14:paraId="2C6745B8" w14:textId="77777777" w:rsidR="00762C66" w:rsidRPr="004473DE" w:rsidRDefault="00762C66" w:rsidP="00762C66">
      <w:pPr>
        <w:pStyle w:val="Heading1"/>
        <w:tabs>
          <w:tab w:val="left" w:pos="820"/>
          <w:tab w:val="left" w:pos="821"/>
        </w:tabs>
        <w:spacing w:before="1"/>
        <w:ind w:left="820" w:right="115"/>
        <w:jc w:val="right"/>
        <w:rPr>
          <w:rFonts w:ascii="Raleway" w:hAnsi="Raleway"/>
          <w:sz w:val="22"/>
          <w:szCs w:val="22"/>
        </w:rPr>
      </w:pPr>
      <w:r w:rsidRPr="004473DE">
        <w:rPr>
          <w:rFonts w:ascii="Raleway" w:hAnsi="Raleway"/>
          <w:sz w:val="22"/>
          <w:szCs w:val="22"/>
        </w:rPr>
        <w:t>10 marks</w:t>
      </w:r>
    </w:p>
    <w:p w14:paraId="10EA7DE9" w14:textId="77777777" w:rsidR="00762C66" w:rsidRPr="004473DE" w:rsidRDefault="00762C66" w:rsidP="00762C66">
      <w:pPr>
        <w:pStyle w:val="BodyText"/>
        <w:spacing w:before="9"/>
        <w:rPr>
          <w:rFonts w:ascii="Raleway" w:hAnsi="Raleway"/>
          <w:b/>
          <w:sz w:val="22"/>
          <w:szCs w:val="22"/>
        </w:rPr>
      </w:pPr>
    </w:p>
    <w:p w14:paraId="0EED13DD" w14:textId="77777777" w:rsidR="00762C66" w:rsidRPr="004473DE" w:rsidRDefault="00762C66" w:rsidP="00762C66">
      <w:pPr>
        <w:pStyle w:val="BodyText"/>
        <w:ind w:left="527"/>
        <w:rPr>
          <w:rFonts w:ascii="Raleway" w:hAnsi="Raleway"/>
          <w:sz w:val="22"/>
          <w:szCs w:val="22"/>
        </w:rPr>
      </w:pPr>
      <w:r w:rsidRPr="004473DE">
        <w:rPr>
          <w:rFonts w:ascii="Raleway" w:hAnsi="Raleway"/>
          <w:sz w:val="22"/>
          <w:szCs w:val="22"/>
        </w:rPr>
        <w:t xml:space="preserve">The local regulator can be defined as the body responsible at a local level to ensure that the legislation is applied in practice. It will typically issue guidelines for benefit plans at Local or National Level. In addition, there may be two separate regulatory bodies that monitor pension and benefit plan operations – one responsible for ensuring adequate funding and governance of benefits; and another who will ensure that plans adhere to tax regulations.  </w:t>
      </w:r>
    </w:p>
    <w:p w14:paraId="381FABF3" w14:textId="77777777" w:rsidR="00762C66" w:rsidRPr="004473DE" w:rsidRDefault="00762C66" w:rsidP="00762C66">
      <w:pPr>
        <w:pStyle w:val="BodyText"/>
        <w:spacing w:before="2"/>
        <w:rPr>
          <w:rFonts w:ascii="Raleway" w:hAnsi="Raleway"/>
          <w:sz w:val="22"/>
          <w:szCs w:val="22"/>
        </w:rPr>
      </w:pPr>
    </w:p>
    <w:p w14:paraId="321458A1" w14:textId="77777777" w:rsidR="00762C66" w:rsidRPr="004473DE" w:rsidRDefault="00762C66" w:rsidP="00762C66">
      <w:pPr>
        <w:pStyle w:val="BodyText"/>
        <w:ind w:left="527"/>
        <w:rPr>
          <w:rFonts w:ascii="Raleway" w:hAnsi="Raleway"/>
          <w:sz w:val="22"/>
          <w:szCs w:val="22"/>
        </w:rPr>
      </w:pPr>
      <w:r w:rsidRPr="004473DE">
        <w:rPr>
          <w:rFonts w:ascii="Raleway" w:hAnsi="Raleway"/>
          <w:sz w:val="22"/>
          <w:szCs w:val="22"/>
        </w:rPr>
        <w:t>The key objectives of the regulator are to:</w:t>
      </w:r>
    </w:p>
    <w:p w14:paraId="5198D9AD" w14:textId="77777777" w:rsidR="00762C66" w:rsidRPr="004473DE" w:rsidRDefault="00762C66" w:rsidP="00762C66">
      <w:pPr>
        <w:pStyle w:val="BodyText"/>
        <w:spacing w:before="12"/>
        <w:rPr>
          <w:rFonts w:ascii="Raleway" w:hAnsi="Raleway"/>
          <w:sz w:val="22"/>
          <w:szCs w:val="22"/>
        </w:rPr>
      </w:pPr>
    </w:p>
    <w:p w14:paraId="6FE39CBC" w14:textId="77777777" w:rsidR="00762C66" w:rsidRPr="004473DE" w:rsidRDefault="00762C66" w:rsidP="00762C66">
      <w:pPr>
        <w:pStyle w:val="ListParagraph"/>
        <w:numPr>
          <w:ilvl w:val="0"/>
          <w:numId w:val="5"/>
        </w:numPr>
        <w:tabs>
          <w:tab w:val="left" w:pos="820"/>
          <w:tab w:val="left" w:pos="821"/>
        </w:tabs>
        <w:ind w:hanging="294"/>
        <w:rPr>
          <w:rFonts w:ascii="Raleway" w:hAnsi="Raleway"/>
        </w:rPr>
      </w:pPr>
      <w:r w:rsidRPr="004473DE">
        <w:rPr>
          <w:rFonts w:ascii="Raleway" w:hAnsi="Raleway"/>
        </w:rPr>
        <w:t>Protect Employee and Member Rights through ensuring compliance with all legal</w:t>
      </w:r>
      <w:r w:rsidRPr="004473DE">
        <w:rPr>
          <w:rFonts w:ascii="Raleway" w:hAnsi="Raleway"/>
          <w:spacing w:val="-16"/>
        </w:rPr>
        <w:t xml:space="preserve"> </w:t>
      </w:r>
      <w:r w:rsidRPr="004473DE">
        <w:rPr>
          <w:rFonts w:ascii="Raleway" w:hAnsi="Raleway"/>
        </w:rPr>
        <w:t>requirements</w:t>
      </w:r>
    </w:p>
    <w:p w14:paraId="0A00BECD" w14:textId="77777777" w:rsidR="00762C66" w:rsidRPr="004473DE" w:rsidRDefault="00762C66" w:rsidP="00762C66">
      <w:pPr>
        <w:pStyle w:val="ListParagraph"/>
        <w:numPr>
          <w:ilvl w:val="0"/>
          <w:numId w:val="5"/>
        </w:numPr>
        <w:tabs>
          <w:tab w:val="left" w:pos="820"/>
          <w:tab w:val="left" w:pos="821"/>
        </w:tabs>
        <w:ind w:hanging="294"/>
        <w:rPr>
          <w:rFonts w:ascii="Raleway" w:hAnsi="Raleway"/>
        </w:rPr>
      </w:pPr>
      <w:r w:rsidRPr="004473DE">
        <w:rPr>
          <w:rFonts w:ascii="Raleway" w:hAnsi="Raleway"/>
        </w:rPr>
        <w:t>Ensure transparency of the benefit arrangements operated by</w:t>
      </w:r>
      <w:r w:rsidRPr="004473DE">
        <w:rPr>
          <w:rFonts w:ascii="Raleway" w:hAnsi="Raleway"/>
          <w:spacing w:val="-5"/>
        </w:rPr>
        <w:t xml:space="preserve"> </w:t>
      </w:r>
      <w:r w:rsidRPr="004473DE">
        <w:rPr>
          <w:rFonts w:ascii="Raleway" w:hAnsi="Raleway"/>
        </w:rPr>
        <w:t>employers</w:t>
      </w:r>
    </w:p>
    <w:p w14:paraId="59A48488" w14:textId="77777777" w:rsidR="00762C66" w:rsidRPr="004473DE" w:rsidRDefault="00762C66" w:rsidP="00762C66">
      <w:pPr>
        <w:pStyle w:val="ListParagraph"/>
        <w:numPr>
          <w:ilvl w:val="0"/>
          <w:numId w:val="5"/>
        </w:numPr>
        <w:tabs>
          <w:tab w:val="left" w:pos="820"/>
          <w:tab w:val="left" w:pos="821"/>
        </w:tabs>
        <w:spacing w:before="1" w:line="240" w:lineRule="auto"/>
        <w:ind w:hanging="294"/>
        <w:rPr>
          <w:rFonts w:ascii="Raleway" w:hAnsi="Raleway"/>
        </w:rPr>
      </w:pPr>
      <w:r w:rsidRPr="004473DE">
        <w:rPr>
          <w:rFonts w:ascii="Raleway" w:hAnsi="Raleway"/>
        </w:rPr>
        <w:t>Avoid the abuse of tax</w:t>
      </w:r>
      <w:r w:rsidRPr="004473DE">
        <w:rPr>
          <w:rFonts w:ascii="Raleway" w:hAnsi="Raleway"/>
          <w:spacing w:val="-4"/>
        </w:rPr>
        <w:t xml:space="preserve"> </w:t>
      </w:r>
      <w:r w:rsidRPr="004473DE">
        <w:rPr>
          <w:rFonts w:ascii="Raleway" w:hAnsi="Raleway"/>
        </w:rPr>
        <w:t>incentives</w:t>
      </w:r>
    </w:p>
    <w:p w14:paraId="177D28E1" w14:textId="77777777" w:rsidR="00762C66" w:rsidRPr="004473DE" w:rsidRDefault="00762C66" w:rsidP="00762C66">
      <w:pPr>
        <w:pStyle w:val="BodyText"/>
        <w:rPr>
          <w:rFonts w:ascii="Raleway" w:hAnsi="Raleway"/>
          <w:sz w:val="22"/>
          <w:szCs w:val="22"/>
        </w:rPr>
      </w:pPr>
    </w:p>
    <w:p w14:paraId="3796008D" w14:textId="77777777" w:rsidR="00762C66" w:rsidRPr="004473DE" w:rsidRDefault="00762C66" w:rsidP="00762C66">
      <w:pPr>
        <w:pStyle w:val="BodyText"/>
        <w:spacing w:before="169"/>
        <w:ind w:left="527"/>
        <w:rPr>
          <w:rFonts w:ascii="Raleway" w:hAnsi="Raleway"/>
          <w:sz w:val="22"/>
          <w:szCs w:val="22"/>
        </w:rPr>
      </w:pPr>
      <w:r w:rsidRPr="004473DE">
        <w:rPr>
          <w:rFonts w:ascii="Raleway" w:hAnsi="Raleway"/>
          <w:sz w:val="22"/>
          <w:szCs w:val="22"/>
        </w:rPr>
        <w:t>(Relevant sections are Part 7, Chapters 10.1 and 10.2)</w:t>
      </w:r>
    </w:p>
    <w:p w14:paraId="109FFFA3" w14:textId="77777777" w:rsidR="00762C66" w:rsidRPr="004473DE" w:rsidRDefault="00762C66" w:rsidP="00762C66">
      <w:pPr>
        <w:pStyle w:val="BodyText"/>
        <w:rPr>
          <w:rFonts w:ascii="Raleway" w:hAnsi="Raleway"/>
          <w:sz w:val="22"/>
          <w:szCs w:val="22"/>
        </w:rPr>
      </w:pPr>
    </w:p>
    <w:p w14:paraId="651EBE98" w14:textId="77777777" w:rsidR="00762C66" w:rsidRPr="004473DE" w:rsidRDefault="00762C66" w:rsidP="00762C66">
      <w:pPr>
        <w:pStyle w:val="BodyText"/>
        <w:spacing w:before="6"/>
        <w:rPr>
          <w:rFonts w:ascii="Raleway" w:hAnsi="Raleway"/>
          <w:sz w:val="22"/>
          <w:szCs w:val="22"/>
        </w:rPr>
      </w:pPr>
    </w:p>
    <w:p w14:paraId="06435BFF" w14:textId="77777777" w:rsidR="00762C66" w:rsidRPr="004473DE" w:rsidRDefault="00762C66" w:rsidP="00762C66">
      <w:pPr>
        <w:pStyle w:val="BodyText"/>
        <w:spacing w:before="6"/>
        <w:rPr>
          <w:rFonts w:ascii="Raleway" w:hAnsi="Raleway"/>
          <w:sz w:val="22"/>
          <w:szCs w:val="22"/>
        </w:rPr>
      </w:pPr>
    </w:p>
    <w:p w14:paraId="5B7F1DB4" w14:textId="77777777" w:rsidR="00DF2B37" w:rsidRPr="004473DE" w:rsidRDefault="00DF2B37">
      <w:pPr>
        <w:rPr>
          <w:rFonts w:ascii="Raleway" w:eastAsia="Carlito" w:hAnsi="Raleway" w:cs="Carlito"/>
          <w:b/>
          <w:bCs/>
          <w:lang w:val="en-US"/>
        </w:rPr>
      </w:pPr>
      <w:r w:rsidRPr="004473DE">
        <w:rPr>
          <w:rFonts w:ascii="Raleway" w:hAnsi="Raleway"/>
        </w:rPr>
        <w:br w:type="page"/>
      </w:r>
    </w:p>
    <w:p w14:paraId="6782B7C4" w14:textId="0BBC8D23" w:rsidR="00762C66" w:rsidRPr="004473DE" w:rsidRDefault="00762C66" w:rsidP="00545976">
      <w:pPr>
        <w:pStyle w:val="Heading1"/>
        <w:numPr>
          <w:ilvl w:val="0"/>
          <w:numId w:val="1"/>
        </w:numPr>
        <w:tabs>
          <w:tab w:val="left" w:pos="384"/>
        </w:tabs>
        <w:spacing w:before="64"/>
        <w:jc w:val="left"/>
        <w:rPr>
          <w:rFonts w:ascii="Raleway" w:hAnsi="Raleway"/>
          <w:sz w:val="22"/>
          <w:szCs w:val="22"/>
        </w:rPr>
      </w:pPr>
      <w:r w:rsidRPr="004473DE">
        <w:rPr>
          <w:rFonts w:ascii="Raleway" w:hAnsi="Raleway"/>
          <w:sz w:val="22"/>
          <w:szCs w:val="22"/>
        </w:rPr>
        <w:t>You have a meeting with your company’s risk function to explain</w:t>
      </w:r>
      <w:r w:rsidRPr="004473DE">
        <w:rPr>
          <w:rFonts w:ascii="Raleway" w:hAnsi="Raleway"/>
          <w:spacing w:val="-3"/>
          <w:sz w:val="22"/>
          <w:szCs w:val="22"/>
        </w:rPr>
        <w:t xml:space="preserve"> </w:t>
      </w:r>
      <w:r w:rsidRPr="004473DE">
        <w:rPr>
          <w:rFonts w:ascii="Raleway" w:hAnsi="Raleway"/>
          <w:sz w:val="22"/>
          <w:szCs w:val="22"/>
        </w:rPr>
        <w:t>the</w:t>
      </w:r>
      <w:r w:rsidRPr="004473DE">
        <w:rPr>
          <w:rFonts w:ascii="Raleway" w:hAnsi="Raleway"/>
          <w:spacing w:val="-2"/>
          <w:sz w:val="22"/>
          <w:szCs w:val="22"/>
        </w:rPr>
        <w:t xml:space="preserve"> </w:t>
      </w:r>
      <w:r w:rsidRPr="004473DE">
        <w:rPr>
          <w:rFonts w:ascii="Raleway" w:hAnsi="Raleway"/>
          <w:sz w:val="22"/>
          <w:szCs w:val="22"/>
        </w:rPr>
        <w:t>main</w:t>
      </w:r>
      <w:r w:rsidRPr="004473DE">
        <w:rPr>
          <w:rFonts w:ascii="Raleway" w:hAnsi="Raleway"/>
          <w:spacing w:val="-3"/>
          <w:sz w:val="22"/>
          <w:szCs w:val="22"/>
        </w:rPr>
        <w:t xml:space="preserve"> </w:t>
      </w:r>
      <w:r w:rsidRPr="004473DE">
        <w:rPr>
          <w:rFonts w:ascii="Raleway" w:hAnsi="Raleway"/>
          <w:sz w:val="22"/>
          <w:szCs w:val="22"/>
        </w:rPr>
        <w:t>types</w:t>
      </w:r>
      <w:r w:rsidRPr="004473DE">
        <w:rPr>
          <w:rFonts w:ascii="Raleway" w:hAnsi="Raleway"/>
          <w:spacing w:val="-2"/>
          <w:sz w:val="22"/>
          <w:szCs w:val="22"/>
        </w:rPr>
        <w:t xml:space="preserve"> </w:t>
      </w:r>
      <w:r w:rsidRPr="004473DE">
        <w:rPr>
          <w:rFonts w:ascii="Raleway" w:hAnsi="Raleway"/>
          <w:sz w:val="22"/>
          <w:szCs w:val="22"/>
        </w:rPr>
        <w:t>of</w:t>
      </w:r>
      <w:r w:rsidRPr="004473DE">
        <w:rPr>
          <w:rFonts w:ascii="Raleway" w:hAnsi="Raleway"/>
          <w:spacing w:val="-2"/>
          <w:sz w:val="22"/>
          <w:szCs w:val="22"/>
        </w:rPr>
        <w:t xml:space="preserve"> employee benefits </w:t>
      </w:r>
      <w:r w:rsidRPr="004473DE">
        <w:rPr>
          <w:rFonts w:ascii="Raleway" w:hAnsi="Raleway"/>
          <w:sz w:val="22"/>
          <w:szCs w:val="22"/>
        </w:rPr>
        <w:t>risk</w:t>
      </w:r>
      <w:r w:rsidRPr="004473DE">
        <w:rPr>
          <w:rFonts w:ascii="Raleway" w:hAnsi="Raleway"/>
          <w:spacing w:val="-2"/>
          <w:sz w:val="22"/>
          <w:szCs w:val="22"/>
        </w:rPr>
        <w:t xml:space="preserve"> </w:t>
      </w:r>
      <w:r w:rsidRPr="004473DE">
        <w:rPr>
          <w:rFonts w:ascii="Raleway" w:hAnsi="Raleway"/>
          <w:sz w:val="22"/>
          <w:szCs w:val="22"/>
        </w:rPr>
        <w:t>that</w:t>
      </w:r>
      <w:r w:rsidRPr="004473DE">
        <w:rPr>
          <w:rFonts w:ascii="Raleway" w:hAnsi="Raleway"/>
          <w:spacing w:val="-2"/>
          <w:sz w:val="22"/>
          <w:szCs w:val="22"/>
        </w:rPr>
        <w:t xml:space="preserve"> </w:t>
      </w:r>
      <w:r w:rsidRPr="004473DE">
        <w:rPr>
          <w:rFonts w:ascii="Raleway" w:hAnsi="Raleway"/>
          <w:sz w:val="22"/>
          <w:szCs w:val="22"/>
        </w:rPr>
        <w:t>must</w:t>
      </w:r>
      <w:r w:rsidRPr="004473DE">
        <w:rPr>
          <w:rFonts w:ascii="Raleway" w:hAnsi="Raleway"/>
          <w:spacing w:val="-2"/>
          <w:sz w:val="22"/>
          <w:szCs w:val="22"/>
        </w:rPr>
        <w:t xml:space="preserve"> </w:t>
      </w:r>
      <w:r w:rsidRPr="004473DE">
        <w:rPr>
          <w:rFonts w:ascii="Raleway" w:hAnsi="Raleway"/>
          <w:sz w:val="22"/>
          <w:szCs w:val="22"/>
        </w:rPr>
        <w:t>be</w:t>
      </w:r>
      <w:r w:rsidRPr="004473DE">
        <w:rPr>
          <w:rFonts w:ascii="Raleway" w:hAnsi="Raleway"/>
          <w:spacing w:val="-2"/>
          <w:sz w:val="22"/>
          <w:szCs w:val="22"/>
        </w:rPr>
        <w:t xml:space="preserve"> </w:t>
      </w:r>
      <w:r w:rsidRPr="004473DE">
        <w:rPr>
          <w:rFonts w:ascii="Raleway" w:hAnsi="Raleway"/>
          <w:sz w:val="22"/>
          <w:szCs w:val="22"/>
        </w:rPr>
        <w:t>managed</w:t>
      </w:r>
      <w:r w:rsidRPr="004473DE">
        <w:rPr>
          <w:rFonts w:ascii="Raleway" w:hAnsi="Raleway"/>
          <w:spacing w:val="-3"/>
          <w:sz w:val="22"/>
          <w:szCs w:val="22"/>
        </w:rPr>
        <w:t xml:space="preserve"> </w:t>
      </w:r>
      <w:r w:rsidRPr="004473DE">
        <w:rPr>
          <w:rFonts w:ascii="Raleway" w:hAnsi="Raleway"/>
          <w:sz w:val="22"/>
          <w:szCs w:val="22"/>
        </w:rPr>
        <w:t>in</w:t>
      </w:r>
      <w:r w:rsidRPr="004473DE">
        <w:rPr>
          <w:rFonts w:ascii="Raleway" w:hAnsi="Raleway"/>
          <w:spacing w:val="-2"/>
          <w:sz w:val="22"/>
          <w:szCs w:val="22"/>
        </w:rPr>
        <w:t xml:space="preserve"> </w:t>
      </w:r>
      <w:r w:rsidRPr="004473DE">
        <w:rPr>
          <w:rFonts w:ascii="Raleway" w:hAnsi="Raleway"/>
          <w:sz w:val="22"/>
          <w:szCs w:val="22"/>
        </w:rPr>
        <w:t>a</w:t>
      </w:r>
      <w:r w:rsidRPr="004473DE">
        <w:rPr>
          <w:rFonts w:ascii="Raleway" w:hAnsi="Raleway"/>
          <w:spacing w:val="1"/>
          <w:sz w:val="22"/>
          <w:szCs w:val="22"/>
        </w:rPr>
        <w:t xml:space="preserve"> </w:t>
      </w:r>
      <w:r w:rsidRPr="004473DE">
        <w:rPr>
          <w:rFonts w:ascii="Raleway" w:hAnsi="Raleway"/>
          <w:sz w:val="22"/>
          <w:szCs w:val="22"/>
        </w:rPr>
        <w:t>multinational</w:t>
      </w:r>
      <w:r w:rsidRPr="004473DE">
        <w:rPr>
          <w:rFonts w:ascii="Raleway" w:hAnsi="Raleway"/>
          <w:spacing w:val="-3"/>
          <w:sz w:val="22"/>
          <w:szCs w:val="22"/>
        </w:rPr>
        <w:t xml:space="preserve"> </w:t>
      </w:r>
      <w:r w:rsidRPr="004473DE">
        <w:rPr>
          <w:rFonts w:ascii="Raleway" w:hAnsi="Raleway"/>
          <w:sz w:val="22"/>
          <w:szCs w:val="22"/>
        </w:rPr>
        <w:t>organisation.  Draft your notes for the meeting.</w:t>
      </w:r>
    </w:p>
    <w:p w14:paraId="1CD0BF49" w14:textId="77777777" w:rsidR="00762C66" w:rsidRPr="004473DE" w:rsidRDefault="00762C66" w:rsidP="00762C66">
      <w:pPr>
        <w:pStyle w:val="BodyText"/>
        <w:spacing w:before="9"/>
        <w:rPr>
          <w:rFonts w:ascii="Raleway" w:hAnsi="Raleway"/>
          <w:b/>
          <w:sz w:val="22"/>
          <w:szCs w:val="22"/>
        </w:rPr>
      </w:pPr>
    </w:p>
    <w:p w14:paraId="0F470846" w14:textId="77777777" w:rsidR="00762C66" w:rsidRPr="004473DE" w:rsidRDefault="00762C66" w:rsidP="00762C66">
      <w:pPr>
        <w:ind w:right="115"/>
        <w:jc w:val="right"/>
        <w:rPr>
          <w:rFonts w:ascii="Raleway" w:hAnsi="Raleway"/>
          <w:b/>
        </w:rPr>
      </w:pPr>
      <w:r w:rsidRPr="004473DE">
        <w:rPr>
          <w:rFonts w:ascii="Raleway" w:hAnsi="Raleway"/>
          <w:b/>
        </w:rPr>
        <w:t>20</w:t>
      </w:r>
      <w:r w:rsidRPr="004473DE">
        <w:rPr>
          <w:rFonts w:ascii="Raleway" w:hAnsi="Raleway"/>
          <w:b/>
          <w:spacing w:val="-2"/>
        </w:rPr>
        <w:t xml:space="preserve"> </w:t>
      </w:r>
      <w:r w:rsidRPr="004473DE">
        <w:rPr>
          <w:rFonts w:ascii="Raleway" w:hAnsi="Raleway"/>
          <w:b/>
        </w:rPr>
        <w:t>marks</w:t>
      </w:r>
    </w:p>
    <w:p w14:paraId="4AB1563B" w14:textId="77777777" w:rsidR="00762C66" w:rsidRPr="004473DE" w:rsidRDefault="00762C66" w:rsidP="00762C66">
      <w:pPr>
        <w:pStyle w:val="BodyText"/>
        <w:spacing w:before="10"/>
        <w:rPr>
          <w:rFonts w:ascii="Raleway" w:hAnsi="Raleway"/>
          <w:b/>
          <w:sz w:val="22"/>
          <w:szCs w:val="22"/>
        </w:rPr>
      </w:pPr>
    </w:p>
    <w:p w14:paraId="1045EA08" w14:textId="77777777" w:rsidR="00762C66" w:rsidRPr="004473DE" w:rsidRDefault="00762C66" w:rsidP="00762C66">
      <w:pPr>
        <w:pStyle w:val="BodyText"/>
        <w:ind w:left="527"/>
        <w:rPr>
          <w:rFonts w:ascii="Raleway" w:hAnsi="Raleway"/>
          <w:sz w:val="22"/>
          <w:szCs w:val="22"/>
        </w:rPr>
      </w:pPr>
      <w:r w:rsidRPr="004473DE">
        <w:rPr>
          <w:rFonts w:ascii="Raleway" w:hAnsi="Raleway"/>
          <w:sz w:val="22"/>
          <w:szCs w:val="22"/>
        </w:rPr>
        <w:t>Answer should cover:</w:t>
      </w:r>
    </w:p>
    <w:p w14:paraId="652FEB27" w14:textId="77777777" w:rsidR="00762C66" w:rsidRPr="004473DE" w:rsidRDefault="00762C66" w:rsidP="00762C66">
      <w:pPr>
        <w:pStyle w:val="BodyText"/>
        <w:spacing w:before="3"/>
        <w:rPr>
          <w:rFonts w:ascii="Raleway" w:hAnsi="Raleway"/>
          <w:sz w:val="22"/>
          <w:szCs w:val="22"/>
        </w:rPr>
      </w:pPr>
    </w:p>
    <w:p w14:paraId="7A5D247C" w14:textId="77777777" w:rsidR="00762C66" w:rsidRPr="004473DE" w:rsidRDefault="00762C66" w:rsidP="00762C66">
      <w:pPr>
        <w:pStyle w:val="BodyText"/>
        <w:ind w:left="527"/>
        <w:rPr>
          <w:rFonts w:ascii="Raleway" w:hAnsi="Raleway"/>
          <w:sz w:val="22"/>
          <w:szCs w:val="22"/>
        </w:rPr>
      </w:pPr>
      <w:r w:rsidRPr="004473DE">
        <w:rPr>
          <w:rFonts w:ascii="Raleway" w:hAnsi="Raleway"/>
          <w:sz w:val="22"/>
          <w:szCs w:val="22"/>
        </w:rPr>
        <w:t>The main types of risk that must be managed include:</w:t>
      </w:r>
    </w:p>
    <w:p w14:paraId="624DA9C6" w14:textId="77777777" w:rsidR="00762C66" w:rsidRPr="004473DE" w:rsidRDefault="00762C66" w:rsidP="00762C66">
      <w:pPr>
        <w:pStyle w:val="BodyText"/>
        <w:rPr>
          <w:rFonts w:ascii="Raleway" w:hAnsi="Raleway"/>
          <w:sz w:val="22"/>
          <w:szCs w:val="22"/>
        </w:rPr>
      </w:pPr>
    </w:p>
    <w:p w14:paraId="5876ED2A" w14:textId="77777777" w:rsidR="00762C66" w:rsidRPr="004473DE" w:rsidRDefault="00762C66" w:rsidP="00545976">
      <w:pPr>
        <w:pStyle w:val="ListParagraph"/>
        <w:numPr>
          <w:ilvl w:val="1"/>
          <w:numId w:val="8"/>
        </w:numPr>
        <w:tabs>
          <w:tab w:val="left" w:pos="809"/>
        </w:tabs>
        <w:ind w:left="808" w:hanging="282"/>
        <w:rPr>
          <w:rFonts w:ascii="Raleway" w:hAnsi="Raleway"/>
        </w:rPr>
      </w:pPr>
      <w:r w:rsidRPr="004473DE">
        <w:rPr>
          <w:rFonts w:ascii="Raleway" w:hAnsi="Raleway"/>
        </w:rPr>
        <w:t>Benefit Payment</w:t>
      </w:r>
      <w:r w:rsidRPr="004473DE">
        <w:rPr>
          <w:rFonts w:ascii="Raleway" w:hAnsi="Raleway"/>
          <w:spacing w:val="-2"/>
        </w:rPr>
        <w:t xml:space="preserve"> </w:t>
      </w:r>
      <w:r w:rsidRPr="004473DE">
        <w:rPr>
          <w:rFonts w:ascii="Raleway" w:hAnsi="Raleway"/>
        </w:rPr>
        <w:t>Risk- risk to the organisation’s financial statements of benefit payments being more than expected.</w:t>
      </w:r>
    </w:p>
    <w:p w14:paraId="65755519" w14:textId="77777777" w:rsidR="00762C66" w:rsidRPr="004473DE" w:rsidRDefault="00762C66" w:rsidP="00545976">
      <w:pPr>
        <w:pStyle w:val="ListParagraph"/>
        <w:numPr>
          <w:ilvl w:val="1"/>
          <w:numId w:val="8"/>
        </w:numPr>
        <w:tabs>
          <w:tab w:val="left" w:pos="809"/>
        </w:tabs>
        <w:ind w:left="808" w:hanging="282"/>
        <w:rPr>
          <w:rFonts w:ascii="Raleway" w:hAnsi="Raleway"/>
        </w:rPr>
      </w:pPr>
      <w:r w:rsidRPr="004473DE">
        <w:rPr>
          <w:rFonts w:ascii="Raleway" w:hAnsi="Raleway"/>
        </w:rPr>
        <w:t>Currency</w:t>
      </w:r>
      <w:r w:rsidRPr="004473DE">
        <w:rPr>
          <w:rFonts w:ascii="Raleway" w:hAnsi="Raleway"/>
          <w:spacing w:val="-1"/>
        </w:rPr>
        <w:t xml:space="preserve"> </w:t>
      </w:r>
      <w:r w:rsidRPr="004473DE">
        <w:rPr>
          <w:rFonts w:ascii="Raleway" w:hAnsi="Raleway"/>
        </w:rPr>
        <w:t xml:space="preserve">Risk-in most funded pension plans there will b a diversification of assets, meaning that part of the assets will be held in a different currency to the liabilities. </w:t>
      </w:r>
    </w:p>
    <w:p w14:paraId="614E8F0D" w14:textId="77777777" w:rsidR="00762C66" w:rsidRPr="004473DE" w:rsidRDefault="00762C66" w:rsidP="00545976">
      <w:pPr>
        <w:pStyle w:val="ListParagraph"/>
        <w:numPr>
          <w:ilvl w:val="1"/>
          <w:numId w:val="8"/>
        </w:numPr>
        <w:tabs>
          <w:tab w:val="left" w:pos="809"/>
        </w:tabs>
        <w:spacing w:before="1"/>
        <w:ind w:left="808" w:hanging="282"/>
        <w:rPr>
          <w:rFonts w:ascii="Raleway" w:hAnsi="Raleway"/>
        </w:rPr>
      </w:pPr>
      <w:r w:rsidRPr="004473DE">
        <w:rPr>
          <w:rFonts w:ascii="Raleway" w:hAnsi="Raleway"/>
        </w:rPr>
        <w:t>Legislative and Compliance</w:t>
      </w:r>
      <w:r w:rsidRPr="004473DE">
        <w:rPr>
          <w:rFonts w:ascii="Raleway" w:hAnsi="Raleway"/>
          <w:spacing w:val="-4"/>
        </w:rPr>
        <w:t xml:space="preserve"> </w:t>
      </w:r>
      <w:r w:rsidRPr="004473DE">
        <w:rPr>
          <w:rFonts w:ascii="Raleway" w:hAnsi="Raleway"/>
        </w:rPr>
        <w:t xml:space="preserve">Risk- the organisation must comply with all laws and regulations governing benefit plan operation. </w:t>
      </w:r>
    </w:p>
    <w:p w14:paraId="1DD2BFF0" w14:textId="77777777" w:rsidR="00762C66" w:rsidRPr="004473DE" w:rsidRDefault="00762C66" w:rsidP="00545976">
      <w:pPr>
        <w:pStyle w:val="ListParagraph"/>
        <w:numPr>
          <w:ilvl w:val="1"/>
          <w:numId w:val="8"/>
        </w:numPr>
        <w:tabs>
          <w:tab w:val="left" w:pos="809"/>
        </w:tabs>
        <w:ind w:left="808" w:hanging="282"/>
        <w:rPr>
          <w:rFonts w:ascii="Raleway" w:hAnsi="Raleway"/>
        </w:rPr>
      </w:pPr>
      <w:r w:rsidRPr="004473DE">
        <w:rPr>
          <w:rFonts w:ascii="Raleway" w:hAnsi="Raleway"/>
        </w:rPr>
        <w:t>Investment</w:t>
      </w:r>
      <w:r w:rsidRPr="004473DE">
        <w:rPr>
          <w:rFonts w:ascii="Raleway" w:hAnsi="Raleway"/>
          <w:spacing w:val="-1"/>
        </w:rPr>
        <w:t xml:space="preserve"> </w:t>
      </w:r>
      <w:r w:rsidRPr="004473DE">
        <w:rPr>
          <w:rFonts w:ascii="Raleway" w:hAnsi="Raleway"/>
        </w:rPr>
        <w:t>Risk- may include local requirements for the plan to invest in certain types of assets, which may then lose value in relation to the plan’s liabilities</w:t>
      </w:r>
    </w:p>
    <w:p w14:paraId="391A2857" w14:textId="77777777" w:rsidR="00762C66" w:rsidRPr="004473DE" w:rsidRDefault="00762C66" w:rsidP="00545976">
      <w:pPr>
        <w:pStyle w:val="ListParagraph"/>
        <w:numPr>
          <w:ilvl w:val="1"/>
          <w:numId w:val="8"/>
        </w:numPr>
        <w:tabs>
          <w:tab w:val="left" w:pos="809"/>
        </w:tabs>
        <w:spacing w:before="1"/>
        <w:ind w:left="808" w:hanging="282"/>
        <w:rPr>
          <w:rFonts w:ascii="Raleway" w:hAnsi="Raleway"/>
        </w:rPr>
      </w:pPr>
      <w:r w:rsidRPr="004473DE">
        <w:rPr>
          <w:rFonts w:ascii="Raleway" w:hAnsi="Raleway"/>
        </w:rPr>
        <w:t>Reputational</w:t>
      </w:r>
      <w:r w:rsidRPr="004473DE">
        <w:rPr>
          <w:rFonts w:ascii="Raleway" w:hAnsi="Raleway"/>
          <w:spacing w:val="-2"/>
        </w:rPr>
        <w:t xml:space="preserve"> </w:t>
      </w:r>
      <w:r w:rsidRPr="004473DE">
        <w:rPr>
          <w:rFonts w:ascii="Raleway" w:hAnsi="Raleway"/>
        </w:rPr>
        <w:t xml:space="preserve">Risk-although intangible, this risk arises when an organisation receives adverse publicity or damages it brand through poorly considered decision. </w:t>
      </w:r>
    </w:p>
    <w:p w14:paraId="3B8A5664" w14:textId="77777777" w:rsidR="00762C66" w:rsidRPr="004473DE" w:rsidRDefault="00762C66" w:rsidP="00545976">
      <w:pPr>
        <w:pStyle w:val="ListParagraph"/>
        <w:numPr>
          <w:ilvl w:val="1"/>
          <w:numId w:val="8"/>
        </w:numPr>
        <w:tabs>
          <w:tab w:val="left" w:pos="809"/>
        </w:tabs>
        <w:ind w:left="808" w:hanging="282"/>
        <w:rPr>
          <w:rFonts w:ascii="Raleway" w:hAnsi="Raleway"/>
        </w:rPr>
      </w:pPr>
      <w:r w:rsidRPr="004473DE">
        <w:rPr>
          <w:rFonts w:ascii="Raleway" w:hAnsi="Raleway"/>
        </w:rPr>
        <w:t>Operational</w:t>
      </w:r>
      <w:r w:rsidRPr="004473DE">
        <w:rPr>
          <w:rFonts w:ascii="Raleway" w:hAnsi="Raleway"/>
          <w:spacing w:val="-2"/>
        </w:rPr>
        <w:t xml:space="preserve"> </w:t>
      </w:r>
      <w:r w:rsidRPr="004473DE">
        <w:rPr>
          <w:rFonts w:ascii="Raleway" w:hAnsi="Raleway"/>
        </w:rPr>
        <w:t xml:space="preserve">Risk- the operation and management of benefit plans is itself open to risk, from breakdown of systems to confidentiality issues. </w:t>
      </w:r>
    </w:p>
    <w:p w14:paraId="45210A6D" w14:textId="6AFEB9E7" w:rsidR="00762C66" w:rsidRPr="004473DE" w:rsidRDefault="00762C66" w:rsidP="00545976">
      <w:pPr>
        <w:pStyle w:val="ListParagraph"/>
        <w:numPr>
          <w:ilvl w:val="1"/>
          <w:numId w:val="8"/>
        </w:numPr>
        <w:tabs>
          <w:tab w:val="left" w:pos="809"/>
        </w:tabs>
        <w:spacing w:before="1" w:line="240" w:lineRule="auto"/>
        <w:ind w:left="808" w:hanging="282"/>
        <w:rPr>
          <w:rFonts w:ascii="Raleway" w:hAnsi="Raleway"/>
        </w:rPr>
      </w:pPr>
      <w:r w:rsidRPr="004473DE">
        <w:rPr>
          <w:rFonts w:ascii="Raleway" w:hAnsi="Raleway"/>
        </w:rPr>
        <w:t>Talent</w:t>
      </w:r>
      <w:r w:rsidRPr="004473DE">
        <w:rPr>
          <w:rFonts w:ascii="Raleway" w:hAnsi="Raleway"/>
          <w:spacing w:val="-1"/>
        </w:rPr>
        <w:t xml:space="preserve"> </w:t>
      </w:r>
      <w:r w:rsidRPr="004473DE">
        <w:rPr>
          <w:rFonts w:ascii="Raleway" w:hAnsi="Raleway"/>
        </w:rPr>
        <w:t>Risk-if benefits are not appropriate, the employer risks losing key staff and may face the inability to recruit replacements.</w:t>
      </w:r>
    </w:p>
    <w:p w14:paraId="1F99D81C" w14:textId="77777777" w:rsidR="00762C66" w:rsidRPr="004473DE" w:rsidRDefault="00762C66" w:rsidP="00762C66">
      <w:pPr>
        <w:pStyle w:val="BodyText"/>
        <w:rPr>
          <w:rFonts w:ascii="Raleway" w:hAnsi="Raleway"/>
          <w:sz w:val="22"/>
          <w:szCs w:val="22"/>
        </w:rPr>
      </w:pPr>
    </w:p>
    <w:p w14:paraId="6C045BD9" w14:textId="77777777" w:rsidR="00762C66" w:rsidRPr="004473DE" w:rsidRDefault="00762C66" w:rsidP="00762C66">
      <w:pPr>
        <w:pStyle w:val="BodyText"/>
        <w:ind w:left="527"/>
        <w:rPr>
          <w:rFonts w:ascii="Raleway" w:hAnsi="Raleway"/>
          <w:sz w:val="22"/>
          <w:szCs w:val="22"/>
        </w:rPr>
      </w:pPr>
      <w:r w:rsidRPr="004473DE">
        <w:rPr>
          <w:rFonts w:ascii="Raleway" w:hAnsi="Raleway"/>
          <w:sz w:val="22"/>
          <w:szCs w:val="22"/>
        </w:rPr>
        <w:t>(Relevant section is Part 7, Chapter 6.2.2)</w:t>
      </w:r>
    </w:p>
    <w:p w14:paraId="33563EF3" w14:textId="77777777" w:rsidR="00762C66" w:rsidRPr="004473DE" w:rsidRDefault="00762C66">
      <w:pPr>
        <w:rPr>
          <w:rFonts w:ascii="Raleway" w:hAnsi="Raleway"/>
        </w:rPr>
      </w:pPr>
    </w:p>
    <w:sectPr w:rsidR="00762C66" w:rsidRPr="004473D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F2400" w14:textId="77777777" w:rsidR="00EF6626" w:rsidRDefault="00EF6626" w:rsidP="00762C66">
      <w:pPr>
        <w:spacing w:after="0" w:line="240" w:lineRule="auto"/>
      </w:pPr>
      <w:r>
        <w:separator/>
      </w:r>
    </w:p>
  </w:endnote>
  <w:endnote w:type="continuationSeparator" w:id="0">
    <w:p w14:paraId="69FB0C34" w14:textId="77777777" w:rsidR="00EF6626" w:rsidRDefault="00EF6626" w:rsidP="00762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11FE6" w14:textId="77777777" w:rsidR="00EF6626" w:rsidRDefault="00EF6626" w:rsidP="00762C66">
      <w:pPr>
        <w:spacing w:after="0" w:line="240" w:lineRule="auto"/>
      </w:pPr>
      <w:r>
        <w:separator/>
      </w:r>
    </w:p>
  </w:footnote>
  <w:footnote w:type="continuationSeparator" w:id="0">
    <w:p w14:paraId="4E05D029" w14:textId="77777777" w:rsidR="00EF6626" w:rsidRDefault="00EF6626" w:rsidP="00762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470AF" w14:textId="5D0C0D31" w:rsidR="00762C66" w:rsidRDefault="004473DE">
    <w:pPr>
      <w:pStyle w:val="Header"/>
    </w:pPr>
    <w:r>
      <w:rPr>
        <w:noProof/>
      </w:rPr>
      <w:drawing>
        <wp:anchor distT="0" distB="0" distL="114300" distR="114300" simplePos="0" relativeHeight="251659264" behindDoc="1" locked="0" layoutInCell="1" allowOverlap="1" wp14:anchorId="3262E9F7" wp14:editId="299975C9">
          <wp:simplePos x="0" y="0"/>
          <wp:positionH relativeFrom="column">
            <wp:posOffset>4794250</wp:posOffset>
          </wp:positionH>
          <wp:positionV relativeFrom="paragraph">
            <wp:posOffset>-235585</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p w14:paraId="13C351CC" w14:textId="77777777" w:rsidR="00762C66" w:rsidRDefault="00762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41E23"/>
    <w:multiLevelType w:val="hybridMultilevel"/>
    <w:tmpl w:val="AC98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7520E"/>
    <w:multiLevelType w:val="hybridMultilevel"/>
    <w:tmpl w:val="674EBD0A"/>
    <w:lvl w:ilvl="0" w:tplc="C2F4951E">
      <w:numFmt w:val="bullet"/>
      <w:lvlText w:val=""/>
      <w:lvlJc w:val="left"/>
      <w:pPr>
        <w:ind w:left="527" w:hanging="293"/>
      </w:pPr>
      <w:rPr>
        <w:rFonts w:ascii="Symbol" w:eastAsia="Symbol" w:hAnsi="Symbol" w:cs="Symbol" w:hint="default"/>
        <w:w w:val="100"/>
        <w:sz w:val="18"/>
        <w:szCs w:val="18"/>
        <w:lang w:val="en-US" w:eastAsia="en-US" w:bidi="ar-SA"/>
      </w:rPr>
    </w:lvl>
    <w:lvl w:ilvl="1" w:tplc="07A0D7C4">
      <w:numFmt w:val="bullet"/>
      <w:lvlText w:val="•"/>
      <w:lvlJc w:val="left"/>
      <w:pPr>
        <w:ind w:left="1366" w:hanging="293"/>
      </w:pPr>
      <w:rPr>
        <w:rFonts w:hint="default"/>
        <w:lang w:val="en-US" w:eastAsia="en-US" w:bidi="ar-SA"/>
      </w:rPr>
    </w:lvl>
    <w:lvl w:ilvl="2" w:tplc="0C406B36">
      <w:numFmt w:val="bullet"/>
      <w:lvlText w:val="•"/>
      <w:lvlJc w:val="left"/>
      <w:pPr>
        <w:ind w:left="2213" w:hanging="293"/>
      </w:pPr>
      <w:rPr>
        <w:rFonts w:hint="default"/>
        <w:lang w:val="en-US" w:eastAsia="en-US" w:bidi="ar-SA"/>
      </w:rPr>
    </w:lvl>
    <w:lvl w:ilvl="3" w:tplc="978EAAB0">
      <w:numFmt w:val="bullet"/>
      <w:lvlText w:val="•"/>
      <w:lvlJc w:val="left"/>
      <w:pPr>
        <w:ind w:left="3059" w:hanging="293"/>
      </w:pPr>
      <w:rPr>
        <w:rFonts w:hint="default"/>
        <w:lang w:val="en-US" w:eastAsia="en-US" w:bidi="ar-SA"/>
      </w:rPr>
    </w:lvl>
    <w:lvl w:ilvl="4" w:tplc="C3FE6176">
      <w:numFmt w:val="bullet"/>
      <w:lvlText w:val="•"/>
      <w:lvlJc w:val="left"/>
      <w:pPr>
        <w:ind w:left="3906" w:hanging="293"/>
      </w:pPr>
      <w:rPr>
        <w:rFonts w:hint="default"/>
        <w:lang w:val="en-US" w:eastAsia="en-US" w:bidi="ar-SA"/>
      </w:rPr>
    </w:lvl>
    <w:lvl w:ilvl="5" w:tplc="540E1B10">
      <w:numFmt w:val="bullet"/>
      <w:lvlText w:val="•"/>
      <w:lvlJc w:val="left"/>
      <w:pPr>
        <w:ind w:left="4753" w:hanging="293"/>
      </w:pPr>
      <w:rPr>
        <w:rFonts w:hint="default"/>
        <w:lang w:val="en-US" w:eastAsia="en-US" w:bidi="ar-SA"/>
      </w:rPr>
    </w:lvl>
    <w:lvl w:ilvl="6" w:tplc="A59858A2">
      <w:numFmt w:val="bullet"/>
      <w:lvlText w:val="•"/>
      <w:lvlJc w:val="left"/>
      <w:pPr>
        <w:ind w:left="5599" w:hanging="293"/>
      </w:pPr>
      <w:rPr>
        <w:rFonts w:hint="default"/>
        <w:lang w:val="en-US" w:eastAsia="en-US" w:bidi="ar-SA"/>
      </w:rPr>
    </w:lvl>
    <w:lvl w:ilvl="7" w:tplc="CCD22D80">
      <w:numFmt w:val="bullet"/>
      <w:lvlText w:val="•"/>
      <w:lvlJc w:val="left"/>
      <w:pPr>
        <w:ind w:left="6446" w:hanging="293"/>
      </w:pPr>
      <w:rPr>
        <w:rFonts w:hint="default"/>
        <w:lang w:val="en-US" w:eastAsia="en-US" w:bidi="ar-SA"/>
      </w:rPr>
    </w:lvl>
    <w:lvl w:ilvl="8" w:tplc="F64A0038">
      <w:numFmt w:val="bullet"/>
      <w:lvlText w:val="•"/>
      <w:lvlJc w:val="left"/>
      <w:pPr>
        <w:ind w:left="7293" w:hanging="293"/>
      </w:pPr>
      <w:rPr>
        <w:rFonts w:hint="default"/>
        <w:lang w:val="en-US" w:eastAsia="en-US" w:bidi="ar-SA"/>
      </w:rPr>
    </w:lvl>
  </w:abstractNum>
  <w:abstractNum w:abstractNumId="2" w15:restartNumberingAfterBreak="0">
    <w:nsid w:val="24883D90"/>
    <w:multiLevelType w:val="hybridMultilevel"/>
    <w:tmpl w:val="1562C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62022D"/>
    <w:multiLevelType w:val="hybridMultilevel"/>
    <w:tmpl w:val="84D09A82"/>
    <w:lvl w:ilvl="0" w:tplc="53344760">
      <w:start w:val="1"/>
      <w:numFmt w:val="decimal"/>
      <w:lvlText w:val="%1."/>
      <w:lvlJc w:val="left"/>
      <w:pPr>
        <w:ind w:left="820" w:hanging="360"/>
        <w:jc w:val="right"/>
      </w:pPr>
      <w:rPr>
        <w:rFonts w:ascii="Carlito" w:eastAsia="Carlito" w:hAnsi="Carlito" w:cs="Carlito" w:hint="default"/>
        <w:b/>
        <w:bCs/>
        <w:spacing w:val="-2"/>
        <w:w w:val="100"/>
        <w:sz w:val="18"/>
        <w:szCs w:val="18"/>
        <w:lang w:val="en-US" w:eastAsia="en-US" w:bidi="ar-SA"/>
      </w:rPr>
    </w:lvl>
    <w:lvl w:ilvl="1" w:tplc="9FD2A696">
      <w:numFmt w:val="bullet"/>
      <w:lvlText w:val=""/>
      <w:lvlJc w:val="left"/>
      <w:pPr>
        <w:ind w:left="820" w:hanging="293"/>
      </w:pPr>
      <w:rPr>
        <w:rFonts w:ascii="Symbol" w:eastAsia="Symbol" w:hAnsi="Symbol" w:cs="Symbol" w:hint="default"/>
        <w:w w:val="100"/>
        <w:sz w:val="18"/>
        <w:szCs w:val="18"/>
        <w:lang w:val="en-US" w:eastAsia="en-US" w:bidi="ar-SA"/>
      </w:rPr>
    </w:lvl>
    <w:lvl w:ilvl="2" w:tplc="31C494E6">
      <w:numFmt w:val="bullet"/>
      <w:lvlText w:val="•"/>
      <w:lvlJc w:val="left"/>
      <w:pPr>
        <w:ind w:left="8420" w:hanging="293"/>
      </w:pPr>
      <w:rPr>
        <w:rFonts w:hint="default"/>
        <w:lang w:val="en-US" w:eastAsia="en-US" w:bidi="ar-SA"/>
      </w:rPr>
    </w:lvl>
    <w:lvl w:ilvl="3" w:tplc="D7B6E592">
      <w:numFmt w:val="bullet"/>
      <w:lvlText w:val="•"/>
      <w:lvlJc w:val="left"/>
      <w:pPr>
        <w:ind w:left="8053" w:hanging="293"/>
      </w:pPr>
      <w:rPr>
        <w:rFonts w:hint="default"/>
        <w:lang w:val="en-US" w:eastAsia="en-US" w:bidi="ar-SA"/>
      </w:rPr>
    </w:lvl>
    <w:lvl w:ilvl="4" w:tplc="98928C44">
      <w:numFmt w:val="bullet"/>
      <w:lvlText w:val="•"/>
      <w:lvlJc w:val="left"/>
      <w:pPr>
        <w:ind w:left="7687" w:hanging="293"/>
      </w:pPr>
      <w:rPr>
        <w:rFonts w:hint="default"/>
        <w:lang w:val="en-US" w:eastAsia="en-US" w:bidi="ar-SA"/>
      </w:rPr>
    </w:lvl>
    <w:lvl w:ilvl="5" w:tplc="721407DA">
      <w:numFmt w:val="bullet"/>
      <w:lvlText w:val="•"/>
      <w:lvlJc w:val="left"/>
      <w:pPr>
        <w:ind w:left="7321" w:hanging="293"/>
      </w:pPr>
      <w:rPr>
        <w:rFonts w:hint="default"/>
        <w:lang w:val="en-US" w:eastAsia="en-US" w:bidi="ar-SA"/>
      </w:rPr>
    </w:lvl>
    <w:lvl w:ilvl="6" w:tplc="B08C89C2">
      <w:numFmt w:val="bullet"/>
      <w:lvlText w:val="•"/>
      <w:lvlJc w:val="left"/>
      <w:pPr>
        <w:ind w:left="6955" w:hanging="293"/>
      </w:pPr>
      <w:rPr>
        <w:rFonts w:hint="default"/>
        <w:lang w:val="en-US" w:eastAsia="en-US" w:bidi="ar-SA"/>
      </w:rPr>
    </w:lvl>
    <w:lvl w:ilvl="7" w:tplc="74020B20">
      <w:numFmt w:val="bullet"/>
      <w:lvlText w:val="•"/>
      <w:lvlJc w:val="left"/>
      <w:pPr>
        <w:ind w:left="6589" w:hanging="293"/>
      </w:pPr>
      <w:rPr>
        <w:rFonts w:hint="default"/>
        <w:lang w:val="en-US" w:eastAsia="en-US" w:bidi="ar-SA"/>
      </w:rPr>
    </w:lvl>
    <w:lvl w:ilvl="8" w:tplc="4A24C0F4">
      <w:numFmt w:val="bullet"/>
      <w:lvlText w:val="•"/>
      <w:lvlJc w:val="left"/>
      <w:pPr>
        <w:ind w:left="6223" w:hanging="293"/>
      </w:pPr>
      <w:rPr>
        <w:rFonts w:hint="default"/>
        <w:lang w:val="en-US" w:eastAsia="en-US" w:bidi="ar-SA"/>
      </w:rPr>
    </w:lvl>
  </w:abstractNum>
  <w:abstractNum w:abstractNumId="4" w15:restartNumberingAfterBreak="0">
    <w:nsid w:val="522C3BE0"/>
    <w:multiLevelType w:val="hybridMultilevel"/>
    <w:tmpl w:val="6E44B2E2"/>
    <w:lvl w:ilvl="0" w:tplc="53344760">
      <w:start w:val="1"/>
      <w:numFmt w:val="decimal"/>
      <w:lvlText w:val="%1."/>
      <w:lvlJc w:val="left"/>
      <w:pPr>
        <w:ind w:left="820" w:hanging="360"/>
        <w:jc w:val="right"/>
      </w:pPr>
      <w:rPr>
        <w:rFonts w:ascii="Carlito" w:eastAsia="Carlito" w:hAnsi="Carlito" w:cs="Carlito" w:hint="default"/>
        <w:b/>
        <w:bCs/>
        <w:spacing w:val="-2"/>
        <w:w w:val="100"/>
        <w:sz w:val="18"/>
        <w:szCs w:val="18"/>
        <w:lang w:val="en-US" w:eastAsia="en-US" w:bidi="ar-SA"/>
      </w:rPr>
    </w:lvl>
    <w:lvl w:ilvl="1" w:tplc="9FD2A696">
      <w:numFmt w:val="bullet"/>
      <w:lvlText w:val=""/>
      <w:lvlJc w:val="left"/>
      <w:pPr>
        <w:ind w:left="820" w:hanging="293"/>
      </w:pPr>
      <w:rPr>
        <w:rFonts w:ascii="Symbol" w:eastAsia="Symbol" w:hAnsi="Symbol" w:cs="Symbol" w:hint="default"/>
        <w:w w:val="100"/>
        <w:sz w:val="18"/>
        <w:szCs w:val="18"/>
        <w:lang w:val="en-US" w:eastAsia="en-US" w:bidi="ar-SA"/>
      </w:rPr>
    </w:lvl>
    <w:lvl w:ilvl="2" w:tplc="31C494E6">
      <w:numFmt w:val="bullet"/>
      <w:lvlText w:val="•"/>
      <w:lvlJc w:val="left"/>
      <w:pPr>
        <w:ind w:left="8420" w:hanging="293"/>
      </w:pPr>
      <w:rPr>
        <w:rFonts w:hint="default"/>
        <w:lang w:val="en-US" w:eastAsia="en-US" w:bidi="ar-SA"/>
      </w:rPr>
    </w:lvl>
    <w:lvl w:ilvl="3" w:tplc="D7B6E592">
      <w:numFmt w:val="bullet"/>
      <w:lvlText w:val="•"/>
      <w:lvlJc w:val="left"/>
      <w:pPr>
        <w:ind w:left="8053" w:hanging="293"/>
      </w:pPr>
      <w:rPr>
        <w:rFonts w:hint="default"/>
        <w:lang w:val="en-US" w:eastAsia="en-US" w:bidi="ar-SA"/>
      </w:rPr>
    </w:lvl>
    <w:lvl w:ilvl="4" w:tplc="98928C44">
      <w:numFmt w:val="bullet"/>
      <w:lvlText w:val="•"/>
      <w:lvlJc w:val="left"/>
      <w:pPr>
        <w:ind w:left="7687" w:hanging="293"/>
      </w:pPr>
      <w:rPr>
        <w:rFonts w:hint="default"/>
        <w:lang w:val="en-US" w:eastAsia="en-US" w:bidi="ar-SA"/>
      </w:rPr>
    </w:lvl>
    <w:lvl w:ilvl="5" w:tplc="721407DA">
      <w:numFmt w:val="bullet"/>
      <w:lvlText w:val="•"/>
      <w:lvlJc w:val="left"/>
      <w:pPr>
        <w:ind w:left="7321" w:hanging="293"/>
      </w:pPr>
      <w:rPr>
        <w:rFonts w:hint="default"/>
        <w:lang w:val="en-US" w:eastAsia="en-US" w:bidi="ar-SA"/>
      </w:rPr>
    </w:lvl>
    <w:lvl w:ilvl="6" w:tplc="B08C89C2">
      <w:numFmt w:val="bullet"/>
      <w:lvlText w:val="•"/>
      <w:lvlJc w:val="left"/>
      <w:pPr>
        <w:ind w:left="6955" w:hanging="293"/>
      </w:pPr>
      <w:rPr>
        <w:rFonts w:hint="default"/>
        <w:lang w:val="en-US" w:eastAsia="en-US" w:bidi="ar-SA"/>
      </w:rPr>
    </w:lvl>
    <w:lvl w:ilvl="7" w:tplc="74020B20">
      <w:numFmt w:val="bullet"/>
      <w:lvlText w:val="•"/>
      <w:lvlJc w:val="left"/>
      <w:pPr>
        <w:ind w:left="6589" w:hanging="293"/>
      </w:pPr>
      <w:rPr>
        <w:rFonts w:hint="default"/>
        <w:lang w:val="en-US" w:eastAsia="en-US" w:bidi="ar-SA"/>
      </w:rPr>
    </w:lvl>
    <w:lvl w:ilvl="8" w:tplc="4A24C0F4">
      <w:numFmt w:val="bullet"/>
      <w:lvlText w:val="•"/>
      <w:lvlJc w:val="left"/>
      <w:pPr>
        <w:ind w:left="6223" w:hanging="293"/>
      </w:pPr>
      <w:rPr>
        <w:rFonts w:hint="default"/>
        <w:lang w:val="en-US" w:eastAsia="en-US" w:bidi="ar-SA"/>
      </w:rPr>
    </w:lvl>
  </w:abstractNum>
  <w:abstractNum w:abstractNumId="5" w15:restartNumberingAfterBreak="0">
    <w:nsid w:val="56C0480E"/>
    <w:multiLevelType w:val="hybridMultilevel"/>
    <w:tmpl w:val="09263F2E"/>
    <w:lvl w:ilvl="0" w:tplc="2032A984">
      <w:numFmt w:val="bullet"/>
      <w:lvlText w:val=""/>
      <w:lvlJc w:val="left"/>
      <w:pPr>
        <w:ind w:left="820" w:hanging="293"/>
      </w:pPr>
      <w:rPr>
        <w:rFonts w:ascii="Symbol" w:eastAsia="Symbol" w:hAnsi="Symbol" w:cs="Symbol" w:hint="default"/>
        <w:w w:val="100"/>
        <w:sz w:val="18"/>
        <w:szCs w:val="18"/>
        <w:lang w:val="en-US" w:eastAsia="en-US" w:bidi="ar-SA"/>
      </w:rPr>
    </w:lvl>
    <w:lvl w:ilvl="1" w:tplc="B6A67180">
      <w:numFmt w:val="bullet"/>
      <w:lvlText w:val="•"/>
      <w:lvlJc w:val="left"/>
      <w:pPr>
        <w:ind w:left="1636" w:hanging="293"/>
      </w:pPr>
      <w:rPr>
        <w:rFonts w:hint="default"/>
        <w:lang w:val="en-US" w:eastAsia="en-US" w:bidi="ar-SA"/>
      </w:rPr>
    </w:lvl>
    <w:lvl w:ilvl="2" w:tplc="D84A099A">
      <w:numFmt w:val="bullet"/>
      <w:lvlText w:val="•"/>
      <w:lvlJc w:val="left"/>
      <w:pPr>
        <w:ind w:left="2453" w:hanging="293"/>
      </w:pPr>
      <w:rPr>
        <w:rFonts w:hint="default"/>
        <w:lang w:val="en-US" w:eastAsia="en-US" w:bidi="ar-SA"/>
      </w:rPr>
    </w:lvl>
    <w:lvl w:ilvl="3" w:tplc="BC1025F8">
      <w:numFmt w:val="bullet"/>
      <w:lvlText w:val="•"/>
      <w:lvlJc w:val="left"/>
      <w:pPr>
        <w:ind w:left="3269" w:hanging="293"/>
      </w:pPr>
      <w:rPr>
        <w:rFonts w:hint="default"/>
        <w:lang w:val="en-US" w:eastAsia="en-US" w:bidi="ar-SA"/>
      </w:rPr>
    </w:lvl>
    <w:lvl w:ilvl="4" w:tplc="F9FE1A72">
      <w:numFmt w:val="bullet"/>
      <w:lvlText w:val="•"/>
      <w:lvlJc w:val="left"/>
      <w:pPr>
        <w:ind w:left="4086" w:hanging="293"/>
      </w:pPr>
      <w:rPr>
        <w:rFonts w:hint="default"/>
        <w:lang w:val="en-US" w:eastAsia="en-US" w:bidi="ar-SA"/>
      </w:rPr>
    </w:lvl>
    <w:lvl w:ilvl="5" w:tplc="E9BEE27E">
      <w:numFmt w:val="bullet"/>
      <w:lvlText w:val="•"/>
      <w:lvlJc w:val="left"/>
      <w:pPr>
        <w:ind w:left="4903" w:hanging="293"/>
      </w:pPr>
      <w:rPr>
        <w:rFonts w:hint="default"/>
        <w:lang w:val="en-US" w:eastAsia="en-US" w:bidi="ar-SA"/>
      </w:rPr>
    </w:lvl>
    <w:lvl w:ilvl="6" w:tplc="A8D6895A">
      <w:numFmt w:val="bullet"/>
      <w:lvlText w:val="•"/>
      <w:lvlJc w:val="left"/>
      <w:pPr>
        <w:ind w:left="5719" w:hanging="293"/>
      </w:pPr>
      <w:rPr>
        <w:rFonts w:hint="default"/>
        <w:lang w:val="en-US" w:eastAsia="en-US" w:bidi="ar-SA"/>
      </w:rPr>
    </w:lvl>
    <w:lvl w:ilvl="7" w:tplc="CB50733C">
      <w:numFmt w:val="bullet"/>
      <w:lvlText w:val="•"/>
      <w:lvlJc w:val="left"/>
      <w:pPr>
        <w:ind w:left="6536" w:hanging="293"/>
      </w:pPr>
      <w:rPr>
        <w:rFonts w:hint="default"/>
        <w:lang w:val="en-US" w:eastAsia="en-US" w:bidi="ar-SA"/>
      </w:rPr>
    </w:lvl>
    <w:lvl w:ilvl="8" w:tplc="69B48A50">
      <w:numFmt w:val="bullet"/>
      <w:lvlText w:val="•"/>
      <w:lvlJc w:val="left"/>
      <w:pPr>
        <w:ind w:left="7353" w:hanging="293"/>
      </w:pPr>
      <w:rPr>
        <w:rFonts w:hint="default"/>
        <w:lang w:val="en-US" w:eastAsia="en-US" w:bidi="ar-SA"/>
      </w:rPr>
    </w:lvl>
  </w:abstractNum>
  <w:abstractNum w:abstractNumId="6" w15:restartNumberingAfterBreak="0">
    <w:nsid w:val="68153870"/>
    <w:multiLevelType w:val="hybridMultilevel"/>
    <w:tmpl w:val="99C2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B5636F"/>
    <w:multiLevelType w:val="hybridMultilevel"/>
    <w:tmpl w:val="BA7A5FF8"/>
    <w:lvl w:ilvl="0" w:tplc="17DA6046">
      <w:numFmt w:val="bullet"/>
      <w:lvlText w:val=""/>
      <w:lvlJc w:val="left"/>
      <w:pPr>
        <w:ind w:left="820" w:hanging="293"/>
      </w:pPr>
      <w:rPr>
        <w:rFonts w:ascii="Symbol" w:eastAsia="Symbol" w:hAnsi="Symbol" w:cs="Symbol" w:hint="default"/>
        <w:w w:val="100"/>
        <w:sz w:val="18"/>
        <w:szCs w:val="18"/>
        <w:lang w:val="en-US" w:eastAsia="en-US" w:bidi="ar-SA"/>
      </w:rPr>
    </w:lvl>
    <w:lvl w:ilvl="1" w:tplc="D45A4282">
      <w:numFmt w:val="bullet"/>
      <w:lvlText w:val="•"/>
      <w:lvlJc w:val="left"/>
      <w:pPr>
        <w:ind w:left="1636" w:hanging="293"/>
      </w:pPr>
      <w:rPr>
        <w:rFonts w:hint="default"/>
        <w:lang w:val="en-US" w:eastAsia="en-US" w:bidi="ar-SA"/>
      </w:rPr>
    </w:lvl>
    <w:lvl w:ilvl="2" w:tplc="EF5A0AC6">
      <w:numFmt w:val="bullet"/>
      <w:lvlText w:val="•"/>
      <w:lvlJc w:val="left"/>
      <w:pPr>
        <w:ind w:left="2453" w:hanging="293"/>
      </w:pPr>
      <w:rPr>
        <w:rFonts w:hint="default"/>
        <w:lang w:val="en-US" w:eastAsia="en-US" w:bidi="ar-SA"/>
      </w:rPr>
    </w:lvl>
    <w:lvl w:ilvl="3" w:tplc="8E06E00E">
      <w:numFmt w:val="bullet"/>
      <w:lvlText w:val="•"/>
      <w:lvlJc w:val="left"/>
      <w:pPr>
        <w:ind w:left="3269" w:hanging="293"/>
      </w:pPr>
      <w:rPr>
        <w:rFonts w:hint="default"/>
        <w:lang w:val="en-US" w:eastAsia="en-US" w:bidi="ar-SA"/>
      </w:rPr>
    </w:lvl>
    <w:lvl w:ilvl="4" w:tplc="24F4FFB8">
      <w:numFmt w:val="bullet"/>
      <w:lvlText w:val="•"/>
      <w:lvlJc w:val="left"/>
      <w:pPr>
        <w:ind w:left="4086" w:hanging="293"/>
      </w:pPr>
      <w:rPr>
        <w:rFonts w:hint="default"/>
        <w:lang w:val="en-US" w:eastAsia="en-US" w:bidi="ar-SA"/>
      </w:rPr>
    </w:lvl>
    <w:lvl w:ilvl="5" w:tplc="D5A6B88C">
      <w:numFmt w:val="bullet"/>
      <w:lvlText w:val="•"/>
      <w:lvlJc w:val="left"/>
      <w:pPr>
        <w:ind w:left="4903" w:hanging="293"/>
      </w:pPr>
      <w:rPr>
        <w:rFonts w:hint="default"/>
        <w:lang w:val="en-US" w:eastAsia="en-US" w:bidi="ar-SA"/>
      </w:rPr>
    </w:lvl>
    <w:lvl w:ilvl="6" w:tplc="46C8B968">
      <w:numFmt w:val="bullet"/>
      <w:lvlText w:val="•"/>
      <w:lvlJc w:val="left"/>
      <w:pPr>
        <w:ind w:left="5719" w:hanging="293"/>
      </w:pPr>
      <w:rPr>
        <w:rFonts w:hint="default"/>
        <w:lang w:val="en-US" w:eastAsia="en-US" w:bidi="ar-SA"/>
      </w:rPr>
    </w:lvl>
    <w:lvl w:ilvl="7" w:tplc="5A70FD60">
      <w:numFmt w:val="bullet"/>
      <w:lvlText w:val="•"/>
      <w:lvlJc w:val="left"/>
      <w:pPr>
        <w:ind w:left="6536" w:hanging="293"/>
      </w:pPr>
      <w:rPr>
        <w:rFonts w:hint="default"/>
        <w:lang w:val="en-US" w:eastAsia="en-US" w:bidi="ar-SA"/>
      </w:rPr>
    </w:lvl>
    <w:lvl w:ilvl="8" w:tplc="F950115C">
      <w:numFmt w:val="bullet"/>
      <w:lvlText w:val="•"/>
      <w:lvlJc w:val="left"/>
      <w:pPr>
        <w:ind w:left="7353" w:hanging="293"/>
      </w:pPr>
      <w:rPr>
        <w:rFonts w:hint="default"/>
        <w:lang w:val="en-US" w:eastAsia="en-US" w:bidi="ar-SA"/>
      </w:rPr>
    </w:lvl>
  </w:abstractNum>
  <w:num w:numId="1" w16cid:durableId="480852754">
    <w:abstractNumId w:val="3"/>
  </w:num>
  <w:num w:numId="2" w16cid:durableId="756561698">
    <w:abstractNumId w:val="0"/>
  </w:num>
  <w:num w:numId="3" w16cid:durableId="1310018011">
    <w:abstractNumId w:val="6"/>
  </w:num>
  <w:num w:numId="4" w16cid:durableId="1407342566">
    <w:abstractNumId w:val="5"/>
  </w:num>
  <w:num w:numId="5" w16cid:durableId="1789469608">
    <w:abstractNumId w:val="7"/>
  </w:num>
  <w:num w:numId="6" w16cid:durableId="1523006561">
    <w:abstractNumId w:val="1"/>
  </w:num>
  <w:num w:numId="7" w16cid:durableId="827866450">
    <w:abstractNumId w:val="2"/>
  </w:num>
  <w:num w:numId="8" w16cid:durableId="294456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66"/>
    <w:rsid w:val="000219A2"/>
    <w:rsid w:val="0008198A"/>
    <w:rsid w:val="000A1217"/>
    <w:rsid w:val="003C11A3"/>
    <w:rsid w:val="003D2118"/>
    <w:rsid w:val="004473DE"/>
    <w:rsid w:val="004A028E"/>
    <w:rsid w:val="0051435E"/>
    <w:rsid w:val="00535742"/>
    <w:rsid w:val="00545976"/>
    <w:rsid w:val="005523AF"/>
    <w:rsid w:val="00571CFF"/>
    <w:rsid w:val="00631657"/>
    <w:rsid w:val="00762C66"/>
    <w:rsid w:val="009055E3"/>
    <w:rsid w:val="00916F57"/>
    <w:rsid w:val="009207AF"/>
    <w:rsid w:val="00923B91"/>
    <w:rsid w:val="00933587"/>
    <w:rsid w:val="009C7E0A"/>
    <w:rsid w:val="00AD4233"/>
    <w:rsid w:val="00B35D7C"/>
    <w:rsid w:val="00B3719A"/>
    <w:rsid w:val="00CE0081"/>
    <w:rsid w:val="00CE3D57"/>
    <w:rsid w:val="00DF2B37"/>
    <w:rsid w:val="00E2721E"/>
    <w:rsid w:val="00E62192"/>
    <w:rsid w:val="00EC27C5"/>
    <w:rsid w:val="00EC7A06"/>
    <w:rsid w:val="00EF6626"/>
    <w:rsid w:val="00F75407"/>
    <w:rsid w:val="00FF3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3746A"/>
  <w15:chartTrackingRefBased/>
  <w15:docId w15:val="{4963EB4D-6D2B-4ECC-B540-78EAF80E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2C66"/>
    <w:pPr>
      <w:widowControl w:val="0"/>
      <w:autoSpaceDE w:val="0"/>
      <w:autoSpaceDN w:val="0"/>
      <w:spacing w:after="0" w:line="240" w:lineRule="auto"/>
      <w:outlineLvl w:val="0"/>
    </w:pPr>
    <w:rPr>
      <w:rFonts w:ascii="Carlito" w:eastAsia="Carlito" w:hAnsi="Carlito" w:cs="Carlito"/>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C66"/>
    <w:rPr>
      <w:rFonts w:ascii="Carlito" w:eastAsia="Carlito" w:hAnsi="Carlito" w:cs="Carlito"/>
      <w:b/>
      <w:bCs/>
      <w:sz w:val="18"/>
      <w:szCs w:val="18"/>
      <w:lang w:val="en-US"/>
    </w:rPr>
  </w:style>
  <w:style w:type="paragraph" w:styleId="NoSpacing">
    <w:name w:val="No Spacing"/>
    <w:uiPriority w:val="1"/>
    <w:qFormat/>
    <w:rsid w:val="00762C66"/>
    <w:pPr>
      <w:widowControl w:val="0"/>
      <w:autoSpaceDE w:val="0"/>
      <w:autoSpaceDN w:val="0"/>
      <w:spacing w:after="0" w:line="240" w:lineRule="auto"/>
    </w:pPr>
    <w:rPr>
      <w:rFonts w:ascii="Carlito" w:eastAsia="Carlito" w:hAnsi="Carlito" w:cs="Carlito"/>
      <w:lang w:val="en-US"/>
    </w:rPr>
  </w:style>
  <w:style w:type="paragraph" w:styleId="BodyText">
    <w:name w:val="Body Text"/>
    <w:basedOn w:val="Normal"/>
    <w:link w:val="BodyTextChar"/>
    <w:uiPriority w:val="1"/>
    <w:qFormat/>
    <w:rsid w:val="00762C66"/>
    <w:pPr>
      <w:widowControl w:val="0"/>
      <w:autoSpaceDE w:val="0"/>
      <w:autoSpaceDN w:val="0"/>
      <w:spacing w:after="0" w:line="240" w:lineRule="auto"/>
    </w:pPr>
    <w:rPr>
      <w:rFonts w:ascii="Carlito" w:eastAsia="Carlito" w:hAnsi="Carlito" w:cs="Carlito"/>
      <w:sz w:val="18"/>
      <w:szCs w:val="18"/>
      <w:lang w:val="en-US"/>
    </w:rPr>
  </w:style>
  <w:style w:type="character" w:customStyle="1" w:styleId="BodyTextChar">
    <w:name w:val="Body Text Char"/>
    <w:basedOn w:val="DefaultParagraphFont"/>
    <w:link w:val="BodyText"/>
    <w:uiPriority w:val="1"/>
    <w:rsid w:val="00762C66"/>
    <w:rPr>
      <w:rFonts w:ascii="Carlito" w:eastAsia="Carlito" w:hAnsi="Carlito" w:cs="Carlito"/>
      <w:sz w:val="18"/>
      <w:szCs w:val="18"/>
      <w:lang w:val="en-US"/>
    </w:rPr>
  </w:style>
  <w:style w:type="paragraph" w:styleId="Title">
    <w:name w:val="Title"/>
    <w:basedOn w:val="Normal"/>
    <w:link w:val="TitleChar"/>
    <w:uiPriority w:val="10"/>
    <w:qFormat/>
    <w:rsid w:val="00762C66"/>
    <w:pPr>
      <w:widowControl w:val="0"/>
      <w:autoSpaceDE w:val="0"/>
      <w:autoSpaceDN w:val="0"/>
      <w:spacing w:before="27" w:after="0" w:line="240" w:lineRule="auto"/>
      <w:ind w:left="614" w:right="637"/>
      <w:jc w:val="center"/>
    </w:pPr>
    <w:rPr>
      <w:rFonts w:ascii="Carlito" w:eastAsia="Carlito" w:hAnsi="Carlito" w:cs="Carlito"/>
      <w:sz w:val="36"/>
      <w:szCs w:val="36"/>
      <w:lang w:val="en-US"/>
    </w:rPr>
  </w:style>
  <w:style w:type="character" w:customStyle="1" w:styleId="TitleChar">
    <w:name w:val="Title Char"/>
    <w:basedOn w:val="DefaultParagraphFont"/>
    <w:link w:val="Title"/>
    <w:uiPriority w:val="10"/>
    <w:rsid w:val="00762C66"/>
    <w:rPr>
      <w:rFonts w:ascii="Carlito" w:eastAsia="Carlito" w:hAnsi="Carlito" w:cs="Carlito"/>
      <w:sz w:val="36"/>
      <w:szCs w:val="36"/>
      <w:lang w:val="en-US"/>
    </w:rPr>
  </w:style>
  <w:style w:type="paragraph" w:styleId="ListParagraph">
    <w:name w:val="List Paragraph"/>
    <w:basedOn w:val="Normal"/>
    <w:uiPriority w:val="1"/>
    <w:qFormat/>
    <w:rsid w:val="00762C66"/>
    <w:pPr>
      <w:widowControl w:val="0"/>
      <w:autoSpaceDE w:val="0"/>
      <w:autoSpaceDN w:val="0"/>
      <w:spacing w:after="0" w:line="229" w:lineRule="exact"/>
      <w:ind w:left="820" w:hanging="294"/>
    </w:pPr>
    <w:rPr>
      <w:rFonts w:ascii="Carlito" w:eastAsia="Carlito" w:hAnsi="Carlito" w:cs="Carlito"/>
      <w:lang w:val="en-US"/>
    </w:rPr>
  </w:style>
  <w:style w:type="paragraph" w:styleId="Header">
    <w:name w:val="header"/>
    <w:basedOn w:val="Normal"/>
    <w:link w:val="HeaderChar"/>
    <w:uiPriority w:val="99"/>
    <w:unhideWhenUsed/>
    <w:rsid w:val="00762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C66"/>
  </w:style>
  <w:style w:type="paragraph" w:styleId="Footer">
    <w:name w:val="footer"/>
    <w:basedOn w:val="Normal"/>
    <w:link w:val="FooterChar"/>
    <w:uiPriority w:val="99"/>
    <w:unhideWhenUsed/>
    <w:rsid w:val="00762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C66"/>
  </w:style>
  <w:style w:type="paragraph" w:customStyle="1" w:styleId="gmail-msobodytext">
    <w:name w:val="gmail-msobodytext"/>
    <w:basedOn w:val="Normal"/>
    <w:rsid w:val="00923B91"/>
    <w:pPr>
      <w:spacing w:before="100" w:beforeAutospacing="1" w:after="100" w:afterAutospacing="1" w:line="240" w:lineRule="auto"/>
    </w:pPr>
    <w:rPr>
      <w:rFonts w:ascii="Times New Roman" w:hAnsi="Times New Roman" w:cs="Times New Roman"/>
      <w:sz w:val="24"/>
      <w:szCs w:val="24"/>
      <w:lang w:eastAsia="en-GB"/>
    </w:rPr>
  </w:style>
  <w:style w:type="paragraph" w:customStyle="1" w:styleId="gmail-msolistparagraph">
    <w:name w:val="gmail-msolistparagraph"/>
    <w:basedOn w:val="Normal"/>
    <w:rsid w:val="00923B91"/>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803635">
      <w:bodyDiv w:val="1"/>
      <w:marLeft w:val="0"/>
      <w:marRight w:val="0"/>
      <w:marTop w:val="0"/>
      <w:marBottom w:val="0"/>
      <w:divBdr>
        <w:top w:val="none" w:sz="0" w:space="0" w:color="auto"/>
        <w:left w:val="none" w:sz="0" w:space="0" w:color="auto"/>
        <w:bottom w:val="none" w:sz="0" w:space="0" w:color="auto"/>
        <w:right w:val="none" w:sz="0" w:space="0" w:color="auto"/>
      </w:divBdr>
    </w:div>
    <w:div w:id="180350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A84CF808-0E2D-42F8-803D-CD886E427FC9}">
  <ds:schemaRefs>
    <ds:schemaRef ds:uri="http://schemas.microsoft.com/sharepoint/v3/contenttype/forms"/>
  </ds:schemaRefs>
</ds:datastoreItem>
</file>

<file path=customXml/itemProps2.xml><?xml version="1.0" encoding="utf-8"?>
<ds:datastoreItem xmlns:ds="http://schemas.openxmlformats.org/officeDocument/2006/customXml" ds:itemID="{819416E1-49CE-4923-96A5-84386D77A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F560EF-1832-45AD-B6D3-51A7E6F3B176}">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Miranda</dc:creator>
  <cp:keywords/>
  <dc:description/>
  <cp:lastModifiedBy>Saffron Lubin</cp:lastModifiedBy>
  <cp:revision>3</cp:revision>
  <dcterms:created xsi:type="dcterms:W3CDTF">2024-10-31T10:35:00Z</dcterms:created>
  <dcterms:modified xsi:type="dcterms:W3CDTF">2024-11-01T12:11:00Z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a17e397c56e701858b1d1e3dde836ecd6b882dda0f5a97de11d825d995760e39</vt:lpwstr>
  </property>
  <property fmtid="{D5CDD505-2E9C-101B-9397-08002B2CF9AE}" pid="3" name="ContentTypeId">
    <vt:lpwstr>0x010100482A4ED116418245A93493FBB4CD8175</vt:lpwstr>
  </property>
  <property fmtid="{D5CDD505-2E9C-101B-9397-08002B2CF9AE}" pid="4" name="MediaServiceImageTags">
    <vt:lpwstr/>
  </property>
</Properties>
</file>