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DD8D1" w14:textId="77777777" w:rsidR="00676BD7" w:rsidRPr="00FE6633" w:rsidRDefault="00676BD7">
      <w:pPr>
        <w:pStyle w:val="BodyText"/>
        <w:rPr>
          <w:rFonts w:ascii="Raleway" w:hAnsi="Raleway"/>
          <w:sz w:val="22"/>
          <w:szCs w:val="22"/>
        </w:rPr>
      </w:pPr>
    </w:p>
    <w:p w14:paraId="5AB39620" w14:textId="77777777" w:rsidR="00676BD7" w:rsidRPr="00FE6633" w:rsidRDefault="00676BD7">
      <w:pPr>
        <w:pStyle w:val="BodyText"/>
        <w:spacing w:before="10"/>
        <w:rPr>
          <w:rFonts w:ascii="Raleway" w:hAnsi="Raleway"/>
          <w:sz w:val="22"/>
          <w:szCs w:val="22"/>
        </w:rPr>
      </w:pPr>
    </w:p>
    <w:p w14:paraId="36933F6A" w14:textId="77777777" w:rsidR="00676BD7" w:rsidRPr="0053346B" w:rsidRDefault="00EF3DA6">
      <w:pPr>
        <w:pStyle w:val="Title"/>
        <w:rPr>
          <w:rFonts w:ascii="Raleway" w:hAnsi="Raleway"/>
          <w:b/>
          <w:bCs/>
          <w:sz w:val="36"/>
          <w:szCs w:val="30"/>
        </w:rPr>
      </w:pPr>
      <w:r w:rsidRPr="0053346B">
        <w:rPr>
          <w:rFonts w:ascii="Raleway" w:hAnsi="Raleway"/>
          <w:b/>
          <w:bCs/>
          <w:sz w:val="36"/>
          <w:szCs w:val="30"/>
        </w:rPr>
        <w:t>Defined Contribution Arrangements</w:t>
      </w:r>
    </w:p>
    <w:p w14:paraId="49F48DAA" w14:textId="77777777" w:rsidR="00676BD7" w:rsidRPr="0053346B" w:rsidRDefault="00EF3DA6">
      <w:pPr>
        <w:spacing w:before="243"/>
        <w:ind w:left="1158" w:right="1204"/>
        <w:jc w:val="center"/>
        <w:rPr>
          <w:rFonts w:ascii="Raleway" w:hAnsi="Raleway"/>
          <w:b/>
          <w:bCs/>
          <w:sz w:val="36"/>
          <w:szCs w:val="30"/>
        </w:rPr>
      </w:pPr>
      <w:r w:rsidRPr="0053346B">
        <w:rPr>
          <w:rFonts w:ascii="Raleway" w:hAnsi="Raleway"/>
          <w:b/>
          <w:bCs/>
          <w:sz w:val="36"/>
          <w:szCs w:val="30"/>
        </w:rPr>
        <w:t>Assignment 4 Notes</w:t>
      </w:r>
    </w:p>
    <w:p w14:paraId="0EC0306C" w14:textId="77777777" w:rsidR="0053346B" w:rsidRPr="0053346B" w:rsidRDefault="00EF3DA6">
      <w:pPr>
        <w:spacing w:before="2" w:line="276" w:lineRule="auto"/>
        <w:ind w:left="1202" w:right="1204"/>
        <w:jc w:val="center"/>
        <w:rPr>
          <w:rFonts w:ascii="Raleway" w:hAnsi="Raleway"/>
          <w:i/>
          <w:sz w:val="32"/>
          <w:szCs w:val="28"/>
        </w:rPr>
      </w:pPr>
      <w:r w:rsidRPr="0053346B">
        <w:rPr>
          <w:rFonts w:ascii="Raleway" w:hAnsi="Raleway"/>
          <w:i/>
          <w:sz w:val="32"/>
          <w:szCs w:val="28"/>
        </w:rPr>
        <w:t xml:space="preserve">(Section 5 – Individual Arrangements and Section 6 – New and Future Legislation) </w:t>
      </w:r>
    </w:p>
    <w:p w14:paraId="45EB8986" w14:textId="202D8E7E" w:rsidR="00676BD7" w:rsidRPr="00FE6633" w:rsidRDefault="00EF3DA6">
      <w:pPr>
        <w:spacing w:before="2" w:line="276" w:lineRule="auto"/>
        <w:ind w:left="1202" w:right="1204"/>
        <w:jc w:val="center"/>
        <w:rPr>
          <w:rFonts w:ascii="Raleway" w:hAnsi="Raleway"/>
          <w:i/>
        </w:rPr>
      </w:pPr>
      <w:r w:rsidRPr="00FE6633">
        <w:rPr>
          <w:rFonts w:ascii="Raleway" w:hAnsi="Raleway"/>
          <w:i/>
        </w:rPr>
        <w:t>Recommended Time: 3 hours</w:t>
      </w:r>
    </w:p>
    <w:p w14:paraId="7807C08E" w14:textId="77777777" w:rsidR="00676BD7" w:rsidRPr="00FE6633" w:rsidRDefault="00676BD7">
      <w:pPr>
        <w:pStyle w:val="BodyText"/>
        <w:rPr>
          <w:rFonts w:ascii="Raleway" w:hAnsi="Raleway"/>
          <w:i/>
          <w:sz w:val="22"/>
          <w:szCs w:val="22"/>
        </w:rPr>
      </w:pPr>
    </w:p>
    <w:p w14:paraId="5C72F07C" w14:textId="77777777" w:rsidR="00676BD7" w:rsidRPr="00FE6633" w:rsidRDefault="00676BD7">
      <w:pPr>
        <w:pStyle w:val="BodyText"/>
        <w:rPr>
          <w:rFonts w:ascii="Raleway" w:hAnsi="Raleway"/>
          <w:i/>
          <w:sz w:val="22"/>
          <w:szCs w:val="22"/>
        </w:rPr>
      </w:pPr>
    </w:p>
    <w:p w14:paraId="4080AA46" w14:textId="291050A7" w:rsidR="00676BD7" w:rsidRPr="0053346B" w:rsidRDefault="00EF3DA6">
      <w:pPr>
        <w:pStyle w:val="Heading1"/>
        <w:numPr>
          <w:ilvl w:val="0"/>
          <w:numId w:val="1"/>
        </w:numPr>
        <w:tabs>
          <w:tab w:val="left" w:pos="527"/>
          <w:tab w:val="left" w:pos="528"/>
        </w:tabs>
        <w:ind w:right="456"/>
        <w:rPr>
          <w:rFonts w:ascii="Raleway" w:hAnsi="Raleway"/>
          <w:sz w:val="22"/>
          <w:szCs w:val="22"/>
        </w:rPr>
      </w:pPr>
      <w:r w:rsidRPr="0053346B">
        <w:rPr>
          <w:rFonts w:ascii="Raleway" w:hAnsi="Raleway"/>
          <w:sz w:val="22"/>
          <w:szCs w:val="22"/>
        </w:rPr>
        <w:t>You are a Benefit Consultant and one of your clients has asked you to explain the differences between</w:t>
      </w:r>
      <w:r w:rsidRPr="0053346B">
        <w:rPr>
          <w:rFonts w:ascii="Raleway" w:hAnsi="Raleway"/>
          <w:spacing w:val="-4"/>
          <w:sz w:val="22"/>
          <w:szCs w:val="22"/>
        </w:rPr>
        <w:t xml:space="preserve"> </w:t>
      </w:r>
      <w:r w:rsidRPr="0053346B">
        <w:rPr>
          <w:rFonts w:ascii="Raleway" w:hAnsi="Raleway"/>
          <w:sz w:val="22"/>
          <w:szCs w:val="22"/>
        </w:rPr>
        <w:t>a</w:t>
      </w:r>
      <w:r w:rsidRPr="0053346B">
        <w:rPr>
          <w:rFonts w:ascii="Raleway" w:hAnsi="Raleway"/>
          <w:spacing w:val="-3"/>
          <w:sz w:val="22"/>
          <w:szCs w:val="22"/>
        </w:rPr>
        <w:t xml:space="preserve"> </w:t>
      </w:r>
      <w:r w:rsidR="00D5025E" w:rsidRPr="0053346B">
        <w:rPr>
          <w:rFonts w:ascii="Raleway" w:hAnsi="Raleway"/>
          <w:sz w:val="22"/>
          <w:szCs w:val="22"/>
        </w:rPr>
        <w:t>Self</w:t>
      </w:r>
      <w:r w:rsidR="00D5025E" w:rsidRPr="0053346B">
        <w:rPr>
          <w:rFonts w:ascii="Raleway" w:hAnsi="Raleway"/>
          <w:spacing w:val="-4"/>
          <w:sz w:val="22"/>
          <w:szCs w:val="22"/>
        </w:rPr>
        <w:t>-</w:t>
      </w:r>
      <w:r w:rsidR="00D5025E" w:rsidRPr="0053346B">
        <w:rPr>
          <w:rFonts w:ascii="Raleway" w:hAnsi="Raleway"/>
          <w:sz w:val="22"/>
          <w:szCs w:val="22"/>
        </w:rPr>
        <w:t>Invested</w:t>
      </w:r>
      <w:r w:rsidRPr="0053346B">
        <w:rPr>
          <w:rFonts w:ascii="Raleway" w:hAnsi="Raleway"/>
          <w:spacing w:val="-3"/>
          <w:sz w:val="22"/>
          <w:szCs w:val="22"/>
        </w:rPr>
        <w:t xml:space="preserve"> </w:t>
      </w:r>
      <w:r w:rsidRPr="0053346B">
        <w:rPr>
          <w:rFonts w:ascii="Raleway" w:hAnsi="Raleway"/>
          <w:sz w:val="22"/>
          <w:szCs w:val="22"/>
        </w:rPr>
        <w:t>Personal</w:t>
      </w:r>
      <w:r w:rsidRPr="0053346B">
        <w:rPr>
          <w:rFonts w:ascii="Raleway" w:hAnsi="Raleway"/>
          <w:spacing w:val="-5"/>
          <w:sz w:val="22"/>
          <w:szCs w:val="22"/>
        </w:rPr>
        <w:t xml:space="preserve"> </w:t>
      </w:r>
      <w:r w:rsidRPr="0053346B">
        <w:rPr>
          <w:rFonts w:ascii="Raleway" w:hAnsi="Raleway"/>
          <w:sz w:val="22"/>
          <w:szCs w:val="22"/>
        </w:rPr>
        <w:t>Pension</w:t>
      </w:r>
      <w:r w:rsidRPr="0053346B">
        <w:rPr>
          <w:rFonts w:ascii="Raleway" w:hAnsi="Raleway"/>
          <w:spacing w:val="-4"/>
          <w:sz w:val="22"/>
          <w:szCs w:val="22"/>
        </w:rPr>
        <w:t xml:space="preserve"> </w:t>
      </w:r>
      <w:r w:rsidRPr="0053346B">
        <w:rPr>
          <w:rFonts w:ascii="Raleway" w:hAnsi="Raleway"/>
          <w:sz w:val="22"/>
          <w:szCs w:val="22"/>
        </w:rPr>
        <w:t>and</w:t>
      </w:r>
      <w:r w:rsidRPr="0053346B">
        <w:rPr>
          <w:rFonts w:ascii="Raleway" w:hAnsi="Raleway"/>
          <w:spacing w:val="-3"/>
          <w:sz w:val="22"/>
          <w:szCs w:val="22"/>
        </w:rPr>
        <w:t xml:space="preserve"> </w:t>
      </w:r>
      <w:r w:rsidRPr="0053346B">
        <w:rPr>
          <w:rFonts w:ascii="Raleway" w:hAnsi="Raleway"/>
          <w:sz w:val="22"/>
          <w:szCs w:val="22"/>
        </w:rPr>
        <w:t>a</w:t>
      </w:r>
      <w:r w:rsidRPr="0053346B">
        <w:rPr>
          <w:rFonts w:ascii="Raleway" w:hAnsi="Raleway"/>
          <w:spacing w:val="-3"/>
          <w:sz w:val="22"/>
          <w:szCs w:val="22"/>
        </w:rPr>
        <w:t xml:space="preserve"> </w:t>
      </w:r>
      <w:r w:rsidRPr="0053346B">
        <w:rPr>
          <w:rFonts w:ascii="Raleway" w:hAnsi="Raleway"/>
          <w:sz w:val="22"/>
          <w:szCs w:val="22"/>
        </w:rPr>
        <w:t>Small</w:t>
      </w:r>
      <w:r w:rsidRPr="0053346B">
        <w:rPr>
          <w:rFonts w:ascii="Raleway" w:hAnsi="Raleway"/>
          <w:spacing w:val="-5"/>
          <w:sz w:val="22"/>
          <w:szCs w:val="22"/>
        </w:rPr>
        <w:t xml:space="preserve"> </w:t>
      </w:r>
      <w:r w:rsidR="00C61B19" w:rsidRPr="0053346B">
        <w:rPr>
          <w:rFonts w:ascii="Raleway" w:hAnsi="Raleway"/>
          <w:sz w:val="22"/>
          <w:szCs w:val="22"/>
        </w:rPr>
        <w:t>Self</w:t>
      </w:r>
      <w:r w:rsidR="00C61B19" w:rsidRPr="0053346B">
        <w:rPr>
          <w:rFonts w:ascii="Raleway" w:hAnsi="Raleway"/>
          <w:spacing w:val="-2"/>
          <w:sz w:val="22"/>
          <w:szCs w:val="22"/>
        </w:rPr>
        <w:t>-</w:t>
      </w:r>
      <w:r w:rsidR="00C61B19" w:rsidRPr="0053346B">
        <w:rPr>
          <w:rFonts w:ascii="Raleway" w:hAnsi="Raleway"/>
          <w:sz w:val="22"/>
          <w:szCs w:val="22"/>
        </w:rPr>
        <w:t>Administered</w:t>
      </w:r>
      <w:r w:rsidRPr="0053346B">
        <w:rPr>
          <w:rFonts w:ascii="Raleway" w:hAnsi="Raleway"/>
          <w:spacing w:val="-4"/>
          <w:sz w:val="22"/>
          <w:szCs w:val="22"/>
        </w:rPr>
        <w:t xml:space="preserve"> </w:t>
      </w:r>
      <w:r w:rsidRPr="0053346B">
        <w:rPr>
          <w:rFonts w:ascii="Raleway" w:hAnsi="Raleway"/>
          <w:sz w:val="22"/>
          <w:szCs w:val="22"/>
        </w:rPr>
        <w:t>Pension</w:t>
      </w:r>
      <w:r w:rsidRPr="0053346B">
        <w:rPr>
          <w:rFonts w:ascii="Raleway" w:hAnsi="Raleway"/>
          <w:spacing w:val="-3"/>
          <w:sz w:val="22"/>
          <w:szCs w:val="22"/>
        </w:rPr>
        <w:t xml:space="preserve"> </w:t>
      </w:r>
      <w:r w:rsidRPr="0053346B">
        <w:rPr>
          <w:rFonts w:ascii="Raleway" w:hAnsi="Raleway"/>
          <w:sz w:val="22"/>
          <w:szCs w:val="22"/>
        </w:rPr>
        <w:t>Scheme</w:t>
      </w:r>
      <w:r w:rsidRPr="0053346B">
        <w:rPr>
          <w:rFonts w:ascii="Raleway" w:hAnsi="Raleway"/>
          <w:spacing w:val="-3"/>
          <w:sz w:val="22"/>
          <w:szCs w:val="22"/>
        </w:rPr>
        <w:t xml:space="preserve"> </w:t>
      </w:r>
      <w:r w:rsidRPr="0053346B">
        <w:rPr>
          <w:rFonts w:ascii="Raleway" w:hAnsi="Raleway"/>
          <w:sz w:val="22"/>
          <w:szCs w:val="22"/>
        </w:rPr>
        <w:t>(SSAS). Write a paper for the client explaining any similarities and highlighting any</w:t>
      </w:r>
      <w:r w:rsidRPr="0053346B">
        <w:rPr>
          <w:rFonts w:ascii="Raleway" w:hAnsi="Raleway"/>
          <w:spacing w:val="-19"/>
          <w:sz w:val="22"/>
          <w:szCs w:val="22"/>
        </w:rPr>
        <w:t xml:space="preserve"> </w:t>
      </w:r>
      <w:r w:rsidRPr="0053346B">
        <w:rPr>
          <w:rFonts w:ascii="Raleway" w:hAnsi="Raleway"/>
          <w:sz w:val="22"/>
          <w:szCs w:val="22"/>
        </w:rPr>
        <w:t>differences.</w:t>
      </w:r>
    </w:p>
    <w:p w14:paraId="2311287B" w14:textId="77777777" w:rsidR="00676BD7" w:rsidRPr="0053346B" w:rsidRDefault="00676BD7">
      <w:pPr>
        <w:pStyle w:val="BodyText"/>
        <w:spacing w:before="1"/>
        <w:rPr>
          <w:rFonts w:ascii="Raleway" w:hAnsi="Raleway"/>
          <w:b/>
          <w:bCs/>
          <w:sz w:val="22"/>
          <w:szCs w:val="22"/>
        </w:rPr>
      </w:pPr>
    </w:p>
    <w:p w14:paraId="233A4CDB" w14:textId="02BD1AF3" w:rsidR="00676BD7" w:rsidRPr="0053346B" w:rsidRDefault="00EF3DA6" w:rsidP="009C434F">
      <w:pPr>
        <w:ind w:right="144"/>
        <w:jc w:val="right"/>
        <w:rPr>
          <w:rFonts w:ascii="Raleway" w:hAnsi="Raleway"/>
          <w:b/>
          <w:bCs/>
        </w:rPr>
      </w:pPr>
      <w:r w:rsidRPr="0053346B">
        <w:rPr>
          <w:rFonts w:ascii="Raleway" w:hAnsi="Raleway"/>
          <w:b/>
          <w:bCs/>
        </w:rPr>
        <w:t>20 marks</w:t>
      </w:r>
    </w:p>
    <w:p w14:paraId="0EA33B1D" w14:textId="2B7B5B9E" w:rsidR="00676BD7" w:rsidRPr="00FE6633" w:rsidRDefault="00EF3DA6">
      <w:pPr>
        <w:pStyle w:val="BodyText"/>
        <w:ind w:left="100"/>
        <w:rPr>
          <w:rFonts w:ascii="Raleway" w:hAnsi="Raleway"/>
          <w:sz w:val="22"/>
          <w:szCs w:val="22"/>
        </w:rPr>
      </w:pPr>
      <w:r w:rsidRPr="00FE6633">
        <w:rPr>
          <w:rFonts w:ascii="Raleway" w:hAnsi="Raleway"/>
          <w:sz w:val="22"/>
          <w:szCs w:val="22"/>
        </w:rPr>
        <w:t>Style: Briefing paper</w:t>
      </w:r>
      <w:r w:rsidR="00D5025E" w:rsidRPr="00FE6633">
        <w:rPr>
          <w:rFonts w:ascii="Raleway" w:hAnsi="Raleway"/>
          <w:sz w:val="22"/>
          <w:szCs w:val="22"/>
        </w:rPr>
        <w:t xml:space="preserve"> including introduction, bullet points, subheadings, conclusion etc.</w:t>
      </w:r>
    </w:p>
    <w:p w14:paraId="271F7AF0" w14:textId="50ED0729" w:rsidR="00676BD7" w:rsidRPr="00FE6633" w:rsidRDefault="00EF3DA6" w:rsidP="009C434F">
      <w:pPr>
        <w:pStyle w:val="BodyText"/>
        <w:spacing w:before="69" w:line="490" w:lineRule="atLeast"/>
        <w:ind w:left="527" w:right="7135" w:hanging="428"/>
        <w:rPr>
          <w:rFonts w:ascii="Raleway" w:hAnsi="Raleway"/>
          <w:sz w:val="22"/>
          <w:szCs w:val="22"/>
        </w:rPr>
      </w:pPr>
      <w:r w:rsidRPr="00FE6633">
        <w:rPr>
          <w:rFonts w:ascii="Raleway" w:hAnsi="Raleway"/>
          <w:sz w:val="22"/>
          <w:szCs w:val="22"/>
        </w:rPr>
        <w:t xml:space="preserve">Answer should cover: </w:t>
      </w:r>
      <w:r w:rsidR="00D03588" w:rsidRPr="00FE6633">
        <w:rPr>
          <w:rFonts w:ascii="Raleway" w:hAnsi="Raleway"/>
          <w:sz w:val="22"/>
          <w:szCs w:val="22"/>
          <w:u w:val="single"/>
        </w:rPr>
        <w:t>Similarities.</w:t>
      </w:r>
    </w:p>
    <w:p w14:paraId="7DBC13E3" w14:textId="77777777" w:rsidR="00676BD7" w:rsidRPr="00FE6633" w:rsidRDefault="00EF3DA6" w:rsidP="009C434F">
      <w:pPr>
        <w:pStyle w:val="ListParagraph"/>
        <w:numPr>
          <w:ilvl w:val="1"/>
          <w:numId w:val="1"/>
        </w:numPr>
        <w:tabs>
          <w:tab w:val="left" w:pos="821"/>
        </w:tabs>
        <w:ind w:left="820" w:right="147" w:hanging="360"/>
        <w:jc w:val="left"/>
        <w:rPr>
          <w:rFonts w:ascii="Raleway" w:hAnsi="Raleway"/>
        </w:rPr>
      </w:pPr>
      <w:r w:rsidRPr="00FE6633">
        <w:rPr>
          <w:rFonts w:ascii="Raleway" w:hAnsi="Raleway"/>
        </w:rPr>
        <w:t>Member directed pension schemes – Both schemes allow flexibility in the choice of investments. Ideal for individuals who want more control over their</w:t>
      </w:r>
      <w:r w:rsidRPr="00FE6633">
        <w:rPr>
          <w:rFonts w:ascii="Raleway" w:hAnsi="Raleway"/>
          <w:spacing w:val="-5"/>
        </w:rPr>
        <w:t xml:space="preserve"> </w:t>
      </w:r>
      <w:r w:rsidRPr="00FE6633">
        <w:rPr>
          <w:rFonts w:ascii="Raleway" w:hAnsi="Raleway"/>
        </w:rPr>
        <w:t>investments.</w:t>
      </w:r>
    </w:p>
    <w:p w14:paraId="3353EF57" w14:textId="77777777" w:rsidR="00676BD7" w:rsidRPr="00FE6633" w:rsidRDefault="00EF3DA6" w:rsidP="009C434F">
      <w:pPr>
        <w:pStyle w:val="ListParagraph"/>
        <w:numPr>
          <w:ilvl w:val="1"/>
          <w:numId w:val="1"/>
        </w:numPr>
        <w:tabs>
          <w:tab w:val="left" w:pos="821"/>
        </w:tabs>
        <w:ind w:left="820" w:right="149" w:hanging="360"/>
        <w:jc w:val="left"/>
        <w:rPr>
          <w:rFonts w:ascii="Raleway" w:hAnsi="Raleway"/>
        </w:rPr>
      </w:pPr>
      <w:r w:rsidRPr="00FE6633">
        <w:rPr>
          <w:rFonts w:ascii="Raleway" w:hAnsi="Raleway"/>
        </w:rPr>
        <w:t>Contributions – Contribution limits and the Annual Allowance apply universally to all pension savings that a member makes so apply equally to both a SIPP and a</w:t>
      </w:r>
      <w:r w:rsidRPr="00FE6633">
        <w:rPr>
          <w:rFonts w:ascii="Raleway" w:hAnsi="Raleway"/>
          <w:spacing w:val="-7"/>
        </w:rPr>
        <w:t xml:space="preserve"> </w:t>
      </w:r>
      <w:r w:rsidRPr="00FE6633">
        <w:rPr>
          <w:rFonts w:ascii="Raleway" w:hAnsi="Raleway"/>
        </w:rPr>
        <w:t>SSAS.</w:t>
      </w:r>
    </w:p>
    <w:p w14:paraId="3611AA75" w14:textId="014403E6" w:rsidR="00676BD7" w:rsidRPr="00FE6633" w:rsidRDefault="00EF3DA6" w:rsidP="009C434F">
      <w:pPr>
        <w:pStyle w:val="ListParagraph"/>
        <w:numPr>
          <w:ilvl w:val="1"/>
          <w:numId w:val="1"/>
        </w:numPr>
        <w:tabs>
          <w:tab w:val="left" w:pos="821"/>
        </w:tabs>
        <w:ind w:left="820" w:right="142" w:hanging="360"/>
        <w:jc w:val="left"/>
        <w:rPr>
          <w:rFonts w:ascii="Raleway" w:hAnsi="Raleway"/>
        </w:rPr>
      </w:pPr>
      <w:r w:rsidRPr="00FE6633">
        <w:rPr>
          <w:rFonts w:ascii="Raleway" w:hAnsi="Raleway"/>
        </w:rPr>
        <w:t xml:space="preserve">Benefits – Both schemes are money </w:t>
      </w:r>
      <w:r w:rsidR="00D03588" w:rsidRPr="00FE6633">
        <w:rPr>
          <w:rFonts w:ascii="Raleway" w:hAnsi="Raleway"/>
        </w:rPr>
        <w:t>purchase,</w:t>
      </w:r>
      <w:r w:rsidRPr="00FE6633">
        <w:rPr>
          <w:rFonts w:ascii="Raleway" w:hAnsi="Raleway"/>
        </w:rPr>
        <w:t xml:space="preserve"> so the same options apply at retirement – annuity, scheme pension, UFPLS or FAD, as well as the transfer option. A PCLS of 25% of the fund may also payable (apart from for an UFPLS where there is an automatic 25% tax free</w:t>
      </w:r>
      <w:r w:rsidRPr="00FE6633">
        <w:rPr>
          <w:rFonts w:ascii="Raleway" w:hAnsi="Raleway"/>
          <w:spacing w:val="-14"/>
        </w:rPr>
        <w:t xml:space="preserve"> </w:t>
      </w:r>
      <w:r w:rsidRPr="00FE6633">
        <w:rPr>
          <w:rFonts w:ascii="Raleway" w:hAnsi="Raleway"/>
        </w:rPr>
        <w:t>element).</w:t>
      </w:r>
    </w:p>
    <w:p w14:paraId="5EC519C7" w14:textId="08A6E6BD" w:rsidR="00676BD7" w:rsidRPr="00FE6633" w:rsidRDefault="00EF3DA6" w:rsidP="009C434F">
      <w:pPr>
        <w:pStyle w:val="ListParagraph"/>
        <w:numPr>
          <w:ilvl w:val="1"/>
          <w:numId w:val="1"/>
        </w:numPr>
        <w:tabs>
          <w:tab w:val="left" w:pos="821"/>
        </w:tabs>
        <w:spacing w:line="253" w:lineRule="exact"/>
        <w:ind w:left="820" w:hanging="361"/>
        <w:jc w:val="left"/>
        <w:rPr>
          <w:rFonts w:ascii="Raleway" w:hAnsi="Raleway"/>
        </w:rPr>
      </w:pPr>
      <w:r w:rsidRPr="00FE6633">
        <w:rPr>
          <w:rFonts w:ascii="Raleway" w:hAnsi="Raleway"/>
        </w:rPr>
        <w:t>Investment regulated pension schemes –restrictions on taxable property.</w:t>
      </w:r>
      <w:r w:rsidR="00D03588" w:rsidRPr="00FE6633">
        <w:rPr>
          <w:rFonts w:ascii="Raleway" w:hAnsi="Raleway"/>
        </w:rPr>
        <w:t xml:space="preserve"> Both SIPPs and SSASs are not supposed to invest in certain kinds of property known as ‘taxable property’ (i.e., Residential property and in most forms of tangible moveable property). When they do, they are subject to punitive tax measures.  </w:t>
      </w:r>
    </w:p>
    <w:p w14:paraId="4A7AC7E0" w14:textId="77777777" w:rsidR="00676BD7" w:rsidRPr="00FE6633" w:rsidRDefault="00676BD7" w:rsidP="009C434F">
      <w:pPr>
        <w:pStyle w:val="BodyText"/>
        <w:spacing w:before="2"/>
        <w:rPr>
          <w:rFonts w:ascii="Raleway" w:hAnsi="Raleway"/>
          <w:sz w:val="22"/>
          <w:szCs w:val="22"/>
        </w:rPr>
      </w:pPr>
    </w:p>
    <w:p w14:paraId="6352BB62" w14:textId="77777777" w:rsidR="00676BD7" w:rsidRPr="00FE6633" w:rsidRDefault="00EF3DA6" w:rsidP="009C434F">
      <w:pPr>
        <w:pStyle w:val="BodyText"/>
        <w:spacing w:line="244" w:lineRule="exact"/>
        <w:ind w:left="527"/>
        <w:rPr>
          <w:rFonts w:ascii="Raleway" w:hAnsi="Raleway"/>
          <w:sz w:val="22"/>
          <w:szCs w:val="22"/>
        </w:rPr>
      </w:pPr>
      <w:r w:rsidRPr="00FE6633">
        <w:rPr>
          <w:rFonts w:ascii="Raleway" w:hAnsi="Raleway"/>
          <w:sz w:val="22"/>
          <w:szCs w:val="22"/>
          <w:u w:val="single"/>
        </w:rPr>
        <w:t>Differences</w:t>
      </w:r>
    </w:p>
    <w:p w14:paraId="77EB84BA" w14:textId="77777777" w:rsidR="00676BD7" w:rsidRPr="00FE6633" w:rsidRDefault="00EF3DA6" w:rsidP="009C434F">
      <w:pPr>
        <w:pStyle w:val="ListParagraph"/>
        <w:numPr>
          <w:ilvl w:val="1"/>
          <w:numId w:val="1"/>
        </w:numPr>
        <w:tabs>
          <w:tab w:val="left" w:pos="821"/>
        </w:tabs>
        <w:ind w:left="820" w:right="152" w:hanging="360"/>
        <w:jc w:val="left"/>
        <w:rPr>
          <w:rFonts w:ascii="Raleway" w:hAnsi="Raleway"/>
        </w:rPr>
      </w:pPr>
      <w:r w:rsidRPr="00FE6633">
        <w:rPr>
          <w:rFonts w:ascii="Raleway" w:hAnsi="Raleway"/>
        </w:rPr>
        <w:t>Occupational versus personal – A SSAS is a company pension scheme where the members are trustees</w:t>
      </w:r>
      <w:r w:rsidRPr="00FE6633">
        <w:rPr>
          <w:rFonts w:ascii="Raleway" w:hAnsi="Raleway"/>
          <w:spacing w:val="-2"/>
        </w:rPr>
        <w:t xml:space="preserve"> </w:t>
      </w:r>
      <w:r w:rsidRPr="00FE6633">
        <w:rPr>
          <w:rFonts w:ascii="Raleway" w:hAnsi="Raleway"/>
        </w:rPr>
        <w:t>and</w:t>
      </w:r>
      <w:r w:rsidRPr="00FE6633">
        <w:rPr>
          <w:rFonts w:ascii="Raleway" w:hAnsi="Raleway"/>
          <w:spacing w:val="-2"/>
        </w:rPr>
        <w:t xml:space="preserve"> </w:t>
      </w:r>
      <w:r w:rsidRPr="00FE6633">
        <w:rPr>
          <w:rFonts w:ascii="Raleway" w:hAnsi="Raleway"/>
        </w:rPr>
        <w:t>determine</w:t>
      </w:r>
      <w:r w:rsidRPr="00FE6633">
        <w:rPr>
          <w:rFonts w:ascii="Raleway" w:hAnsi="Raleway"/>
          <w:spacing w:val="-3"/>
        </w:rPr>
        <w:t xml:space="preserve"> </w:t>
      </w:r>
      <w:r w:rsidRPr="00FE6633">
        <w:rPr>
          <w:rFonts w:ascii="Raleway" w:hAnsi="Raleway"/>
        </w:rPr>
        <w:t>the</w:t>
      </w:r>
      <w:r w:rsidRPr="00FE6633">
        <w:rPr>
          <w:rFonts w:ascii="Raleway" w:hAnsi="Raleway"/>
          <w:spacing w:val="-3"/>
        </w:rPr>
        <w:t xml:space="preserve"> </w:t>
      </w:r>
      <w:r w:rsidRPr="00FE6633">
        <w:rPr>
          <w:rFonts w:ascii="Raleway" w:hAnsi="Raleway"/>
        </w:rPr>
        <w:t>investment</w:t>
      </w:r>
      <w:r w:rsidRPr="00FE6633">
        <w:rPr>
          <w:rFonts w:ascii="Raleway" w:hAnsi="Raleway"/>
          <w:spacing w:val="-2"/>
        </w:rPr>
        <w:t xml:space="preserve"> </w:t>
      </w:r>
      <w:r w:rsidRPr="00FE6633">
        <w:rPr>
          <w:rFonts w:ascii="Raleway" w:hAnsi="Raleway"/>
        </w:rPr>
        <w:t>policy.</w:t>
      </w:r>
      <w:r w:rsidRPr="00FE6633">
        <w:rPr>
          <w:rFonts w:ascii="Raleway" w:hAnsi="Raleway"/>
          <w:spacing w:val="-2"/>
        </w:rPr>
        <w:t xml:space="preserve"> </w:t>
      </w:r>
      <w:r w:rsidRPr="00FE6633">
        <w:rPr>
          <w:rFonts w:ascii="Raleway" w:hAnsi="Raleway"/>
        </w:rPr>
        <w:t>A</w:t>
      </w:r>
      <w:r w:rsidRPr="00FE6633">
        <w:rPr>
          <w:rFonts w:ascii="Raleway" w:hAnsi="Raleway"/>
          <w:spacing w:val="-3"/>
        </w:rPr>
        <w:t xml:space="preserve"> </w:t>
      </w:r>
      <w:r w:rsidRPr="00FE6633">
        <w:rPr>
          <w:rFonts w:ascii="Raleway" w:hAnsi="Raleway"/>
        </w:rPr>
        <w:t>SIPP</w:t>
      </w:r>
      <w:r w:rsidRPr="00FE6633">
        <w:rPr>
          <w:rFonts w:ascii="Raleway" w:hAnsi="Raleway"/>
          <w:spacing w:val="-2"/>
        </w:rPr>
        <w:t xml:space="preserve"> </w:t>
      </w:r>
      <w:r w:rsidRPr="00FE6633">
        <w:rPr>
          <w:rFonts w:ascii="Raleway" w:hAnsi="Raleway"/>
        </w:rPr>
        <w:t>is</w:t>
      </w:r>
      <w:r w:rsidRPr="00FE6633">
        <w:rPr>
          <w:rFonts w:ascii="Raleway" w:hAnsi="Raleway"/>
          <w:spacing w:val="-2"/>
        </w:rPr>
        <w:t xml:space="preserve"> </w:t>
      </w:r>
      <w:r w:rsidRPr="00FE6633">
        <w:rPr>
          <w:rFonts w:ascii="Raleway" w:hAnsi="Raleway"/>
        </w:rPr>
        <w:t>a</w:t>
      </w:r>
      <w:r w:rsidRPr="00FE6633">
        <w:rPr>
          <w:rFonts w:ascii="Raleway" w:hAnsi="Raleway"/>
          <w:spacing w:val="-2"/>
        </w:rPr>
        <w:t xml:space="preserve"> </w:t>
      </w:r>
      <w:r w:rsidRPr="00FE6633">
        <w:rPr>
          <w:rFonts w:ascii="Raleway" w:hAnsi="Raleway"/>
        </w:rPr>
        <w:t>personal</w:t>
      </w:r>
      <w:r w:rsidRPr="00FE6633">
        <w:rPr>
          <w:rFonts w:ascii="Raleway" w:hAnsi="Raleway"/>
          <w:spacing w:val="-2"/>
        </w:rPr>
        <w:t xml:space="preserve"> </w:t>
      </w:r>
      <w:r w:rsidRPr="00FE6633">
        <w:rPr>
          <w:rFonts w:ascii="Raleway" w:hAnsi="Raleway"/>
        </w:rPr>
        <w:t>pension</w:t>
      </w:r>
      <w:r w:rsidRPr="00FE6633">
        <w:rPr>
          <w:rFonts w:ascii="Raleway" w:hAnsi="Raleway"/>
          <w:spacing w:val="-1"/>
        </w:rPr>
        <w:t xml:space="preserve"> </w:t>
      </w:r>
      <w:r w:rsidRPr="00FE6633">
        <w:rPr>
          <w:rFonts w:ascii="Raleway" w:hAnsi="Raleway"/>
        </w:rPr>
        <w:t>where</w:t>
      </w:r>
      <w:r w:rsidRPr="00FE6633">
        <w:rPr>
          <w:rFonts w:ascii="Raleway" w:hAnsi="Raleway"/>
          <w:spacing w:val="-3"/>
        </w:rPr>
        <w:t xml:space="preserve"> </w:t>
      </w:r>
      <w:r w:rsidRPr="00FE6633">
        <w:rPr>
          <w:rFonts w:ascii="Raleway" w:hAnsi="Raleway"/>
        </w:rPr>
        <w:t>the</w:t>
      </w:r>
      <w:r w:rsidRPr="00FE6633">
        <w:rPr>
          <w:rFonts w:ascii="Raleway" w:hAnsi="Raleway"/>
          <w:spacing w:val="-2"/>
        </w:rPr>
        <w:t xml:space="preserve"> </w:t>
      </w:r>
      <w:r w:rsidRPr="00FE6633">
        <w:rPr>
          <w:rFonts w:ascii="Raleway" w:hAnsi="Raleway"/>
        </w:rPr>
        <w:t>member</w:t>
      </w:r>
      <w:r w:rsidRPr="00FE6633">
        <w:rPr>
          <w:rFonts w:ascii="Raleway" w:hAnsi="Raleway"/>
          <w:spacing w:val="-2"/>
        </w:rPr>
        <w:t xml:space="preserve"> </w:t>
      </w:r>
      <w:r w:rsidRPr="00FE6633">
        <w:rPr>
          <w:rFonts w:ascii="Raleway" w:hAnsi="Raleway"/>
        </w:rPr>
        <w:t>can make own decisions on investment</w:t>
      </w:r>
      <w:r w:rsidRPr="00FE6633">
        <w:rPr>
          <w:rFonts w:ascii="Raleway" w:hAnsi="Raleway"/>
          <w:spacing w:val="-2"/>
        </w:rPr>
        <w:t xml:space="preserve"> </w:t>
      </w:r>
      <w:r w:rsidRPr="00FE6633">
        <w:rPr>
          <w:rFonts w:ascii="Raleway" w:hAnsi="Raleway"/>
        </w:rPr>
        <w:t>policy.</w:t>
      </w:r>
    </w:p>
    <w:p w14:paraId="214FC384" w14:textId="42F8E249" w:rsidR="00676BD7" w:rsidRPr="00FE6633" w:rsidRDefault="00EF3DA6" w:rsidP="009C434F">
      <w:pPr>
        <w:pStyle w:val="ListParagraph"/>
        <w:numPr>
          <w:ilvl w:val="1"/>
          <w:numId w:val="1"/>
        </w:numPr>
        <w:tabs>
          <w:tab w:val="left" w:pos="821"/>
        </w:tabs>
        <w:ind w:left="820" w:right="150" w:hanging="360"/>
        <w:jc w:val="left"/>
        <w:rPr>
          <w:rFonts w:ascii="Raleway" w:hAnsi="Raleway"/>
        </w:rPr>
      </w:pPr>
      <w:r w:rsidRPr="00FE6633">
        <w:rPr>
          <w:rFonts w:ascii="Raleway" w:hAnsi="Raleway"/>
        </w:rPr>
        <w:t>Eligibility</w:t>
      </w:r>
      <w:r w:rsidRPr="00FE6633">
        <w:rPr>
          <w:rFonts w:ascii="Raleway" w:hAnsi="Raleway"/>
          <w:spacing w:val="-5"/>
        </w:rPr>
        <w:t xml:space="preserve"> </w:t>
      </w:r>
      <w:r w:rsidRPr="00FE6633">
        <w:rPr>
          <w:rFonts w:ascii="Raleway" w:hAnsi="Raleway"/>
        </w:rPr>
        <w:t>–</w:t>
      </w:r>
      <w:r w:rsidRPr="00FE6633">
        <w:rPr>
          <w:rFonts w:ascii="Raleway" w:hAnsi="Raleway"/>
          <w:spacing w:val="-8"/>
        </w:rPr>
        <w:t xml:space="preserve"> </w:t>
      </w:r>
      <w:r w:rsidRPr="00FE6633">
        <w:rPr>
          <w:rFonts w:ascii="Raleway" w:hAnsi="Raleway"/>
        </w:rPr>
        <w:t>All</w:t>
      </w:r>
      <w:r w:rsidRPr="00FE6633">
        <w:rPr>
          <w:rFonts w:ascii="Raleway" w:hAnsi="Raleway"/>
          <w:spacing w:val="-7"/>
        </w:rPr>
        <w:t xml:space="preserve"> </w:t>
      </w:r>
      <w:r w:rsidRPr="00FE6633">
        <w:rPr>
          <w:rFonts w:ascii="Raleway" w:hAnsi="Raleway"/>
        </w:rPr>
        <w:t>members</w:t>
      </w:r>
      <w:r w:rsidRPr="00FE6633">
        <w:rPr>
          <w:rFonts w:ascii="Raleway" w:hAnsi="Raleway"/>
          <w:spacing w:val="-6"/>
        </w:rPr>
        <w:t xml:space="preserve"> </w:t>
      </w:r>
      <w:r w:rsidRPr="00FE6633">
        <w:rPr>
          <w:rFonts w:ascii="Raleway" w:hAnsi="Raleway"/>
        </w:rPr>
        <w:t>of</w:t>
      </w:r>
      <w:r w:rsidRPr="00FE6633">
        <w:rPr>
          <w:rFonts w:ascii="Raleway" w:hAnsi="Raleway"/>
          <w:spacing w:val="-8"/>
        </w:rPr>
        <w:t xml:space="preserve"> </w:t>
      </w:r>
      <w:r w:rsidRPr="00FE6633">
        <w:rPr>
          <w:rFonts w:ascii="Raleway" w:hAnsi="Raleway"/>
        </w:rPr>
        <w:t>a</w:t>
      </w:r>
      <w:r w:rsidRPr="00FE6633">
        <w:rPr>
          <w:rFonts w:ascii="Raleway" w:hAnsi="Raleway"/>
          <w:spacing w:val="-4"/>
        </w:rPr>
        <w:t xml:space="preserve"> </w:t>
      </w:r>
      <w:r w:rsidRPr="00FE6633">
        <w:rPr>
          <w:rFonts w:ascii="Raleway" w:hAnsi="Raleway"/>
        </w:rPr>
        <w:t>SSAS</w:t>
      </w:r>
      <w:r w:rsidRPr="00FE6633">
        <w:rPr>
          <w:rFonts w:ascii="Raleway" w:hAnsi="Raleway"/>
          <w:spacing w:val="-7"/>
        </w:rPr>
        <w:t xml:space="preserve"> </w:t>
      </w:r>
      <w:r w:rsidR="00F24115" w:rsidRPr="00FE6633">
        <w:rPr>
          <w:rFonts w:ascii="Raleway" w:hAnsi="Raleway"/>
        </w:rPr>
        <w:t>must</w:t>
      </w:r>
      <w:r w:rsidRPr="00FE6633">
        <w:rPr>
          <w:rFonts w:ascii="Raleway" w:hAnsi="Raleway"/>
          <w:spacing w:val="-6"/>
        </w:rPr>
        <w:t xml:space="preserve"> </w:t>
      </w:r>
      <w:r w:rsidRPr="00FE6633">
        <w:rPr>
          <w:rFonts w:ascii="Raleway" w:hAnsi="Raleway"/>
        </w:rPr>
        <w:t>be</w:t>
      </w:r>
      <w:r w:rsidRPr="00FE6633">
        <w:rPr>
          <w:rFonts w:ascii="Raleway" w:hAnsi="Raleway"/>
          <w:spacing w:val="-8"/>
        </w:rPr>
        <w:t xml:space="preserve"> </w:t>
      </w:r>
      <w:r w:rsidRPr="00FE6633">
        <w:rPr>
          <w:rFonts w:ascii="Raleway" w:hAnsi="Raleway"/>
        </w:rPr>
        <w:t>trustees</w:t>
      </w:r>
      <w:r w:rsidRPr="00FE6633">
        <w:rPr>
          <w:rFonts w:ascii="Raleway" w:hAnsi="Raleway"/>
          <w:spacing w:val="-5"/>
        </w:rPr>
        <w:t xml:space="preserve"> </w:t>
      </w:r>
      <w:r w:rsidRPr="00FE6633">
        <w:rPr>
          <w:rFonts w:ascii="Raleway" w:hAnsi="Raleway"/>
        </w:rPr>
        <w:t>so</w:t>
      </w:r>
      <w:r w:rsidRPr="00FE6633">
        <w:rPr>
          <w:rFonts w:ascii="Raleway" w:hAnsi="Raleway"/>
          <w:spacing w:val="-7"/>
        </w:rPr>
        <w:t xml:space="preserve"> </w:t>
      </w:r>
      <w:r w:rsidRPr="00FE6633">
        <w:rPr>
          <w:rFonts w:ascii="Raleway" w:hAnsi="Raleway"/>
        </w:rPr>
        <w:t>they</w:t>
      </w:r>
      <w:r w:rsidRPr="00FE6633">
        <w:rPr>
          <w:rFonts w:ascii="Raleway" w:hAnsi="Raleway"/>
          <w:spacing w:val="-6"/>
        </w:rPr>
        <w:t xml:space="preserve"> </w:t>
      </w:r>
      <w:r w:rsidRPr="00FE6633">
        <w:rPr>
          <w:rFonts w:ascii="Raleway" w:hAnsi="Raleway"/>
        </w:rPr>
        <w:t>tend</w:t>
      </w:r>
      <w:r w:rsidRPr="00FE6633">
        <w:rPr>
          <w:rFonts w:ascii="Raleway" w:hAnsi="Raleway"/>
          <w:spacing w:val="-6"/>
        </w:rPr>
        <w:t xml:space="preserve"> </w:t>
      </w:r>
      <w:r w:rsidRPr="00FE6633">
        <w:rPr>
          <w:rFonts w:ascii="Raleway" w:hAnsi="Raleway"/>
        </w:rPr>
        <w:t>to</w:t>
      </w:r>
      <w:r w:rsidRPr="00FE6633">
        <w:rPr>
          <w:rFonts w:ascii="Raleway" w:hAnsi="Raleway"/>
          <w:spacing w:val="-6"/>
        </w:rPr>
        <w:t xml:space="preserve"> </w:t>
      </w:r>
      <w:r w:rsidRPr="00FE6633">
        <w:rPr>
          <w:rFonts w:ascii="Raleway" w:hAnsi="Raleway"/>
        </w:rPr>
        <w:t>be</w:t>
      </w:r>
      <w:r w:rsidRPr="00FE6633">
        <w:rPr>
          <w:rFonts w:ascii="Raleway" w:hAnsi="Raleway"/>
          <w:spacing w:val="-8"/>
        </w:rPr>
        <w:t xml:space="preserve"> </w:t>
      </w:r>
      <w:r w:rsidRPr="00FE6633">
        <w:rPr>
          <w:rFonts w:ascii="Raleway" w:hAnsi="Raleway"/>
        </w:rPr>
        <w:t>used</w:t>
      </w:r>
      <w:r w:rsidRPr="00FE6633">
        <w:rPr>
          <w:rFonts w:ascii="Raleway" w:hAnsi="Raleway"/>
          <w:spacing w:val="-8"/>
        </w:rPr>
        <w:t xml:space="preserve"> </w:t>
      </w:r>
      <w:r w:rsidRPr="00FE6633">
        <w:rPr>
          <w:rFonts w:ascii="Raleway" w:hAnsi="Raleway"/>
        </w:rPr>
        <w:t>by</w:t>
      </w:r>
      <w:r w:rsidRPr="00FE6633">
        <w:rPr>
          <w:rFonts w:ascii="Raleway" w:hAnsi="Raleway"/>
          <w:spacing w:val="-6"/>
        </w:rPr>
        <w:t xml:space="preserve"> </w:t>
      </w:r>
      <w:r w:rsidRPr="00FE6633">
        <w:rPr>
          <w:rFonts w:ascii="Raleway" w:hAnsi="Raleway"/>
        </w:rPr>
        <w:t>smaller</w:t>
      </w:r>
      <w:r w:rsidRPr="00FE6633">
        <w:rPr>
          <w:rFonts w:ascii="Raleway" w:hAnsi="Raleway"/>
          <w:spacing w:val="-7"/>
        </w:rPr>
        <w:t xml:space="preserve"> </w:t>
      </w:r>
      <w:r w:rsidRPr="00FE6633">
        <w:rPr>
          <w:rFonts w:ascii="Raleway" w:hAnsi="Raleway"/>
        </w:rPr>
        <w:t>companies and their controlling directors. SIPPs, because they are individual policies rather than an occupational pension scheme, are much less</w:t>
      </w:r>
      <w:r w:rsidRPr="00FE6633">
        <w:rPr>
          <w:rFonts w:ascii="Raleway" w:hAnsi="Raleway"/>
          <w:spacing w:val="-2"/>
        </w:rPr>
        <w:t xml:space="preserve"> </w:t>
      </w:r>
      <w:r w:rsidRPr="00FE6633">
        <w:rPr>
          <w:rFonts w:ascii="Raleway" w:hAnsi="Raleway"/>
        </w:rPr>
        <w:t>restrictive.</w:t>
      </w:r>
    </w:p>
    <w:p w14:paraId="0C0C60D2" w14:textId="77777777" w:rsidR="00676BD7" w:rsidRPr="00FE6633" w:rsidRDefault="00EF3DA6" w:rsidP="009C434F">
      <w:pPr>
        <w:pStyle w:val="ListParagraph"/>
        <w:numPr>
          <w:ilvl w:val="1"/>
          <w:numId w:val="1"/>
        </w:numPr>
        <w:tabs>
          <w:tab w:val="left" w:pos="821"/>
        </w:tabs>
        <w:ind w:left="820" w:right="148" w:hanging="360"/>
        <w:jc w:val="left"/>
        <w:rPr>
          <w:rFonts w:ascii="Raleway" w:hAnsi="Raleway"/>
        </w:rPr>
      </w:pPr>
      <w:r w:rsidRPr="00FE6633">
        <w:rPr>
          <w:rFonts w:ascii="Raleway" w:hAnsi="Raleway"/>
        </w:rPr>
        <w:t xml:space="preserve">Investments – SSAS has more flexibility than a SIPP when it comes to investments. A SIPP cannot make loans, whereas a SSAS can (so long as the relevant conditions are met) although the 5% restriction on investments in the shares of the sponsoring employer that applies to SSASs does not apply to </w:t>
      </w:r>
      <w:r w:rsidRPr="00FE6633">
        <w:rPr>
          <w:rFonts w:ascii="Raleway" w:hAnsi="Raleway"/>
        </w:rPr>
        <w:lastRenderedPageBreak/>
        <w:t>SIPPs.</w:t>
      </w:r>
    </w:p>
    <w:p w14:paraId="51EAFECD" w14:textId="367E6ADF" w:rsidR="00676BD7" w:rsidRPr="00FE6633" w:rsidRDefault="00EF3DA6" w:rsidP="009C434F">
      <w:pPr>
        <w:pStyle w:val="ListParagraph"/>
        <w:numPr>
          <w:ilvl w:val="1"/>
          <w:numId w:val="1"/>
        </w:numPr>
        <w:tabs>
          <w:tab w:val="left" w:pos="821"/>
        </w:tabs>
        <w:ind w:left="820" w:right="150" w:hanging="360"/>
        <w:jc w:val="left"/>
        <w:rPr>
          <w:rFonts w:ascii="Raleway" w:hAnsi="Raleway"/>
        </w:rPr>
      </w:pPr>
      <w:r w:rsidRPr="00FE6633">
        <w:rPr>
          <w:rFonts w:ascii="Raleway" w:hAnsi="Raleway"/>
        </w:rPr>
        <w:t>Regulation – A SSAS falls within the remit of the Pensions Regulator whereas a SIPP is covered by the</w:t>
      </w:r>
      <w:r w:rsidRPr="00FE6633">
        <w:rPr>
          <w:rFonts w:ascii="Raleway" w:hAnsi="Raleway"/>
          <w:spacing w:val="-2"/>
        </w:rPr>
        <w:t xml:space="preserve"> </w:t>
      </w:r>
      <w:r w:rsidRPr="00FE6633">
        <w:rPr>
          <w:rFonts w:ascii="Raleway" w:hAnsi="Raleway"/>
        </w:rPr>
        <w:t>FCA.</w:t>
      </w:r>
    </w:p>
    <w:p w14:paraId="2AD6C641" w14:textId="21064CBC" w:rsidR="00F24115" w:rsidRPr="00FE6633" w:rsidRDefault="00F24115" w:rsidP="009C434F">
      <w:pPr>
        <w:pStyle w:val="ListParagraph"/>
        <w:numPr>
          <w:ilvl w:val="1"/>
          <w:numId w:val="1"/>
        </w:numPr>
        <w:tabs>
          <w:tab w:val="left" w:pos="821"/>
        </w:tabs>
        <w:ind w:left="820" w:right="150" w:hanging="360"/>
        <w:jc w:val="left"/>
        <w:rPr>
          <w:rFonts w:ascii="Raleway" w:hAnsi="Raleway"/>
        </w:rPr>
      </w:pPr>
      <w:r w:rsidRPr="00FE6633">
        <w:rPr>
          <w:rFonts w:ascii="Raleway" w:hAnsi="Raleway"/>
        </w:rPr>
        <w:t>Prior to 6 April 2006 every SSAS had to have a Pensioneer Trustee.  However, this was removed by the Finance Act 2004. The 5% limit on investment in the sponsoring employer’s shares now applies regardless or whether o</w:t>
      </w:r>
      <w:r w:rsidR="00257C1B" w:rsidRPr="00FE6633">
        <w:rPr>
          <w:rFonts w:ascii="Raleway" w:hAnsi="Raleway"/>
        </w:rPr>
        <w:t>r</w:t>
      </w:r>
      <w:r w:rsidRPr="00FE6633">
        <w:rPr>
          <w:rFonts w:ascii="Raleway" w:hAnsi="Raleway"/>
        </w:rPr>
        <w:t xml:space="preserve"> not all members are trustees.  </w:t>
      </w:r>
    </w:p>
    <w:p w14:paraId="0BBA63EB" w14:textId="2F76DA4F" w:rsidR="00F24115" w:rsidRPr="00FE6633" w:rsidRDefault="00F24115" w:rsidP="009C434F">
      <w:pPr>
        <w:pStyle w:val="ListParagraph"/>
        <w:numPr>
          <w:ilvl w:val="1"/>
          <w:numId w:val="1"/>
        </w:numPr>
        <w:tabs>
          <w:tab w:val="left" w:pos="821"/>
        </w:tabs>
        <w:ind w:left="820" w:right="150" w:hanging="360"/>
        <w:jc w:val="left"/>
        <w:rPr>
          <w:rFonts w:ascii="Raleway" w:hAnsi="Raleway"/>
        </w:rPr>
      </w:pPr>
      <w:r w:rsidRPr="00FE6633">
        <w:rPr>
          <w:rFonts w:ascii="Raleway" w:hAnsi="Raleway"/>
        </w:rPr>
        <w:t>Loans can still be made to the sponsoring employer but should not exceed 50% of the market value of the scheme’s assets.</w:t>
      </w:r>
    </w:p>
    <w:p w14:paraId="3F3DE640" w14:textId="77777777" w:rsidR="00676BD7" w:rsidRPr="00FE6633" w:rsidRDefault="00676BD7" w:rsidP="009C434F">
      <w:pPr>
        <w:pStyle w:val="BodyText"/>
        <w:spacing w:before="1"/>
        <w:rPr>
          <w:rFonts w:ascii="Raleway" w:hAnsi="Raleway"/>
          <w:sz w:val="22"/>
          <w:szCs w:val="22"/>
        </w:rPr>
      </w:pPr>
    </w:p>
    <w:p w14:paraId="44B6EEAE" w14:textId="77777777" w:rsidR="00676BD7" w:rsidRPr="00FE6633" w:rsidRDefault="00EF3DA6" w:rsidP="009C434F">
      <w:pPr>
        <w:pStyle w:val="BodyText"/>
        <w:ind w:left="100"/>
        <w:rPr>
          <w:rFonts w:ascii="Raleway" w:hAnsi="Raleway"/>
          <w:sz w:val="22"/>
          <w:szCs w:val="22"/>
        </w:rPr>
      </w:pPr>
      <w:r w:rsidRPr="00FE6633">
        <w:rPr>
          <w:rFonts w:ascii="Raleway" w:hAnsi="Raleway"/>
          <w:sz w:val="22"/>
          <w:szCs w:val="22"/>
        </w:rPr>
        <w:t>(The relevant sections of the Study Manual are Part 5 Chapter 1.3 and Part 5, Chapter 2.3)</w:t>
      </w:r>
    </w:p>
    <w:p w14:paraId="38EF635A" w14:textId="77777777" w:rsidR="00676BD7" w:rsidRPr="00FE6633" w:rsidRDefault="00676BD7" w:rsidP="009C434F">
      <w:pPr>
        <w:rPr>
          <w:rFonts w:ascii="Raleway" w:hAnsi="Raleway"/>
        </w:rPr>
        <w:sectPr w:rsidR="00676BD7" w:rsidRPr="00FE6633">
          <w:headerReference w:type="default" r:id="rId10"/>
          <w:footerReference w:type="default" r:id="rId11"/>
          <w:type w:val="continuous"/>
          <w:pgSz w:w="11910" w:h="16840"/>
          <w:pgMar w:top="2200" w:right="1580" w:bottom="640" w:left="1340" w:header="167" w:footer="451" w:gutter="0"/>
          <w:cols w:space="720"/>
        </w:sectPr>
      </w:pPr>
    </w:p>
    <w:p w14:paraId="52C33AE0" w14:textId="77777777" w:rsidR="00676BD7" w:rsidRPr="00FE6633" w:rsidRDefault="00676BD7" w:rsidP="009C434F">
      <w:pPr>
        <w:pStyle w:val="BodyText"/>
        <w:rPr>
          <w:rFonts w:ascii="Raleway" w:hAnsi="Raleway"/>
          <w:sz w:val="22"/>
          <w:szCs w:val="22"/>
        </w:rPr>
      </w:pPr>
    </w:p>
    <w:p w14:paraId="26B692A5" w14:textId="77777777" w:rsidR="00676BD7" w:rsidRPr="0053346B" w:rsidRDefault="00676BD7" w:rsidP="009C434F">
      <w:pPr>
        <w:pStyle w:val="BodyText"/>
        <w:spacing w:before="4"/>
        <w:rPr>
          <w:rFonts w:ascii="Raleway" w:hAnsi="Raleway"/>
          <w:b/>
          <w:bCs/>
          <w:sz w:val="22"/>
          <w:szCs w:val="22"/>
        </w:rPr>
      </w:pPr>
    </w:p>
    <w:p w14:paraId="452493AA" w14:textId="77777777" w:rsidR="00676BD7" w:rsidRPr="0053346B" w:rsidRDefault="00EF3DA6" w:rsidP="009C434F">
      <w:pPr>
        <w:pStyle w:val="Heading1"/>
        <w:numPr>
          <w:ilvl w:val="0"/>
          <w:numId w:val="1"/>
        </w:numPr>
        <w:tabs>
          <w:tab w:val="left" w:pos="527"/>
          <w:tab w:val="left" w:pos="528"/>
        </w:tabs>
        <w:spacing w:before="59"/>
        <w:rPr>
          <w:rFonts w:ascii="Raleway" w:hAnsi="Raleway"/>
          <w:sz w:val="22"/>
          <w:szCs w:val="22"/>
        </w:rPr>
      </w:pPr>
      <w:r w:rsidRPr="0053346B">
        <w:rPr>
          <w:rFonts w:ascii="Raleway" w:hAnsi="Raleway"/>
          <w:sz w:val="22"/>
          <w:szCs w:val="22"/>
        </w:rPr>
        <w:t>Describe the latest initiatives underway designed to tackle pension</w:t>
      </w:r>
      <w:r w:rsidRPr="0053346B">
        <w:rPr>
          <w:rFonts w:ascii="Raleway" w:hAnsi="Raleway"/>
          <w:spacing w:val="-8"/>
          <w:sz w:val="22"/>
          <w:szCs w:val="22"/>
        </w:rPr>
        <w:t xml:space="preserve"> </w:t>
      </w:r>
      <w:r w:rsidRPr="0053346B">
        <w:rPr>
          <w:rFonts w:ascii="Raleway" w:hAnsi="Raleway"/>
          <w:sz w:val="22"/>
          <w:szCs w:val="22"/>
        </w:rPr>
        <w:t>scams.</w:t>
      </w:r>
    </w:p>
    <w:p w14:paraId="2741C4CA" w14:textId="77777777" w:rsidR="00676BD7" w:rsidRPr="00FE6633" w:rsidRDefault="00676BD7">
      <w:pPr>
        <w:pStyle w:val="BodyText"/>
        <w:spacing w:before="3"/>
        <w:rPr>
          <w:rFonts w:ascii="Raleway" w:hAnsi="Raleway"/>
          <w:sz w:val="22"/>
          <w:szCs w:val="22"/>
        </w:rPr>
      </w:pPr>
    </w:p>
    <w:p w14:paraId="21273FAB" w14:textId="77777777" w:rsidR="00676BD7" w:rsidRPr="0053346B" w:rsidRDefault="00EF3DA6" w:rsidP="0053346B">
      <w:pPr>
        <w:spacing w:before="59" w:line="243" w:lineRule="exact"/>
        <w:jc w:val="right"/>
        <w:rPr>
          <w:rFonts w:ascii="Raleway" w:hAnsi="Raleway"/>
          <w:b/>
          <w:bCs/>
        </w:rPr>
      </w:pPr>
      <w:r w:rsidRPr="0053346B">
        <w:rPr>
          <w:rFonts w:ascii="Raleway" w:hAnsi="Raleway"/>
          <w:b/>
          <w:bCs/>
        </w:rPr>
        <w:t>10 marks</w:t>
      </w:r>
    </w:p>
    <w:p w14:paraId="79C24521" w14:textId="77777777" w:rsidR="00676BD7" w:rsidRPr="00FE6633" w:rsidRDefault="00EF3DA6">
      <w:pPr>
        <w:pStyle w:val="BodyText"/>
        <w:spacing w:line="243" w:lineRule="exact"/>
        <w:ind w:left="100"/>
        <w:rPr>
          <w:rFonts w:ascii="Raleway" w:hAnsi="Raleway"/>
          <w:sz w:val="22"/>
          <w:szCs w:val="22"/>
        </w:rPr>
      </w:pPr>
      <w:r w:rsidRPr="00FE6633">
        <w:rPr>
          <w:rFonts w:ascii="Raleway" w:hAnsi="Raleway"/>
          <w:sz w:val="22"/>
          <w:szCs w:val="22"/>
        </w:rPr>
        <w:t>Answer should cover:</w:t>
      </w:r>
    </w:p>
    <w:p w14:paraId="2CE3042B" w14:textId="77777777" w:rsidR="00676BD7" w:rsidRPr="00FE6633" w:rsidRDefault="00676BD7">
      <w:pPr>
        <w:pStyle w:val="BodyText"/>
        <w:spacing w:before="11"/>
        <w:rPr>
          <w:rFonts w:ascii="Raleway" w:hAnsi="Raleway"/>
          <w:sz w:val="22"/>
          <w:szCs w:val="22"/>
        </w:rPr>
      </w:pPr>
    </w:p>
    <w:p w14:paraId="1C239ECB" w14:textId="76FDE426" w:rsidR="00676BD7" w:rsidRPr="00FE6633" w:rsidRDefault="00EF3DA6" w:rsidP="006360AE">
      <w:pPr>
        <w:pStyle w:val="ListParagraph"/>
        <w:tabs>
          <w:tab w:val="left" w:pos="821"/>
        </w:tabs>
        <w:spacing w:before="100"/>
        <w:ind w:left="820" w:right="119" w:firstLine="0"/>
        <w:jc w:val="left"/>
        <w:rPr>
          <w:rFonts w:ascii="Raleway" w:hAnsi="Raleway"/>
        </w:rPr>
      </w:pPr>
      <w:r w:rsidRPr="00FE6633">
        <w:rPr>
          <w:rFonts w:ascii="Raleway" w:hAnsi="Raleway"/>
        </w:rPr>
        <w:t>.</w:t>
      </w:r>
    </w:p>
    <w:p w14:paraId="1CEB465C" w14:textId="29E06844" w:rsidR="006360AE" w:rsidRPr="006360AE" w:rsidRDefault="006360AE" w:rsidP="006360AE">
      <w:pPr>
        <w:pStyle w:val="ListParagraph"/>
        <w:numPr>
          <w:ilvl w:val="1"/>
          <w:numId w:val="1"/>
        </w:numPr>
        <w:tabs>
          <w:tab w:val="left" w:pos="821"/>
        </w:tabs>
        <w:ind w:left="820" w:right="117" w:hanging="360"/>
        <w:rPr>
          <w:rFonts w:ascii="Raleway" w:hAnsi="Raleway"/>
          <w:lang w:val="en-GB"/>
        </w:rPr>
      </w:pPr>
      <w:r w:rsidRPr="006360AE">
        <w:rPr>
          <w:rFonts w:ascii="Raleway" w:hAnsi="Raleway"/>
          <w:lang w:val="en-GB"/>
        </w:rPr>
        <w:t>The value for money (VFM) framework sets out</w:t>
      </w:r>
      <w:r>
        <w:rPr>
          <w:rFonts w:ascii="Raleway" w:hAnsi="Raleway"/>
          <w:lang w:val="en-GB"/>
        </w:rPr>
        <w:t xml:space="preserve"> </w:t>
      </w:r>
      <w:r w:rsidRPr="006360AE">
        <w:rPr>
          <w:rFonts w:ascii="Raleway" w:hAnsi="Raleway"/>
          <w:lang w:val="en-GB"/>
        </w:rPr>
        <w:t>metrics and standards to assess value for money</w:t>
      </w:r>
      <w:r>
        <w:rPr>
          <w:rFonts w:ascii="Raleway" w:hAnsi="Raleway"/>
          <w:lang w:val="en-GB"/>
        </w:rPr>
        <w:t xml:space="preserve"> </w:t>
      </w:r>
      <w:r w:rsidRPr="006360AE">
        <w:rPr>
          <w:rFonts w:ascii="Raleway" w:hAnsi="Raleway"/>
          <w:lang w:val="en-GB"/>
        </w:rPr>
        <w:t>across defined contribution (DC) pension schemes.</w:t>
      </w:r>
      <w:r>
        <w:rPr>
          <w:rFonts w:ascii="Raleway" w:hAnsi="Raleway"/>
          <w:lang w:val="en-GB"/>
        </w:rPr>
        <w:t xml:space="preserve"> </w:t>
      </w:r>
      <w:r w:rsidRPr="006360AE">
        <w:rPr>
          <w:rFonts w:ascii="Raleway" w:hAnsi="Raleway"/>
          <w:lang w:val="en-GB"/>
        </w:rPr>
        <w:t>The framework has been developed to ensure</w:t>
      </w:r>
      <w:r>
        <w:rPr>
          <w:rFonts w:ascii="Raleway" w:hAnsi="Raleway"/>
          <w:lang w:val="en-GB"/>
        </w:rPr>
        <w:t xml:space="preserve"> </w:t>
      </w:r>
      <w:r w:rsidRPr="006360AE">
        <w:rPr>
          <w:rFonts w:ascii="Raleway" w:hAnsi="Raleway"/>
          <w:lang w:val="en-GB"/>
        </w:rPr>
        <w:t>that member outcomes are front and centre when</w:t>
      </w:r>
      <w:r>
        <w:rPr>
          <w:rFonts w:ascii="Raleway" w:hAnsi="Raleway"/>
          <w:lang w:val="en-GB"/>
        </w:rPr>
        <w:t xml:space="preserve"> </w:t>
      </w:r>
      <w:r w:rsidRPr="006360AE">
        <w:rPr>
          <w:rFonts w:ascii="Raleway" w:hAnsi="Raleway"/>
          <w:lang w:val="en-GB"/>
        </w:rPr>
        <w:t>decisions about people’s savings are made. It will</w:t>
      </w:r>
      <w:r>
        <w:rPr>
          <w:rFonts w:ascii="Raleway" w:hAnsi="Raleway"/>
          <w:lang w:val="en-GB"/>
        </w:rPr>
        <w:t xml:space="preserve"> </w:t>
      </w:r>
      <w:r w:rsidRPr="006360AE">
        <w:rPr>
          <w:rFonts w:ascii="Raleway" w:hAnsi="Raleway"/>
          <w:lang w:val="en-GB"/>
        </w:rPr>
        <w:t>allow comparisons between different schemes’</w:t>
      </w:r>
      <w:r>
        <w:rPr>
          <w:rFonts w:ascii="Raleway" w:hAnsi="Raleway"/>
          <w:lang w:val="en-GB"/>
        </w:rPr>
        <w:t xml:space="preserve"> </w:t>
      </w:r>
      <w:r w:rsidRPr="006360AE">
        <w:rPr>
          <w:rFonts w:ascii="Raleway" w:hAnsi="Raleway"/>
          <w:lang w:val="en-GB"/>
        </w:rPr>
        <w:t>costs and charges, investment performance and</w:t>
      </w:r>
      <w:r>
        <w:rPr>
          <w:rFonts w:ascii="Raleway" w:hAnsi="Raleway"/>
          <w:lang w:val="en-GB"/>
        </w:rPr>
        <w:t xml:space="preserve"> </w:t>
      </w:r>
      <w:r w:rsidRPr="006360AE">
        <w:rPr>
          <w:rFonts w:ascii="Raleway" w:hAnsi="Raleway"/>
          <w:lang w:val="en-GB"/>
        </w:rPr>
        <w:t>service standards. In Spring 2024, the FCA will consult on detailed rules for a new value for money (VFM) Framework for DC workplace pensions. This follows earlier joint papers with Department for Work and Pensions (DWP) and the Pensions Regulator (TPR) on such a framework.</w:t>
      </w:r>
    </w:p>
    <w:p w14:paraId="16B535B8" w14:textId="3C14B6A4" w:rsidR="006360AE" w:rsidRPr="006360AE" w:rsidRDefault="006360AE" w:rsidP="006360AE">
      <w:pPr>
        <w:pStyle w:val="ListParagraph"/>
        <w:numPr>
          <w:ilvl w:val="1"/>
          <w:numId w:val="1"/>
        </w:numPr>
        <w:tabs>
          <w:tab w:val="left" w:pos="821"/>
        </w:tabs>
        <w:ind w:left="820" w:right="117" w:hanging="360"/>
        <w:rPr>
          <w:rFonts w:ascii="Raleway" w:hAnsi="Raleway"/>
          <w:lang w:val="en-GB"/>
        </w:rPr>
      </w:pPr>
      <w:r w:rsidRPr="006360AE">
        <w:rPr>
          <w:rFonts w:ascii="Raleway" w:hAnsi="Raleway"/>
          <w:lang w:val="en-GB"/>
        </w:rPr>
        <w:t>The VFM framework has been deliberately</w:t>
      </w:r>
      <w:r>
        <w:rPr>
          <w:rFonts w:ascii="Raleway" w:hAnsi="Raleway"/>
          <w:lang w:val="en-GB"/>
        </w:rPr>
        <w:t xml:space="preserve"> </w:t>
      </w:r>
      <w:r w:rsidRPr="006360AE">
        <w:rPr>
          <w:rFonts w:ascii="Raleway" w:hAnsi="Raleway"/>
          <w:lang w:val="en-GB"/>
        </w:rPr>
        <w:t>designed to shift the focus from co</w:t>
      </w:r>
      <w:r>
        <w:rPr>
          <w:rFonts w:ascii="Raleway" w:hAnsi="Raleway"/>
          <w:lang w:val="en-GB"/>
        </w:rPr>
        <w:t xml:space="preserve">st </w:t>
      </w:r>
      <w:r w:rsidRPr="006360AE">
        <w:rPr>
          <w:rFonts w:ascii="Raleway" w:hAnsi="Raleway"/>
          <w:lang w:val="en-GB"/>
        </w:rPr>
        <w:t>to longer</w:t>
      </w:r>
      <w:r>
        <w:rPr>
          <w:rFonts w:ascii="Raleway" w:hAnsi="Raleway"/>
          <w:lang w:val="en-GB"/>
        </w:rPr>
        <w:t xml:space="preserve"> </w:t>
      </w:r>
      <w:r w:rsidRPr="006360AE">
        <w:rPr>
          <w:rFonts w:ascii="Raleway" w:hAnsi="Raleway"/>
          <w:lang w:val="en-GB"/>
        </w:rPr>
        <w:t>term</w:t>
      </w:r>
      <w:r>
        <w:rPr>
          <w:rFonts w:ascii="Raleway" w:hAnsi="Raleway"/>
          <w:lang w:val="en-GB"/>
        </w:rPr>
        <w:t xml:space="preserve"> </w:t>
      </w:r>
      <w:r w:rsidRPr="006360AE">
        <w:rPr>
          <w:rFonts w:ascii="Raleway" w:hAnsi="Raleway"/>
          <w:lang w:val="en-GB"/>
        </w:rPr>
        <w:t>value and aims to ensure transparency</w:t>
      </w:r>
      <w:r>
        <w:rPr>
          <w:rFonts w:ascii="Raleway" w:hAnsi="Raleway"/>
          <w:lang w:val="en-GB"/>
        </w:rPr>
        <w:t xml:space="preserve"> </w:t>
      </w:r>
      <w:r w:rsidRPr="006360AE">
        <w:rPr>
          <w:rFonts w:ascii="Raleway" w:hAnsi="Raleway"/>
          <w:lang w:val="en-GB"/>
        </w:rPr>
        <w:t>and delivery of VFM in the market.</w:t>
      </w:r>
    </w:p>
    <w:p w14:paraId="2BB73F00" w14:textId="12E0AB87" w:rsidR="006360AE" w:rsidRPr="006360AE" w:rsidRDefault="006360AE" w:rsidP="006360AE">
      <w:pPr>
        <w:pStyle w:val="ListParagraph"/>
        <w:numPr>
          <w:ilvl w:val="1"/>
          <w:numId w:val="1"/>
        </w:numPr>
        <w:tabs>
          <w:tab w:val="left" w:pos="821"/>
        </w:tabs>
        <w:ind w:left="820" w:right="117" w:hanging="360"/>
        <w:rPr>
          <w:rFonts w:ascii="Raleway" w:hAnsi="Raleway"/>
          <w:lang w:val="en-GB"/>
        </w:rPr>
      </w:pPr>
      <w:r w:rsidRPr="006360AE">
        <w:rPr>
          <w:rFonts w:ascii="Raleway" w:hAnsi="Raleway"/>
          <w:lang w:val="en-GB"/>
        </w:rPr>
        <w:t>The FCA is responsible for the regulation of</w:t>
      </w:r>
      <w:r>
        <w:rPr>
          <w:rFonts w:ascii="Raleway" w:hAnsi="Raleway"/>
          <w:lang w:val="en-GB"/>
        </w:rPr>
        <w:t xml:space="preserve"> </w:t>
      </w:r>
      <w:r w:rsidRPr="006360AE">
        <w:rPr>
          <w:rFonts w:ascii="Raleway" w:hAnsi="Raleway"/>
          <w:lang w:val="en-GB"/>
        </w:rPr>
        <w:t>contract-based defined contribution schemes</w:t>
      </w:r>
      <w:r>
        <w:rPr>
          <w:rFonts w:ascii="Raleway" w:hAnsi="Raleway"/>
          <w:lang w:val="en-GB"/>
        </w:rPr>
        <w:t xml:space="preserve"> </w:t>
      </w:r>
      <w:r w:rsidRPr="006360AE">
        <w:rPr>
          <w:rFonts w:ascii="Raleway" w:hAnsi="Raleway"/>
          <w:lang w:val="en-GB"/>
        </w:rPr>
        <w:t>and is working alongside the DWP and TPR to</w:t>
      </w:r>
      <w:r>
        <w:rPr>
          <w:rFonts w:ascii="Raleway" w:hAnsi="Raleway"/>
          <w:lang w:val="en-GB"/>
        </w:rPr>
        <w:t xml:space="preserve"> </w:t>
      </w:r>
      <w:r w:rsidRPr="006360AE">
        <w:rPr>
          <w:rFonts w:ascii="Raleway" w:hAnsi="Raleway"/>
          <w:lang w:val="en-GB"/>
        </w:rPr>
        <w:t>ensure the new framework is consistent across</w:t>
      </w:r>
      <w:r>
        <w:rPr>
          <w:rFonts w:ascii="Raleway" w:hAnsi="Raleway"/>
          <w:lang w:val="en-GB"/>
        </w:rPr>
        <w:t xml:space="preserve"> </w:t>
      </w:r>
      <w:r w:rsidRPr="006360AE">
        <w:rPr>
          <w:rFonts w:ascii="Raleway" w:hAnsi="Raleway"/>
          <w:lang w:val="en-GB"/>
        </w:rPr>
        <w:t>all DC schemes.</w:t>
      </w:r>
    </w:p>
    <w:p w14:paraId="6B5D4B26" w14:textId="5F1CAF5D" w:rsidR="00676BD7" w:rsidRPr="00FE6633" w:rsidRDefault="00676BD7" w:rsidP="001C780A">
      <w:pPr>
        <w:pStyle w:val="BodyText"/>
        <w:ind w:right="8"/>
        <w:rPr>
          <w:rFonts w:ascii="Raleway" w:hAnsi="Raleway"/>
          <w:sz w:val="22"/>
          <w:szCs w:val="22"/>
        </w:rPr>
      </w:pPr>
    </w:p>
    <w:p w14:paraId="7518EA09" w14:textId="77777777" w:rsidR="00676BD7" w:rsidRPr="00FE6633" w:rsidRDefault="00676BD7" w:rsidP="009C434F">
      <w:pPr>
        <w:pStyle w:val="BodyText"/>
        <w:spacing w:before="11"/>
        <w:rPr>
          <w:rFonts w:ascii="Raleway" w:hAnsi="Raleway"/>
          <w:sz w:val="22"/>
          <w:szCs w:val="22"/>
        </w:rPr>
      </w:pPr>
    </w:p>
    <w:p w14:paraId="57D75793" w14:textId="77777777" w:rsidR="00676BD7" w:rsidRPr="00FE6633" w:rsidRDefault="00EF3DA6" w:rsidP="009C434F">
      <w:pPr>
        <w:pStyle w:val="BodyText"/>
        <w:spacing w:before="1"/>
        <w:ind w:left="100"/>
        <w:rPr>
          <w:rFonts w:ascii="Raleway" w:hAnsi="Raleway"/>
          <w:sz w:val="22"/>
          <w:szCs w:val="22"/>
        </w:rPr>
      </w:pPr>
      <w:r w:rsidRPr="00FE6633">
        <w:rPr>
          <w:rFonts w:ascii="Raleway" w:hAnsi="Raleway"/>
          <w:sz w:val="22"/>
          <w:szCs w:val="22"/>
        </w:rPr>
        <w:t>(The relevant section of the Study Manual is Part 6, Chapter 1.4)</w:t>
      </w:r>
    </w:p>
    <w:p w14:paraId="7B47896D" w14:textId="77777777" w:rsidR="00676BD7" w:rsidRPr="00FE6633" w:rsidRDefault="00676BD7" w:rsidP="009C434F">
      <w:pPr>
        <w:pStyle w:val="BodyText"/>
        <w:spacing w:before="11"/>
        <w:rPr>
          <w:rFonts w:ascii="Raleway" w:hAnsi="Raleway"/>
          <w:sz w:val="22"/>
          <w:szCs w:val="22"/>
        </w:rPr>
      </w:pPr>
    </w:p>
    <w:p w14:paraId="02701170" w14:textId="1D96830D" w:rsidR="00676BD7" w:rsidRPr="00C628CF" w:rsidRDefault="00EF3DA6" w:rsidP="009C434F">
      <w:pPr>
        <w:pStyle w:val="Heading1"/>
        <w:numPr>
          <w:ilvl w:val="0"/>
          <w:numId w:val="1"/>
        </w:numPr>
        <w:tabs>
          <w:tab w:val="left" w:pos="527"/>
          <w:tab w:val="left" w:pos="528"/>
        </w:tabs>
        <w:ind w:left="100" w:right="158" w:firstLine="0"/>
        <w:rPr>
          <w:rFonts w:ascii="Raleway" w:hAnsi="Raleway"/>
          <w:sz w:val="22"/>
          <w:szCs w:val="22"/>
        </w:rPr>
      </w:pPr>
      <w:r w:rsidRPr="00C628CF">
        <w:rPr>
          <w:rFonts w:ascii="Raleway" w:hAnsi="Raleway"/>
          <w:sz w:val="22"/>
          <w:szCs w:val="22"/>
        </w:rPr>
        <w:t>Outline the key features of an Employer Financed Retirement Benefit Scheme</w:t>
      </w:r>
      <w:r w:rsidR="00070F60" w:rsidRPr="00C628CF">
        <w:rPr>
          <w:rFonts w:ascii="Raleway" w:hAnsi="Raleway"/>
          <w:sz w:val="22"/>
          <w:szCs w:val="22"/>
        </w:rPr>
        <w:t xml:space="preserve"> (EFRBS)</w:t>
      </w:r>
      <w:r w:rsidRPr="00C628CF">
        <w:rPr>
          <w:rFonts w:ascii="Raleway" w:hAnsi="Raleway"/>
          <w:sz w:val="22"/>
          <w:szCs w:val="22"/>
        </w:rPr>
        <w:t xml:space="preserve"> and explain the changes which were made with effect from 6 April</w:t>
      </w:r>
      <w:r w:rsidRPr="00C628CF">
        <w:rPr>
          <w:rFonts w:ascii="Raleway" w:hAnsi="Raleway"/>
          <w:spacing w:val="-5"/>
          <w:sz w:val="22"/>
          <w:szCs w:val="22"/>
        </w:rPr>
        <w:t xml:space="preserve"> </w:t>
      </w:r>
      <w:r w:rsidRPr="00C628CF">
        <w:rPr>
          <w:rFonts w:ascii="Raleway" w:hAnsi="Raleway"/>
          <w:sz w:val="22"/>
          <w:szCs w:val="22"/>
        </w:rPr>
        <w:t>2011.</w:t>
      </w:r>
    </w:p>
    <w:p w14:paraId="2059AC76" w14:textId="77777777" w:rsidR="00676BD7" w:rsidRPr="00C628CF" w:rsidRDefault="00676BD7" w:rsidP="009C434F">
      <w:pPr>
        <w:pStyle w:val="BodyText"/>
        <w:spacing w:before="4"/>
        <w:rPr>
          <w:rFonts w:ascii="Raleway" w:hAnsi="Raleway"/>
          <w:b/>
          <w:bCs/>
          <w:sz w:val="22"/>
          <w:szCs w:val="22"/>
        </w:rPr>
      </w:pPr>
    </w:p>
    <w:p w14:paraId="2B39FC3E" w14:textId="77777777" w:rsidR="00676BD7" w:rsidRPr="00C628CF" w:rsidRDefault="00EF3DA6">
      <w:pPr>
        <w:spacing w:before="59" w:line="243" w:lineRule="exact"/>
        <w:ind w:left="8084"/>
        <w:rPr>
          <w:rFonts w:ascii="Raleway" w:hAnsi="Raleway"/>
          <w:b/>
          <w:bCs/>
        </w:rPr>
      </w:pPr>
      <w:r w:rsidRPr="00C628CF">
        <w:rPr>
          <w:rFonts w:ascii="Raleway" w:hAnsi="Raleway"/>
          <w:b/>
          <w:bCs/>
        </w:rPr>
        <w:t>15 marks</w:t>
      </w:r>
    </w:p>
    <w:p w14:paraId="6A8EAB0A" w14:textId="77777777" w:rsidR="00676BD7" w:rsidRPr="00FE6633" w:rsidRDefault="00EF3DA6" w:rsidP="009C434F">
      <w:pPr>
        <w:pStyle w:val="BodyText"/>
        <w:spacing w:line="243" w:lineRule="exact"/>
        <w:ind w:left="100"/>
        <w:rPr>
          <w:rFonts w:ascii="Raleway" w:hAnsi="Raleway"/>
          <w:sz w:val="22"/>
          <w:szCs w:val="22"/>
        </w:rPr>
      </w:pPr>
      <w:r w:rsidRPr="00FE6633">
        <w:rPr>
          <w:rFonts w:ascii="Raleway" w:hAnsi="Raleway"/>
          <w:sz w:val="22"/>
          <w:szCs w:val="22"/>
        </w:rPr>
        <w:t>Answer should cover:</w:t>
      </w:r>
    </w:p>
    <w:p w14:paraId="7E449AA3" w14:textId="77777777" w:rsidR="00676BD7" w:rsidRPr="00FE6633" w:rsidRDefault="00676BD7" w:rsidP="009C434F">
      <w:pPr>
        <w:pStyle w:val="BodyText"/>
        <w:spacing w:before="10"/>
        <w:rPr>
          <w:rFonts w:ascii="Raleway" w:hAnsi="Raleway"/>
          <w:sz w:val="22"/>
          <w:szCs w:val="22"/>
        </w:rPr>
      </w:pPr>
    </w:p>
    <w:p w14:paraId="07BA786D" w14:textId="339CC816" w:rsidR="00D03588" w:rsidRPr="00FE6633" w:rsidRDefault="005976AE" w:rsidP="009C434F">
      <w:pPr>
        <w:pStyle w:val="ListParagraph"/>
        <w:numPr>
          <w:ilvl w:val="1"/>
          <w:numId w:val="1"/>
        </w:numPr>
        <w:tabs>
          <w:tab w:val="left" w:pos="818"/>
        </w:tabs>
        <w:ind w:left="818"/>
        <w:jc w:val="left"/>
        <w:rPr>
          <w:rFonts w:ascii="Raleway" w:hAnsi="Raleway"/>
        </w:rPr>
      </w:pPr>
      <w:r w:rsidRPr="00FE6633">
        <w:rPr>
          <w:rFonts w:ascii="Raleway" w:hAnsi="Raleway" w:cstheme="minorHAnsi"/>
        </w:rPr>
        <w:t xml:space="preserve"> </w:t>
      </w:r>
      <w:r w:rsidR="00070F60" w:rsidRPr="00FE6633">
        <w:rPr>
          <w:rFonts w:ascii="Raleway" w:hAnsi="Raleway"/>
        </w:rPr>
        <w:t>Former</w:t>
      </w:r>
      <w:r w:rsidR="00070F60" w:rsidRPr="00FE6633">
        <w:rPr>
          <w:rFonts w:ascii="Raleway" w:hAnsi="Raleway" w:cstheme="minorHAnsi"/>
        </w:rPr>
        <w:t xml:space="preserve"> unapproved arrangements (FURBVS and UURBS) were renamed EFRBSs</w:t>
      </w:r>
      <w:r w:rsidR="001C780A" w:rsidRPr="00FE6633">
        <w:rPr>
          <w:rFonts w:ascii="Raleway" w:hAnsi="Raleway" w:cstheme="minorHAnsi"/>
        </w:rPr>
        <w:t xml:space="preserve"> with effect from 6 April 2006 </w:t>
      </w:r>
    </w:p>
    <w:p w14:paraId="596FB786" w14:textId="57D83217" w:rsidR="00070F60" w:rsidRPr="00FE6633" w:rsidRDefault="00070F60" w:rsidP="009C434F">
      <w:pPr>
        <w:pStyle w:val="ListParagraph"/>
        <w:numPr>
          <w:ilvl w:val="1"/>
          <w:numId w:val="1"/>
        </w:numPr>
        <w:tabs>
          <w:tab w:val="left" w:pos="818"/>
        </w:tabs>
        <w:spacing w:before="100"/>
        <w:ind w:left="818"/>
        <w:jc w:val="left"/>
        <w:rPr>
          <w:rFonts w:ascii="Raleway" w:hAnsi="Raleway"/>
        </w:rPr>
      </w:pPr>
      <w:r w:rsidRPr="00FE6633">
        <w:rPr>
          <w:rFonts w:ascii="Raleway" w:hAnsi="Raleway" w:cstheme="minorHAnsi"/>
        </w:rPr>
        <w:t>EFRBSs are not subject to the pension’s taxation regime.</w:t>
      </w:r>
    </w:p>
    <w:p w14:paraId="333C172C" w14:textId="449DD348" w:rsidR="00676BD7" w:rsidRPr="006360AE" w:rsidRDefault="00EF3DA6" w:rsidP="006360AE">
      <w:pPr>
        <w:pStyle w:val="ListParagraph"/>
        <w:numPr>
          <w:ilvl w:val="1"/>
          <w:numId w:val="1"/>
        </w:numPr>
        <w:tabs>
          <w:tab w:val="left" w:pos="818"/>
        </w:tabs>
        <w:spacing w:before="100"/>
        <w:ind w:left="818"/>
        <w:jc w:val="left"/>
        <w:rPr>
          <w:rFonts w:ascii="Raleway" w:hAnsi="Raleway"/>
        </w:rPr>
      </w:pPr>
      <w:r w:rsidRPr="00FE6633">
        <w:rPr>
          <w:rFonts w:ascii="Raleway" w:hAnsi="Raleway"/>
        </w:rPr>
        <w:t>Contributions are not subject to the Annual</w:t>
      </w:r>
      <w:r w:rsidRPr="00FE6633">
        <w:rPr>
          <w:rFonts w:ascii="Raleway" w:hAnsi="Raleway"/>
          <w:spacing w:val="-21"/>
        </w:rPr>
        <w:t xml:space="preserve"> </w:t>
      </w:r>
      <w:r w:rsidRPr="00FE6633">
        <w:rPr>
          <w:rFonts w:ascii="Raleway" w:hAnsi="Raleway"/>
        </w:rPr>
        <w:t>Allowance.</w:t>
      </w:r>
    </w:p>
    <w:p w14:paraId="2351BA2B" w14:textId="77777777" w:rsidR="00676BD7" w:rsidRPr="00FE6633" w:rsidRDefault="00EF3DA6" w:rsidP="009C434F">
      <w:pPr>
        <w:pStyle w:val="ListParagraph"/>
        <w:numPr>
          <w:ilvl w:val="1"/>
          <w:numId w:val="1"/>
        </w:numPr>
        <w:tabs>
          <w:tab w:val="left" w:pos="818"/>
        </w:tabs>
        <w:ind w:left="818" w:right="123"/>
        <w:jc w:val="left"/>
        <w:rPr>
          <w:rFonts w:ascii="Raleway" w:hAnsi="Raleway"/>
        </w:rPr>
      </w:pPr>
      <w:r w:rsidRPr="00FE6633">
        <w:rPr>
          <w:rFonts w:ascii="Raleway" w:hAnsi="Raleway"/>
        </w:rPr>
        <w:t>Employer</w:t>
      </w:r>
      <w:r w:rsidRPr="00FE6633">
        <w:rPr>
          <w:rFonts w:ascii="Raleway" w:hAnsi="Raleway"/>
          <w:spacing w:val="-3"/>
        </w:rPr>
        <w:t xml:space="preserve"> </w:t>
      </w:r>
      <w:r w:rsidRPr="00FE6633">
        <w:rPr>
          <w:rFonts w:ascii="Raleway" w:hAnsi="Raleway"/>
        </w:rPr>
        <w:t>does</w:t>
      </w:r>
      <w:r w:rsidRPr="00FE6633">
        <w:rPr>
          <w:rFonts w:ascii="Raleway" w:hAnsi="Raleway"/>
          <w:spacing w:val="-2"/>
        </w:rPr>
        <w:t xml:space="preserve"> </w:t>
      </w:r>
      <w:r w:rsidRPr="00FE6633">
        <w:rPr>
          <w:rFonts w:ascii="Raleway" w:hAnsi="Raleway"/>
        </w:rPr>
        <w:t>not</w:t>
      </w:r>
      <w:r w:rsidRPr="00FE6633">
        <w:rPr>
          <w:rFonts w:ascii="Raleway" w:hAnsi="Raleway"/>
          <w:spacing w:val="-5"/>
        </w:rPr>
        <w:t xml:space="preserve"> </w:t>
      </w:r>
      <w:r w:rsidRPr="00FE6633">
        <w:rPr>
          <w:rFonts w:ascii="Raleway" w:hAnsi="Raleway"/>
        </w:rPr>
        <w:t>receive</w:t>
      </w:r>
      <w:r w:rsidRPr="00FE6633">
        <w:rPr>
          <w:rFonts w:ascii="Raleway" w:hAnsi="Raleway"/>
          <w:spacing w:val="-3"/>
        </w:rPr>
        <w:t xml:space="preserve"> </w:t>
      </w:r>
      <w:r w:rsidRPr="00FE6633">
        <w:rPr>
          <w:rFonts w:ascii="Raleway" w:hAnsi="Raleway"/>
        </w:rPr>
        <w:t>any</w:t>
      </w:r>
      <w:r w:rsidRPr="00FE6633">
        <w:rPr>
          <w:rFonts w:ascii="Raleway" w:hAnsi="Raleway"/>
          <w:spacing w:val="-2"/>
        </w:rPr>
        <w:t xml:space="preserve"> </w:t>
      </w:r>
      <w:r w:rsidRPr="00FE6633">
        <w:rPr>
          <w:rFonts w:ascii="Raleway" w:hAnsi="Raleway"/>
        </w:rPr>
        <w:t>tax</w:t>
      </w:r>
      <w:r w:rsidRPr="00FE6633">
        <w:rPr>
          <w:rFonts w:ascii="Raleway" w:hAnsi="Raleway"/>
          <w:spacing w:val="-4"/>
        </w:rPr>
        <w:t xml:space="preserve"> </w:t>
      </w:r>
      <w:r w:rsidRPr="00FE6633">
        <w:rPr>
          <w:rFonts w:ascii="Raleway" w:hAnsi="Raleway"/>
        </w:rPr>
        <w:t>relief</w:t>
      </w:r>
      <w:r w:rsidRPr="00FE6633">
        <w:rPr>
          <w:rFonts w:ascii="Raleway" w:hAnsi="Raleway"/>
          <w:spacing w:val="-4"/>
        </w:rPr>
        <w:t xml:space="preserve"> </w:t>
      </w:r>
      <w:r w:rsidRPr="00FE6633">
        <w:rPr>
          <w:rFonts w:ascii="Raleway" w:hAnsi="Raleway"/>
        </w:rPr>
        <w:t>on</w:t>
      </w:r>
      <w:r w:rsidRPr="00FE6633">
        <w:rPr>
          <w:rFonts w:ascii="Raleway" w:hAnsi="Raleway"/>
          <w:spacing w:val="-2"/>
        </w:rPr>
        <w:t xml:space="preserve"> </w:t>
      </w:r>
      <w:r w:rsidRPr="00FE6633">
        <w:rPr>
          <w:rFonts w:ascii="Raleway" w:hAnsi="Raleway"/>
        </w:rPr>
        <w:t>contributions</w:t>
      </w:r>
      <w:r w:rsidRPr="00FE6633">
        <w:rPr>
          <w:rFonts w:ascii="Raleway" w:hAnsi="Raleway"/>
          <w:spacing w:val="-4"/>
        </w:rPr>
        <w:t xml:space="preserve"> </w:t>
      </w:r>
      <w:r w:rsidRPr="00FE6633">
        <w:rPr>
          <w:rFonts w:ascii="Raleway" w:hAnsi="Raleway"/>
        </w:rPr>
        <w:t>to</w:t>
      </w:r>
      <w:r w:rsidRPr="00FE6633">
        <w:rPr>
          <w:rFonts w:ascii="Raleway" w:hAnsi="Raleway"/>
          <w:spacing w:val="-5"/>
        </w:rPr>
        <w:t xml:space="preserve"> </w:t>
      </w:r>
      <w:r w:rsidRPr="00FE6633">
        <w:rPr>
          <w:rFonts w:ascii="Raleway" w:hAnsi="Raleway"/>
        </w:rPr>
        <w:t>an</w:t>
      </w:r>
      <w:r w:rsidRPr="00FE6633">
        <w:rPr>
          <w:rFonts w:ascii="Raleway" w:hAnsi="Raleway"/>
          <w:spacing w:val="-4"/>
        </w:rPr>
        <w:t xml:space="preserve"> </w:t>
      </w:r>
      <w:r w:rsidRPr="00FE6633">
        <w:rPr>
          <w:rFonts w:ascii="Raleway" w:hAnsi="Raleway"/>
        </w:rPr>
        <w:t>EFRBS</w:t>
      </w:r>
      <w:r w:rsidRPr="00FE6633">
        <w:rPr>
          <w:rFonts w:ascii="Raleway" w:hAnsi="Raleway"/>
          <w:spacing w:val="-3"/>
        </w:rPr>
        <w:t xml:space="preserve"> </w:t>
      </w:r>
      <w:r w:rsidRPr="00FE6633">
        <w:rPr>
          <w:rFonts w:ascii="Raleway" w:hAnsi="Raleway"/>
        </w:rPr>
        <w:t>until</w:t>
      </w:r>
      <w:r w:rsidRPr="00FE6633">
        <w:rPr>
          <w:rFonts w:ascii="Raleway" w:hAnsi="Raleway"/>
          <w:spacing w:val="-3"/>
        </w:rPr>
        <w:t xml:space="preserve"> </w:t>
      </w:r>
      <w:r w:rsidRPr="00FE6633">
        <w:rPr>
          <w:rFonts w:ascii="Raleway" w:hAnsi="Raleway"/>
        </w:rPr>
        <w:t>benefits</w:t>
      </w:r>
      <w:r w:rsidRPr="00FE6633">
        <w:rPr>
          <w:rFonts w:ascii="Raleway" w:hAnsi="Raleway"/>
          <w:spacing w:val="-3"/>
        </w:rPr>
        <w:t xml:space="preserve"> </w:t>
      </w:r>
      <w:r w:rsidRPr="00FE6633">
        <w:rPr>
          <w:rFonts w:ascii="Raleway" w:hAnsi="Raleway"/>
        </w:rPr>
        <w:t>start</w:t>
      </w:r>
      <w:r w:rsidRPr="00FE6633">
        <w:rPr>
          <w:rFonts w:ascii="Raleway" w:hAnsi="Raleway"/>
          <w:spacing w:val="-4"/>
        </w:rPr>
        <w:t xml:space="preserve"> </w:t>
      </w:r>
      <w:r w:rsidRPr="00FE6633">
        <w:rPr>
          <w:rFonts w:ascii="Raleway" w:hAnsi="Raleway"/>
        </w:rPr>
        <w:t>to</w:t>
      </w:r>
      <w:r w:rsidRPr="00FE6633">
        <w:rPr>
          <w:rFonts w:ascii="Raleway" w:hAnsi="Raleway"/>
          <w:spacing w:val="-2"/>
        </w:rPr>
        <w:t xml:space="preserve"> </w:t>
      </w:r>
      <w:r w:rsidRPr="00FE6633">
        <w:rPr>
          <w:rFonts w:ascii="Raleway" w:hAnsi="Raleway"/>
        </w:rPr>
        <w:t>be</w:t>
      </w:r>
      <w:r w:rsidRPr="00FE6633">
        <w:rPr>
          <w:rFonts w:ascii="Raleway" w:hAnsi="Raleway"/>
          <w:spacing w:val="-3"/>
        </w:rPr>
        <w:t xml:space="preserve"> </w:t>
      </w:r>
      <w:r w:rsidRPr="00FE6633">
        <w:rPr>
          <w:rFonts w:ascii="Raleway" w:hAnsi="Raleway"/>
        </w:rPr>
        <w:t>paid to and taxed on the</w:t>
      </w:r>
      <w:r w:rsidRPr="00FE6633">
        <w:rPr>
          <w:rFonts w:ascii="Raleway" w:hAnsi="Raleway"/>
          <w:spacing w:val="-2"/>
        </w:rPr>
        <w:t xml:space="preserve"> </w:t>
      </w:r>
      <w:r w:rsidRPr="00FE6633">
        <w:rPr>
          <w:rFonts w:ascii="Raleway" w:hAnsi="Raleway"/>
        </w:rPr>
        <w:t>employee.</w:t>
      </w:r>
    </w:p>
    <w:p w14:paraId="115FCC88" w14:textId="77777777" w:rsidR="00676BD7" w:rsidRPr="00FE6633" w:rsidRDefault="00EF3DA6" w:rsidP="009C434F">
      <w:pPr>
        <w:pStyle w:val="ListParagraph"/>
        <w:numPr>
          <w:ilvl w:val="1"/>
          <w:numId w:val="1"/>
        </w:numPr>
        <w:tabs>
          <w:tab w:val="left" w:pos="818"/>
        </w:tabs>
        <w:spacing w:line="255" w:lineRule="exact"/>
        <w:ind w:left="818"/>
        <w:jc w:val="left"/>
        <w:rPr>
          <w:rFonts w:ascii="Raleway" w:hAnsi="Raleway"/>
        </w:rPr>
      </w:pPr>
      <w:r w:rsidRPr="00FE6633">
        <w:rPr>
          <w:rFonts w:ascii="Raleway" w:hAnsi="Raleway"/>
        </w:rPr>
        <w:t>Benefits are liable to income</w:t>
      </w:r>
      <w:r w:rsidRPr="00FE6633">
        <w:rPr>
          <w:rFonts w:ascii="Raleway" w:hAnsi="Raleway"/>
          <w:spacing w:val="-4"/>
        </w:rPr>
        <w:t xml:space="preserve"> </w:t>
      </w:r>
      <w:r w:rsidRPr="00FE6633">
        <w:rPr>
          <w:rFonts w:ascii="Raleway" w:hAnsi="Raleway"/>
        </w:rPr>
        <w:t>tax.</w:t>
      </w:r>
    </w:p>
    <w:p w14:paraId="233626C5" w14:textId="6A23803F" w:rsidR="00676BD7" w:rsidRPr="00FE6633" w:rsidRDefault="00EF3DA6" w:rsidP="009C434F">
      <w:pPr>
        <w:pStyle w:val="ListParagraph"/>
        <w:numPr>
          <w:ilvl w:val="1"/>
          <w:numId w:val="1"/>
        </w:numPr>
        <w:tabs>
          <w:tab w:val="left" w:pos="818"/>
        </w:tabs>
        <w:ind w:left="818" w:right="122"/>
        <w:jc w:val="left"/>
        <w:rPr>
          <w:rFonts w:ascii="Raleway" w:hAnsi="Raleway"/>
        </w:rPr>
      </w:pPr>
      <w:r w:rsidRPr="00FE6633">
        <w:rPr>
          <w:rFonts w:ascii="Raleway" w:hAnsi="Raleway"/>
        </w:rPr>
        <w:t>There is also a National Insurance contribution charge unless retirement benefits are drawn as at least 75% pension (</w:t>
      </w:r>
      <w:r w:rsidR="001C780A" w:rsidRPr="00FE6633">
        <w:rPr>
          <w:rFonts w:ascii="Raleway" w:hAnsi="Raleway"/>
        </w:rPr>
        <w:t>i.e.,</w:t>
      </w:r>
      <w:r w:rsidRPr="00FE6633">
        <w:rPr>
          <w:rFonts w:ascii="Raleway" w:hAnsi="Raleway"/>
        </w:rPr>
        <w:t xml:space="preserve"> the lump sum is restricted to 25% as it is for registered schemes) and the member has ceased to work for the</w:t>
      </w:r>
      <w:r w:rsidRPr="00FE6633">
        <w:rPr>
          <w:rFonts w:ascii="Raleway" w:hAnsi="Raleway"/>
          <w:spacing w:val="-1"/>
        </w:rPr>
        <w:t xml:space="preserve"> </w:t>
      </w:r>
      <w:r w:rsidRPr="00FE6633">
        <w:rPr>
          <w:rFonts w:ascii="Raleway" w:hAnsi="Raleway"/>
        </w:rPr>
        <w:t>employer.</w:t>
      </w:r>
    </w:p>
    <w:p w14:paraId="6F7A113B" w14:textId="77777777" w:rsidR="00676BD7" w:rsidRPr="00FE6633" w:rsidRDefault="00EF3DA6" w:rsidP="009C434F">
      <w:pPr>
        <w:pStyle w:val="ListParagraph"/>
        <w:numPr>
          <w:ilvl w:val="1"/>
          <w:numId w:val="1"/>
        </w:numPr>
        <w:tabs>
          <w:tab w:val="left" w:pos="817"/>
          <w:tab w:val="left" w:pos="818"/>
        </w:tabs>
        <w:spacing w:before="1" w:line="255" w:lineRule="exact"/>
        <w:ind w:left="818"/>
        <w:jc w:val="left"/>
        <w:rPr>
          <w:rFonts w:ascii="Raleway" w:hAnsi="Raleway"/>
        </w:rPr>
      </w:pPr>
      <w:r w:rsidRPr="00FE6633">
        <w:rPr>
          <w:rFonts w:ascii="Raleway" w:hAnsi="Raleway"/>
        </w:rPr>
        <w:t>Member</w:t>
      </w:r>
      <w:r w:rsidRPr="00FE6633">
        <w:rPr>
          <w:rFonts w:ascii="Raleway" w:hAnsi="Raleway"/>
          <w:spacing w:val="-12"/>
        </w:rPr>
        <w:t xml:space="preserve"> </w:t>
      </w:r>
      <w:r w:rsidRPr="00FE6633">
        <w:rPr>
          <w:rFonts w:ascii="Raleway" w:hAnsi="Raleway"/>
        </w:rPr>
        <w:t>is</w:t>
      </w:r>
      <w:r w:rsidRPr="00FE6633">
        <w:rPr>
          <w:rFonts w:ascii="Raleway" w:hAnsi="Raleway"/>
          <w:spacing w:val="-11"/>
        </w:rPr>
        <w:t xml:space="preserve"> </w:t>
      </w:r>
      <w:r w:rsidRPr="00FE6633">
        <w:rPr>
          <w:rFonts w:ascii="Raleway" w:hAnsi="Raleway"/>
        </w:rPr>
        <w:t>neither</w:t>
      </w:r>
      <w:r w:rsidRPr="00FE6633">
        <w:rPr>
          <w:rFonts w:ascii="Raleway" w:hAnsi="Raleway"/>
          <w:spacing w:val="-11"/>
        </w:rPr>
        <w:t xml:space="preserve"> </w:t>
      </w:r>
      <w:r w:rsidRPr="00FE6633">
        <w:rPr>
          <w:rFonts w:ascii="Raleway" w:hAnsi="Raleway"/>
        </w:rPr>
        <w:t>taxed</w:t>
      </w:r>
      <w:r w:rsidRPr="00FE6633">
        <w:rPr>
          <w:rFonts w:ascii="Raleway" w:hAnsi="Raleway"/>
          <w:spacing w:val="-11"/>
        </w:rPr>
        <w:t xml:space="preserve"> </w:t>
      </w:r>
      <w:r w:rsidRPr="00FE6633">
        <w:rPr>
          <w:rFonts w:ascii="Raleway" w:hAnsi="Raleway"/>
        </w:rPr>
        <w:t>nor</w:t>
      </w:r>
      <w:r w:rsidRPr="00FE6633">
        <w:rPr>
          <w:rFonts w:ascii="Raleway" w:hAnsi="Raleway"/>
          <w:spacing w:val="-12"/>
        </w:rPr>
        <w:t xml:space="preserve"> </w:t>
      </w:r>
      <w:r w:rsidRPr="00FE6633">
        <w:rPr>
          <w:rFonts w:ascii="Raleway" w:hAnsi="Raleway"/>
        </w:rPr>
        <w:t>subject</w:t>
      </w:r>
      <w:r w:rsidRPr="00FE6633">
        <w:rPr>
          <w:rFonts w:ascii="Raleway" w:hAnsi="Raleway"/>
          <w:spacing w:val="-10"/>
        </w:rPr>
        <w:t xml:space="preserve"> </w:t>
      </w:r>
      <w:r w:rsidRPr="00FE6633">
        <w:rPr>
          <w:rFonts w:ascii="Raleway" w:hAnsi="Raleway"/>
        </w:rPr>
        <w:t>to</w:t>
      </w:r>
      <w:r w:rsidRPr="00FE6633">
        <w:rPr>
          <w:rFonts w:ascii="Raleway" w:hAnsi="Raleway"/>
          <w:spacing w:val="-11"/>
        </w:rPr>
        <w:t xml:space="preserve"> </w:t>
      </w:r>
      <w:r w:rsidRPr="00FE6633">
        <w:rPr>
          <w:rFonts w:ascii="Raleway" w:hAnsi="Raleway"/>
        </w:rPr>
        <w:t>National</w:t>
      </w:r>
      <w:r w:rsidRPr="00FE6633">
        <w:rPr>
          <w:rFonts w:ascii="Raleway" w:hAnsi="Raleway"/>
          <w:spacing w:val="-10"/>
        </w:rPr>
        <w:t xml:space="preserve"> </w:t>
      </w:r>
      <w:r w:rsidRPr="00FE6633">
        <w:rPr>
          <w:rFonts w:ascii="Raleway" w:hAnsi="Raleway"/>
        </w:rPr>
        <w:t>Insurance</w:t>
      </w:r>
      <w:r w:rsidRPr="00FE6633">
        <w:rPr>
          <w:rFonts w:ascii="Raleway" w:hAnsi="Raleway"/>
          <w:spacing w:val="-13"/>
        </w:rPr>
        <w:t xml:space="preserve"> </w:t>
      </w:r>
      <w:r w:rsidRPr="00FE6633">
        <w:rPr>
          <w:rFonts w:ascii="Raleway" w:hAnsi="Raleway"/>
        </w:rPr>
        <w:t>contributions</w:t>
      </w:r>
      <w:r w:rsidRPr="00FE6633">
        <w:rPr>
          <w:rFonts w:ascii="Raleway" w:hAnsi="Raleway"/>
          <w:spacing w:val="-10"/>
        </w:rPr>
        <w:t xml:space="preserve"> </w:t>
      </w:r>
      <w:r w:rsidRPr="00FE6633">
        <w:rPr>
          <w:rFonts w:ascii="Raleway" w:hAnsi="Raleway"/>
        </w:rPr>
        <w:t>on</w:t>
      </w:r>
      <w:r w:rsidRPr="00FE6633">
        <w:rPr>
          <w:rFonts w:ascii="Raleway" w:hAnsi="Raleway"/>
          <w:spacing w:val="-10"/>
        </w:rPr>
        <w:t xml:space="preserve"> </w:t>
      </w:r>
      <w:r w:rsidRPr="00FE6633">
        <w:rPr>
          <w:rFonts w:ascii="Raleway" w:hAnsi="Raleway"/>
        </w:rPr>
        <w:t>employer</w:t>
      </w:r>
      <w:r w:rsidRPr="00FE6633">
        <w:rPr>
          <w:rFonts w:ascii="Raleway" w:hAnsi="Raleway"/>
          <w:spacing w:val="-12"/>
        </w:rPr>
        <w:t xml:space="preserve"> </w:t>
      </w:r>
      <w:r w:rsidRPr="00FE6633">
        <w:rPr>
          <w:rFonts w:ascii="Raleway" w:hAnsi="Raleway"/>
        </w:rPr>
        <w:t>contributions.</w:t>
      </w:r>
    </w:p>
    <w:p w14:paraId="38F3F115" w14:textId="77777777" w:rsidR="00676BD7" w:rsidRPr="00FE6633" w:rsidRDefault="00EF3DA6" w:rsidP="009C434F">
      <w:pPr>
        <w:pStyle w:val="ListParagraph"/>
        <w:numPr>
          <w:ilvl w:val="1"/>
          <w:numId w:val="1"/>
        </w:numPr>
        <w:tabs>
          <w:tab w:val="left" w:pos="817"/>
          <w:tab w:val="left" w:pos="818"/>
        </w:tabs>
        <w:spacing w:line="254" w:lineRule="exact"/>
        <w:ind w:left="818"/>
        <w:jc w:val="left"/>
        <w:rPr>
          <w:rFonts w:ascii="Raleway" w:hAnsi="Raleway"/>
        </w:rPr>
      </w:pPr>
      <w:r w:rsidRPr="00FE6633">
        <w:rPr>
          <w:rFonts w:ascii="Raleway" w:hAnsi="Raleway"/>
        </w:rPr>
        <w:t>Death benefits are subject to Inheritance</w:t>
      </w:r>
      <w:r w:rsidRPr="00FE6633">
        <w:rPr>
          <w:rFonts w:ascii="Raleway" w:hAnsi="Raleway"/>
          <w:spacing w:val="-4"/>
        </w:rPr>
        <w:t xml:space="preserve"> </w:t>
      </w:r>
      <w:r w:rsidRPr="00FE6633">
        <w:rPr>
          <w:rFonts w:ascii="Raleway" w:hAnsi="Raleway"/>
        </w:rPr>
        <w:t>Tax.</w:t>
      </w:r>
    </w:p>
    <w:p w14:paraId="017474CB" w14:textId="77777777" w:rsidR="00676BD7" w:rsidRPr="00FE6633" w:rsidRDefault="00EF3DA6" w:rsidP="009C434F">
      <w:pPr>
        <w:pStyle w:val="ListParagraph"/>
        <w:numPr>
          <w:ilvl w:val="1"/>
          <w:numId w:val="1"/>
        </w:numPr>
        <w:tabs>
          <w:tab w:val="left" w:pos="817"/>
          <w:tab w:val="left" w:pos="818"/>
        </w:tabs>
        <w:spacing w:line="254" w:lineRule="exact"/>
        <w:ind w:left="818"/>
        <w:jc w:val="left"/>
        <w:rPr>
          <w:rFonts w:ascii="Raleway" w:hAnsi="Raleway"/>
        </w:rPr>
      </w:pPr>
      <w:r w:rsidRPr="00FE6633">
        <w:rPr>
          <w:rFonts w:ascii="Raleway" w:hAnsi="Raleway"/>
        </w:rPr>
        <w:t>Any investment returns and capital gains will be</w:t>
      </w:r>
      <w:r w:rsidRPr="00FE6633">
        <w:rPr>
          <w:rFonts w:ascii="Raleway" w:hAnsi="Raleway"/>
          <w:spacing w:val="-3"/>
        </w:rPr>
        <w:t xml:space="preserve"> </w:t>
      </w:r>
      <w:r w:rsidRPr="00FE6633">
        <w:rPr>
          <w:rFonts w:ascii="Raleway" w:hAnsi="Raleway"/>
        </w:rPr>
        <w:t>taxed.</w:t>
      </w:r>
    </w:p>
    <w:p w14:paraId="6BB15221" w14:textId="7630B15D" w:rsidR="00676BD7" w:rsidRPr="00FE6633" w:rsidRDefault="00EF3DA6" w:rsidP="009C434F">
      <w:pPr>
        <w:pStyle w:val="ListParagraph"/>
        <w:numPr>
          <w:ilvl w:val="1"/>
          <w:numId w:val="1"/>
        </w:numPr>
        <w:tabs>
          <w:tab w:val="left" w:pos="818"/>
        </w:tabs>
        <w:ind w:left="818" w:right="122"/>
        <w:jc w:val="left"/>
        <w:rPr>
          <w:rFonts w:ascii="Raleway" w:hAnsi="Raleway"/>
        </w:rPr>
      </w:pPr>
      <w:r w:rsidRPr="00FE6633">
        <w:rPr>
          <w:rFonts w:ascii="Raleway" w:hAnsi="Raleway"/>
        </w:rPr>
        <w:t xml:space="preserve">Where the employee has been taxed on contributions as they were made and no further contributions were made after A-Day, then benefits can be paid as a </w:t>
      </w:r>
      <w:r w:rsidR="00070F60" w:rsidRPr="00FE6633">
        <w:rPr>
          <w:rFonts w:ascii="Raleway" w:hAnsi="Raleway"/>
        </w:rPr>
        <w:t>tax-free</w:t>
      </w:r>
      <w:r w:rsidRPr="00FE6633">
        <w:rPr>
          <w:rFonts w:ascii="Raleway" w:hAnsi="Raleway"/>
        </w:rPr>
        <w:t xml:space="preserve"> cash sum and the member’s death benefit lump sum will retain an </w:t>
      </w:r>
      <w:r w:rsidRPr="00FE6633">
        <w:rPr>
          <w:rFonts w:ascii="Raleway" w:hAnsi="Raleway"/>
        </w:rPr>
        <w:lastRenderedPageBreak/>
        <w:t>exemption from inheritance</w:t>
      </w:r>
      <w:r w:rsidRPr="00FE6633">
        <w:rPr>
          <w:rFonts w:ascii="Raleway" w:hAnsi="Raleway"/>
          <w:spacing w:val="-9"/>
        </w:rPr>
        <w:t xml:space="preserve"> </w:t>
      </w:r>
      <w:r w:rsidRPr="00FE6633">
        <w:rPr>
          <w:rFonts w:ascii="Raleway" w:hAnsi="Raleway"/>
        </w:rPr>
        <w:t>tax.</w:t>
      </w:r>
    </w:p>
    <w:p w14:paraId="0CA8B9A6" w14:textId="5370A4A6" w:rsidR="00676BD7" w:rsidRPr="00FE6633" w:rsidRDefault="00EF3DA6" w:rsidP="009C434F">
      <w:pPr>
        <w:pStyle w:val="ListParagraph"/>
        <w:numPr>
          <w:ilvl w:val="1"/>
          <w:numId w:val="1"/>
        </w:numPr>
        <w:tabs>
          <w:tab w:val="left" w:pos="818"/>
        </w:tabs>
        <w:spacing w:before="2"/>
        <w:ind w:left="818" w:right="122"/>
        <w:jc w:val="left"/>
        <w:rPr>
          <w:rFonts w:ascii="Raleway" w:hAnsi="Raleway"/>
        </w:rPr>
      </w:pPr>
      <w:r w:rsidRPr="00FE6633">
        <w:rPr>
          <w:rFonts w:ascii="Raleway" w:hAnsi="Raleway"/>
        </w:rPr>
        <w:t>From 6 April 2011, employees are required to pay income tax and National Insurance contributions on</w:t>
      </w:r>
      <w:r w:rsidRPr="00FE6633">
        <w:rPr>
          <w:rFonts w:ascii="Raleway" w:hAnsi="Raleway"/>
          <w:spacing w:val="-3"/>
        </w:rPr>
        <w:t xml:space="preserve"> </w:t>
      </w:r>
      <w:r w:rsidRPr="00FE6633">
        <w:rPr>
          <w:rFonts w:ascii="Raleway" w:hAnsi="Raleway"/>
        </w:rPr>
        <w:t>any</w:t>
      </w:r>
      <w:r w:rsidRPr="00FE6633">
        <w:rPr>
          <w:rFonts w:ascii="Raleway" w:hAnsi="Raleway"/>
          <w:spacing w:val="-5"/>
        </w:rPr>
        <w:t xml:space="preserve"> </w:t>
      </w:r>
      <w:r w:rsidRPr="00FE6633">
        <w:rPr>
          <w:rFonts w:ascii="Raleway" w:hAnsi="Raleway"/>
        </w:rPr>
        <w:t>reward,</w:t>
      </w:r>
      <w:r w:rsidRPr="00FE6633">
        <w:rPr>
          <w:rFonts w:ascii="Raleway" w:hAnsi="Raleway"/>
          <w:spacing w:val="-3"/>
        </w:rPr>
        <w:t xml:space="preserve"> </w:t>
      </w:r>
      <w:r w:rsidR="00070F60" w:rsidRPr="00FE6633">
        <w:rPr>
          <w:rFonts w:ascii="Raleway" w:hAnsi="Raleway"/>
        </w:rPr>
        <w:t>recognition,</w:t>
      </w:r>
      <w:r w:rsidRPr="00FE6633">
        <w:rPr>
          <w:rFonts w:ascii="Raleway" w:hAnsi="Raleway"/>
          <w:spacing w:val="-3"/>
        </w:rPr>
        <w:t xml:space="preserve"> </w:t>
      </w:r>
      <w:r w:rsidRPr="00FE6633">
        <w:rPr>
          <w:rFonts w:ascii="Raleway" w:hAnsi="Raleway"/>
        </w:rPr>
        <w:t>or</w:t>
      </w:r>
      <w:r w:rsidRPr="00FE6633">
        <w:rPr>
          <w:rFonts w:ascii="Raleway" w:hAnsi="Raleway"/>
          <w:spacing w:val="-2"/>
        </w:rPr>
        <w:t xml:space="preserve"> </w:t>
      </w:r>
      <w:r w:rsidRPr="00FE6633">
        <w:rPr>
          <w:rFonts w:ascii="Raleway" w:hAnsi="Raleway"/>
        </w:rPr>
        <w:t>loan</w:t>
      </w:r>
      <w:r w:rsidRPr="00FE6633">
        <w:rPr>
          <w:rFonts w:ascii="Raleway" w:hAnsi="Raleway"/>
          <w:spacing w:val="-3"/>
        </w:rPr>
        <w:t xml:space="preserve"> </w:t>
      </w:r>
      <w:r w:rsidRPr="00FE6633">
        <w:rPr>
          <w:rFonts w:ascii="Raleway" w:hAnsi="Raleway"/>
        </w:rPr>
        <w:t>in</w:t>
      </w:r>
      <w:r w:rsidRPr="00FE6633">
        <w:rPr>
          <w:rFonts w:ascii="Raleway" w:hAnsi="Raleway"/>
          <w:spacing w:val="-2"/>
        </w:rPr>
        <w:t xml:space="preserve"> </w:t>
      </w:r>
      <w:r w:rsidRPr="00FE6633">
        <w:rPr>
          <w:rFonts w:ascii="Raleway" w:hAnsi="Raleway"/>
        </w:rPr>
        <w:t>connection</w:t>
      </w:r>
      <w:r w:rsidRPr="00FE6633">
        <w:rPr>
          <w:rFonts w:ascii="Raleway" w:hAnsi="Raleway"/>
          <w:spacing w:val="-3"/>
        </w:rPr>
        <w:t xml:space="preserve"> </w:t>
      </w:r>
      <w:r w:rsidRPr="00FE6633">
        <w:rPr>
          <w:rFonts w:ascii="Raleway" w:hAnsi="Raleway"/>
        </w:rPr>
        <w:t>with</w:t>
      </w:r>
      <w:r w:rsidRPr="00FE6633">
        <w:rPr>
          <w:rFonts w:ascii="Raleway" w:hAnsi="Raleway"/>
          <w:spacing w:val="-3"/>
        </w:rPr>
        <w:t xml:space="preserve"> </w:t>
      </w:r>
      <w:r w:rsidRPr="00FE6633">
        <w:rPr>
          <w:rFonts w:ascii="Raleway" w:hAnsi="Raleway"/>
        </w:rPr>
        <w:t>the</w:t>
      </w:r>
      <w:r w:rsidRPr="00FE6633">
        <w:rPr>
          <w:rFonts w:ascii="Raleway" w:hAnsi="Raleway"/>
          <w:spacing w:val="-4"/>
        </w:rPr>
        <w:t xml:space="preserve"> </w:t>
      </w:r>
      <w:r w:rsidRPr="00FE6633">
        <w:rPr>
          <w:rFonts w:ascii="Raleway" w:hAnsi="Raleway"/>
        </w:rPr>
        <w:t>employee’s</w:t>
      </w:r>
      <w:r w:rsidRPr="00FE6633">
        <w:rPr>
          <w:rFonts w:ascii="Raleway" w:hAnsi="Raleway"/>
          <w:spacing w:val="-2"/>
        </w:rPr>
        <w:t xml:space="preserve"> </w:t>
      </w:r>
      <w:r w:rsidRPr="00FE6633">
        <w:rPr>
          <w:rFonts w:ascii="Raleway" w:hAnsi="Raleway"/>
        </w:rPr>
        <w:t>employment.</w:t>
      </w:r>
      <w:r w:rsidRPr="00FE6633">
        <w:rPr>
          <w:rFonts w:ascii="Raleway" w:hAnsi="Raleway"/>
          <w:spacing w:val="-3"/>
        </w:rPr>
        <w:t xml:space="preserve"> </w:t>
      </w:r>
      <w:r w:rsidRPr="00FE6633">
        <w:rPr>
          <w:rFonts w:ascii="Raleway" w:hAnsi="Raleway"/>
        </w:rPr>
        <w:t>This</w:t>
      </w:r>
      <w:r w:rsidRPr="00FE6633">
        <w:rPr>
          <w:rFonts w:ascii="Raleway" w:hAnsi="Raleway"/>
          <w:spacing w:val="-2"/>
        </w:rPr>
        <w:t xml:space="preserve"> </w:t>
      </w:r>
      <w:r w:rsidRPr="00FE6633">
        <w:rPr>
          <w:rFonts w:ascii="Raleway" w:hAnsi="Raleway"/>
        </w:rPr>
        <w:t>is</w:t>
      </w:r>
      <w:r w:rsidRPr="00FE6633">
        <w:rPr>
          <w:rFonts w:ascii="Raleway" w:hAnsi="Raleway"/>
          <w:spacing w:val="-2"/>
        </w:rPr>
        <w:t xml:space="preserve"> </w:t>
      </w:r>
      <w:r w:rsidRPr="00FE6633">
        <w:rPr>
          <w:rFonts w:ascii="Raleway" w:hAnsi="Raleway"/>
        </w:rPr>
        <w:t xml:space="preserve">deemed to include funded EFRBS and removes the tax advantageous status of funded EFRBS going forward from 6 April 2011. Funded EFRBS that had closed to new members and were closed to accrual </w:t>
      </w:r>
      <w:r w:rsidR="00FE477A" w:rsidRPr="00FE6633">
        <w:rPr>
          <w:rFonts w:ascii="Raleway" w:hAnsi="Raleway"/>
        </w:rPr>
        <w:t>on</w:t>
      </w:r>
      <w:r w:rsidRPr="00FE6633">
        <w:rPr>
          <w:rFonts w:ascii="Raleway" w:hAnsi="Raleway"/>
        </w:rPr>
        <w:t xml:space="preserve"> 5 April 2011 are not affected by the</w:t>
      </w:r>
      <w:r w:rsidRPr="00FE6633">
        <w:rPr>
          <w:rFonts w:ascii="Raleway" w:hAnsi="Raleway"/>
          <w:spacing w:val="-5"/>
        </w:rPr>
        <w:t xml:space="preserve"> </w:t>
      </w:r>
      <w:r w:rsidRPr="00FE6633">
        <w:rPr>
          <w:rFonts w:ascii="Raleway" w:hAnsi="Raleway"/>
        </w:rPr>
        <w:t>changes.</w:t>
      </w:r>
    </w:p>
    <w:p w14:paraId="3FE6C57C" w14:textId="77777777" w:rsidR="00676BD7" w:rsidRPr="00FE6633" w:rsidRDefault="00676BD7" w:rsidP="009C434F">
      <w:pPr>
        <w:pStyle w:val="BodyText"/>
        <w:spacing w:before="10"/>
        <w:rPr>
          <w:rFonts w:ascii="Raleway" w:hAnsi="Raleway"/>
          <w:sz w:val="22"/>
          <w:szCs w:val="22"/>
        </w:rPr>
      </w:pPr>
    </w:p>
    <w:p w14:paraId="1332F806" w14:textId="77777777" w:rsidR="00676BD7" w:rsidRPr="00FE6633" w:rsidRDefault="00EF3DA6" w:rsidP="009C434F">
      <w:pPr>
        <w:pStyle w:val="BodyText"/>
        <w:ind w:left="100"/>
        <w:rPr>
          <w:rFonts w:ascii="Raleway" w:hAnsi="Raleway"/>
          <w:sz w:val="22"/>
          <w:szCs w:val="22"/>
        </w:rPr>
      </w:pPr>
      <w:r w:rsidRPr="00FE6633">
        <w:rPr>
          <w:rFonts w:ascii="Raleway" w:hAnsi="Raleway"/>
          <w:sz w:val="22"/>
          <w:szCs w:val="22"/>
        </w:rPr>
        <w:t>(The relevant section of the Study Manual is Part 5, Chapter 1.4)</w:t>
      </w:r>
    </w:p>
    <w:p w14:paraId="2561A6B8" w14:textId="77777777" w:rsidR="00676BD7" w:rsidRPr="00FE6633" w:rsidRDefault="00676BD7" w:rsidP="009C434F">
      <w:pPr>
        <w:rPr>
          <w:rFonts w:ascii="Raleway" w:hAnsi="Raleway"/>
        </w:rPr>
        <w:sectPr w:rsidR="00676BD7" w:rsidRPr="00FE6633">
          <w:pgSz w:w="11910" w:h="16840"/>
          <w:pgMar w:top="2200" w:right="1580" w:bottom="640" w:left="1340" w:header="167" w:footer="451" w:gutter="0"/>
          <w:cols w:space="720"/>
        </w:sectPr>
      </w:pPr>
    </w:p>
    <w:p w14:paraId="2E459E96" w14:textId="0F3A128D" w:rsidR="00676BD7" w:rsidRPr="00C628CF" w:rsidRDefault="00EF3DA6" w:rsidP="009C434F">
      <w:pPr>
        <w:pStyle w:val="Heading1"/>
        <w:numPr>
          <w:ilvl w:val="0"/>
          <w:numId w:val="1"/>
        </w:numPr>
        <w:tabs>
          <w:tab w:val="left" w:pos="808"/>
          <w:tab w:val="left" w:pos="809"/>
        </w:tabs>
        <w:spacing w:before="63"/>
        <w:ind w:left="808" w:right="160" w:hanging="708"/>
        <w:rPr>
          <w:rFonts w:ascii="Raleway" w:hAnsi="Raleway"/>
          <w:sz w:val="22"/>
          <w:szCs w:val="22"/>
        </w:rPr>
      </w:pPr>
      <w:r w:rsidRPr="00C628CF">
        <w:rPr>
          <w:rFonts w:ascii="Raleway" w:hAnsi="Raleway"/>
          <w:sz w:val="22"/>
          <w:szCs w:val="22"/>
        </w:rPr>
        <w:lastRenderedPageBreak/>
        <w:t>The new Finance Director has emailed you to ask for information about Executive Pension Plans. Set out some short notes explaining what an Executive Pension Plan is and why some companies may have chosen to set one</w:t>
      </w:r>
      <w:r w:rsidRPr="00C628CF">
        <w:rPr>
          <w:rFonts w:ascii="Raleway" w:hAnsi="Raleway"/>
          <w:spacing w:val="-3"/>
          <w:sz w:val="22"/>
          <w:szCs w:val="22"/>
        </w:rPr>
        <w:t xml:space="preserve"> </w:t>
      </w:r>
      <w:r w:rsidRPr="00C628CF">
        <w:rPr>
          <w:rFonts w:ascii="Raleway" w:hAnsi="Raleway"/>
          <w:sz w:val="22"/>
          <w:szCs w:val="22"/>
        </w:rPr>
        <w:t>up.</w:t>
      </w:r>
    </w:p>
    <w:p w14:paraId="41E66AC3" w14:textId="77777777" w:rsidR="009C434F" w:rsidRPr="00C628CF" w:rsidRDefault="009C434F" w:rsidP="009C434F">
      <w:pPr>
        <w:pStyle w:val="Heading1"/>
        <w:tabs>
          <w:tab w:val="left" w:pos="808"/>
          <w:tab w:val="left" w:pos="809"/>
        </w:tabs>
        <w:spacing w:before="63"/>
        <w:ind w:left="808" w:right="160"/>
        <w:rPr>
          <w:rFonts w:ascii="Raleway" w:hAnsi="Raleway"/>
          <w:sz w:val="22"/>
          <w:szCs w:val="22"/>
        </w:rPr>
      </w:pPr>
    </w:p>
    <w:p w14:paraId="179CC753" w14:textId="558CA245" w:rsidR="009C434F" w:rsidRPr="00C628CF" w:rsidRDefault="009C434F" w:rsidP="009C434F">
      <w:pPr>
        <w:pStyle w:val="Heading1"/>
        <w:tabs>
          <w:tab w:val="left" w:pos="808"/>
          <w:tab w:val="left" w:pos="809"/>
        </w:tabs>
        <w:spacing w:before="63"/>
        <w:ind w:left="808" w:right="160"/>
        <w:jc w:val="center"/>
        <w:rPr>
          <w:rFonts w:ascii="Raleway" w:hAnsi="Raleway"/>
          <w:sz w:val="22"/>
          <w:szCs w:val="22"/>
        </w:rPr>
      </w:pPr>
      <w:r w:rsidRPr="00C628CF">
        <w:rPr>
          <w:rFonts w:ascii="Raleway" w:hAnsi="Raleway"/>
          <w:sz w:val="22"/>
          <w:szCs w:val="22"/>
        </w:rPr>
        <w:tab/>
      </w:r>
      <w:r w:rsidRPr="00C628CF">
        <w:rPr>
          <w:rFonts w:ascii="Raleway" w:hAnsi="Raleway"/>
          <w:sz w:val="22"/>
          <w:szCs w:val="22"/>
        </w:rPr>
        <w:tab/>
      </w:r>
      <w:r w:rsidRPr="00C628CF">
        <w:rPr>
          <w:rFonts w:ascii="Raleway" w:hAnsi="Raleway"/>
          <w:sz w:val="22"/>
          <w:szCs w:val="22"/>
        </w:rPr>
        <w:tab/>
      </w:r>
      <w:r w:rsidRPr="00C628CF">
        <w:rPr>
          <w:rFonts w:ascii="Raleway" w:hAnsi="Raleway"/>
          <w:sz w:val="22"/>
          <w:szCs w:val="22"/>
        </w:rPr>
        <w:tab/>
      </w:r>
      <w:r w:rsidRPr="00C628CF">
        <w:rPr>
          <w:rFonts w:ascii="Raleway" w:hAnsi="Raleway"/>
          <w:sz w:val="22"/>
          <w:szCs w:val="22"/>
        </w:rPr>
        <w:tab/>
      </w:r>
      <w:r w:rsidRPr="00C628CF">
        <w:rPr>
          <w:rFonts w:ascii="Raleway" w:hAnsi="Raleway"/>
          <w:sz w:val="22"/>
          <w:szCs w:val="22"/>
        </w:rPr>
        <w:tab/>
      </w:r>
      <w:r w:rsidRPr="00C628CF">
        <w:rPr>
          <w:rFonts w:ascii="Raleway" w:hAnsi="Raleway"/>
          <w:sz w:val="22"/>
          <w:szCs w:val="22"/>
        </w:rPr>
        <w:tab/>
      </w:r>
      <w:r w:rsidRPr="00C628CF">
        <w:rPr>
          <w:rFonts w:ascii="Raleway" w:hAnsi="Raleway"/>
          <w:sz w:val="22"/>
          <w:szCs w:val="22"/>
        </w:rPr>
        <w:tab/>
      </w:r>
      <w:r w:rsidRPr="00C628CF">
        <w:rPr>
          <w:rFonts w:ascii="Raleway" w:hAnsi="Raleway"/>
          <w:sz w:val="22"/>
          <w:szCs w:val="22"/>
        </w:rPr>
        <w:tab/>
      </w:r>
      <w:r w:rsidRPr="00C628CF">
        <w:rPr>
          <w:rFonts w:ascii="Raleway" w:hAnsi="Raleway"/>
          <w:sz w:val="22"/>
          <w:szCs w:val="22"/>
        </w:rPr>
        <w:tab/>
      </w:r>
      <w:r w:rsidRPr="00C628CF">
        <w:rPr>
          <w:rFonts w:ascii="Raleway" w:hAnsi="Raleway"/>
          <w:sz w:val="22"/>
          <w:szCs w:val="22"/>
        </w:rPr>
        <w:tab/>
        <w:t>15 marks</w:t>
      </w:r>
    </w:p>
    <w:p w14:paraId="4FD33647" w14:textId="77777777" w:rsidR="00676BD7" w:rsidRPr="00FE6633" w:rsidRDefault="00EF3DA6" w:rsidP="009C434F">
      <w:pPr>
        <w:pStyle w:val="BodyText"/>
        <w:spacing w:before="36" w:line="513" w:lineRule="auto"/>
        <w:ind w:left="100" w:right="5934" w:firstLine="719"/>
        <w:rPr>
          <w:rFonts w:ascii="Raleway" w:hAnsi="Raleway"/>
          <w:sz w:val="22"/>
          <w:szCs w:val="22"/>
        </w:rPr>
      </w:pPr>
      <w:r w:rsidRPr="00FE6633">
        <w:rPr>
          <w:rFonts w:ascii="Raleway" w:hAnsi="Raleway"/>
          <w:sz w:val="22"/>
          <w:szCs w:val="22"/>
        </w:rPr>
        <w:t>Style: Short notes, informal Answer should cover:</w:t>
      </w:r>
    </w:p>
    <w:p w14:paraId="74D61CFA" w14:textId="12E39DBB" w:rsidR="00676BD7" w:rsidRPr="00FE6633" w:rsidRDefault="00EF3DA6" w:rsidP="009C434F">
      <w:pPr>
        <w:pStyle w:val="ListParagraph"/>
        <w:numPr>
          <w:ilvl w:val="1"/>
          <w:numId w:val="1"/>
        </w:numPr>
        <w:tabs>
          <w:tab w:val="left" w:pos="818"/>
        </w:tabs>
        <w:spacing w:before="3"/>
        <w:ind w:left="818" w:right="116"/>
        <w:jc w:val="left"/>
        <w:rPr>
          <w:rFonts w:ascii="Raleway" w:hAnsi="Raleway"/>
        </w:rPr>
      </w:pPr>
      <w:r w:rsidRPr="00FE6633">
        <w:rPr>
          <w:rFonts w:ascii="Raleway" w:hAnsi="Raleway"/>
        </w:rPr>
        <w:t>What</w:t>
      </w:r>
      <w:r w:rsidRPr="00FE6633">
        <w:rPr>
          <w:rFonts w:ascii="Raleway" w:hAnsi="Raleway"/>
          <w:spacing w:val="-7"/>
        </w:rPr>
        <w:t xml:space="preserve"> </w:t>
      </w:r>
      <w:r w:rsidRPr="00FE6633">
        <w:rPr>
          <w:rFonts w:ascii="Raleway" w:hAnsi="Raleway"/>
        </w:rPr>
        <w:t>they</w:t>
      </w:r>
      <w:r w:rsidRPr="00FE6633">
        <w:rPr>
          <w:rFonts w:ascii="Raleway" w:hAnsi="Raleway"/>
          <w:spacing w:val="-6"/>
        </w:rPr>
        <w:t xml:space="preserve"> </w:t>
      </w:r>
      <w:r w:rsidRPr="00FE6633">
        <w:rPr>
          <w:rFonts w:ascii="Raleway" w:hAnsi="Raleway"/>
        </w:rPr>
        <w:t>are</w:t>
      </w:r>
      <w:r w:rsidRPr="00FE6633">
        <w:rPr>
          <w:rFonts w:ascii="Raleway" w:hAnsi="Raleway"/>
          <w:spacing w:val="-8"/>
        </w:rPr>
        <w:t xml:space="preserve"> </w:t>
      </w:r>
      <w:r w:rsidRPr="00FE6633">
        <w:rPr>
          <w:rFonts w:ascii="Raleway" w:hAnsi="Raleway"/>
        </w:rPr>
        <w:t>–</w:t>
      </w:r>
      <w:r w:rsidRPr="00FE6633">
        <w:rPr>
          <w:rFonts w:ascii="Raleway" w:hAnsi="Raleway"/>
          <w:spacing w:val="-8"/>
        </w:rPr>
        <w:t xml:space="preserve"> </w:t>
      </w:r>
      <w:r w:rsidRPr="00FE6633">
        <w:rPr>
          <w:rFonts w:ascii="Raleway" w:hAnsi="Raleway"/>
        </w:rPr>
        <w:t>money</w:t>
      </w:r>
      <w:r w:rsidRPr="00FE6633">
        <w:rPr>
          <w:rFonts w:ascii="Raleway" w:hAnsi="Raleway"/>
          <w:spacing w:val="-6"/>
        </w:rPr>
        <w:t xml:space="preserve"> </w:t>
      </w:r>
      <w:r w:rsidRPr="00FE6633">
        <w:rPr>
          <w:rFonts w:ascii="Raleway" w:hAnsi="Raleway"/>
        </w:rPr>
        <w:t>purchase</w:t>
      </w:r>
      <w:r w:rsidRPr="00FE6633">
        <w:rPr>
          <w:rFonts w:ascii="Raleway" w:hAnsi="Raleway"/>
          <w:spacing w:val="-9"/>
        </w:rPr>
        <w:t xml:space="preserve"> </w:t>
      </w:r>
      <w:r w:rsidRPr="00FE6633">
        <w:rPr>
          <w:rFonts w:ascii="Raleway" w:hAnsi="Raleway"/>
        </w:rPr>
        <w:t>registered</w:t>
      </w:r>
      <w:r w:rsidRPr="00FE6633">
        <w:rPr>
          <w:rFonts w:ascii="Raleway" w:hAnsi="Raleway"/>
          <w:spacing w:val="-6"/>
        </w:rPr>
        <w:t xml:space="preserve"> </w:t>
      </w:r>
      <w:r w:rsidRPr="00FE6633">
        <w:rPr>
          <w:rFonts w:ascii="Raleway" w:hAnsi="Raleway"/>
        </w:rPr>
        <w:t>pension</w:t>
      </w:r>
      <w:r w:rsidRPr="00FE6633">
        <w:rPr>
          <w:rFonts w:ascii="Raleway" w:hAnsi="Raleway"/>
          <w:spacing w:val="-7"/>
        </w:rPr>
        <w:t xml:space="preserve"> </w:t>
      </w:r>
      <w:r w:rsidRPr="00FE6633">
        <w:rPr>
          <w:rFonts w:ascii="Raleway" w:hAnsi="Raleway"/>
        </w:rPr>
        <w:t>schemes;</w:t>
      </w:r>
      <w:r w:rsidRPr="00FE6633">
        <w:rPr>
          <w:rFonts w:ascii="Raleway" w:hAnsi="Raleway"/>
          <w:spacing w:val="-7"/>
        </w:rPr>
        <w:t xml:space="preserve"> </w:t>
      </w:r>
      <w:r w:rsidR="00070F60" w:rsidRPr="00FE6633">
        <w:rPr>
          <w:rFonts w:ascii="Raleway" w:hAnsi="Raleway"/>
        </w:rPr>
        <w:t>historically,</w:t>
      </w:r>
      <w:r w:rsidRPr="00FE6633">
        <w:rPr>
          <w:rFonts w:ascii="Raleway" w:hAnsi="Raleway"/>
          <w:spacing w:val="-6"/>
        </w:rPr>
        <w:t xml:space="preserve"> </w:t>
      </w:r>
      <w:r w:rsidRPr="00FE6633">
        <w:rPr>
          <w:rFonts w:ascii="Raleway" w:hAnsi="Raleway"/>
        </w:rPr>
        <w:t>operated</w:t>
      </w:r>
      <w:r w:rsidRPr="00FE6633">
        <w:rPr>
          <w:rFonts w:ascii="Raleway" w:hAnsi="Raleway"/>
          <w:spacing w:val="-7"/>
        </w:rPr>
        <w:t xml:space="preserve"> </w:t>
      </w:r>
      <w:r w:rsidRPr="00FE6633">
        <w:rPr>
          <w:rFonts w:ascii="Raleway" w:hAnsi="Raleway"/>
        </w:rPr>
        <w:t>on</w:t>
      </w:r>
      <w:r w:rsidRPr="00FE6633">
        <w:rPr>
          <w:rFonts w:ascii="Raleway" w:hAnsi="Raleway"/>
          <w:spacing w:val="-6"/>
        </w:rPr>
        <w:t xml:space="preserve"> </w:t>
      </w:r>
      <w:r w:rsidRPr="00FE6633">
        <w:rPr>
          <w:rFonts w:ascii="Raleway" w:hAnsi="Raleway"/>
        </w:rPr>
        <w:t>a</w:t>
      </w:r>
      <w:r w:rsidRPr="00FE6633">
        <w:rPr>
          <w:rFonts w:ascii="Raleway" w:hAnsi="Raleway"/>
          <w:spacing w:val="-7"/>
        </w:rPr>
        <w:t xml:space="preserve"> </w:t>
      </w:r>
      <w:r w:rsidRPr="00FE6633">
        <w:rPr>
          <w:rFonts w:ascii="Raleway" w:hAnsi="Raleway"/>
        </w:rPr>
        <w:t>contracted in</w:t>
      </w:r>
      <w:r w:rsidRPr="00FE6633">
        <w:rPr>
          <w:rFonts w:ascii="Raleway" w:hAnsi="Raleway"/>
          <w:spacing w:val="-2"/>
        </w:rPr>
        <w:t xml:space="preserve"> </w:t>
      </w:r>
      <w:r w:rsidRPr="00FE6633">
        <w:rPr>
          <w:rFonts w:ascii="Raleway" w:hAnsi="Raleway"/>
        </w:rPr>
        <w:t>basis;</w:t>
      </w:r>
      <w:r w:rsidRPr="00FE6633">
        <w:rPr>
          <w:rFonts w:ascii="Raleway" w:hAnsi="Raleway"/>
          <w:spacing w:val="-4"/>
        </w:rPr>
        <w:t xml:space="preserve"> </w:t>
      </w:r>
      <w:r w:rsidRPr="00FE6633">
        <w:rPr>
          <w:rFonts w:ascii="Raleway" w:hAnsi="Raleway"/>
        </w:rPr>
        <w:t>up</w:t>
      </w:r>
      <w:r w:rsidRPr="00FE6633">
        <w:rPr>
          <w:rFonts w:ascii="Raleway" w:hAnsi="Raleway"/>
          <w:spacing w:val="-1"/>
        </w:rPr>
        <w:t xml:space="preserve"> </w:t>
      </w:r>
      <w:r w:rsidRPr="00FE6633">
        <w:rPr>
          <w:rFonts w:ascii="Raleway" w:hAnsi="Raleway"/>
        </w:rPr>
        <w:t>to</w:t>
      </w:r>
      <w:r w:rsidRPr="00FE6633">
        <w:rPr>
          <w:rFonts w:ascii="Raleway" w:hAnsi="Raleway"/>
          <w:spacing w:val="-4"/>
        </w:rPr>
        <w:t xml:space="preserve"> </w:t>
      </w:r>
      <w:r w:rsidRPr="00FE6633">
        <w:rPr>
          <w:rFonts w:ascii="Raleway" w:hAnsi="Raleway"/>
        </w:rPr>
        <w:t>the</w:t>
      </w:r>
      <w:r w:rsidRPr="00FE6633">
        <w:rPr>
          <w:rFonts w:ascii="Raleway" w:hAnsi="Raleway"/>
          <w:spacing w:val="-2"/>
        </w:rPr>
        <w:t xml:space="preserve"> </w:t>
      </w:r>
      <w:r w:rsidRPr="00FE6633">
        <w:rPr>
          <w:rFonts w:ascii="Raleway" w:hAnsi="Raleway"/>
        </w:rPr>
        <w:t>employer</w:t>
      </w:r>
      <w:r w:rsidRPr="00FE6633">
        <w:rPr>
          <w:rFonts w:ascii="Raleway" w:hAnsi="Raleway"/>
          <w:spacing w:val="-1"/>
        </w:rPr>
        <w:t xml:space="preserve"> </w:t>
      </w:r>
      <w:r w:rsidRPr="00FE6633">
        <w:rPr>
          <w:rFonts w:ascii="Raleway" w:hAnsi="Raleway"/>
        </w:rPr>
        <w:t>who</w:t>
      </w:r>
      <w:r w:rsidRPr="00FE6633">
        <w:rPr>
          <w:rFonts w:ascii="Raleway" w:hAnsi="Raleway"/>
          <w:spacing w:val="-1"/>
        </w:rPr>
        <w:t xml:space="preserve"> </w:t>
      </w:r>
      <w:r w:rsidRPr="00FE6633">
        <w:rPr>
          <w:rFonts w:ascii="Raleway" w:hAnsi="Raleway"/>
        </w:rPr>
        <w:t>joins</w:t>
      </w:r>
      <w:r w:rsidRPr="00FE6633">
        <w:rPr>
          <w:rFonts w:ascii="Raleway" w:hAnsi="Raleway"/>
          <w:spacing w:val="-3"/>
        </w:rPr>
        <w:t xml:space="preserve"> </w:t>
      </w:r>
      <w:r w:rsidRPr="00FE6633">
        <w:rPr>
          <w:rFonts w:ascii="Raleway" w:hAnsi="Raleway"/>
        </w:rPr>
        <w:t>and</w:t>
      </w:r>
      <w:r w:rsidRPr="00FE6633">
        <w:rPr>
          <w:rFonts w:ascii="Raleway" w:hAnsi="Raleway"/>
          <w:spacing w:val="-1"/>
        </w:rPr>
        <w:t xml:space="preserve"> </w:t>
      </w:r>
      <w:r w:rsidRPr="00FE6633">
        <w:rPr>
          <w:rFonts w:ascii="Raleway" w:hAnsi="Raleway"/>
        </w:rPr>
        <w:t>what</w:t>
      </w:r>
      <w:r w:rsidRPr="00FE6633">
        <w:rPr>
          <w:rFonts w:ascii="Raleway" w:hAnsi="Raleway"/>
          <w:spacing w:val="-1"/>
        </w:rPr>
        <w:t xml:space="preserve"> </w:t>
      </w:r>
      <w:r w:rsidRPr="00FE6633">
        <w:rPr>
          <w:rFonts w:ascii="Raleway" w:hAnsi="Raleway"/>
        </w:rPr>
        <w:t>level</w:t>
      </w:r>
      <w:r w:rsidRPr="00FE6633">
        <w:rPr>
          <w:rFonts w:ascii="Raleway" w:hAnsi="Raleway"/>
          <w:spacing w:val="-1"/>
        </w:rPr>
        <w:t xml:space="preserve"> </w:t>
      </w:r>
      <w:r w:rsidRPr="00FE6633">
        <w:rPr>
          <w:rFonts w:ascii="Raleway" w:hAnsi="Raleway"/>
        </w:rPr>
        <w:t>of</w:t>
      </w:r>
      <w:r w:rsidRPr="00FE6633">
        <w:rPr>
          <w:rFonts w:ascii="Raleway" w:hAnsi="Raleway"/>
          <w:spacing w:val="-4"/>
        </w:rPr>
        <w:t xml:space="preserve"> </w:t>
      </w:r>
      <w:r w:rsidRPr="00FE6633">
        <w:rPr>
          <w:rFonts w:ascii="Raleway" w:hAnsi="Raleway"/>
        </w:rPr>
        <w:t>contributions</w:t>
      </w:r>
      <w:r w:rsidRPr="00FE6633">
        <w:rPr>
          <w:rFonts w:ascii="Raleway" w:hAnsi="Raleway"/>
          <w:spacing w:val="-1"/>
        </w:rPr>
        <w:t xml:space="preserve"> </w:t>
      </w:r>
      <w:r w:rsidRPr="00FE6633">
        <w:rPr>
          <w:rFonts w:ascii="Raleway" w:hAnsi="Raleway"/>
        </w:rPr>
        <w:t>are</w:t>
      </w:r>
      <w:r w:rsidRPr="00FE6633">
        <w:rPr>
          <w:rFonts w:ascii="Raleway" w:hAnsi="Raleway"/>
          <w:spacing w:val="-2"/>
        </w:rPr>
        <w:t xml:space="preserve"> </w:t>
      </w:r>
      <w:r w:rsidRPr="00FE6633">
        <w:rPr>
          <w:rFonts w:ascii="Raleway" w:hAnsi="Raleway"/>
        </w:rPr>
        <w:t>paid;</w:t>
      </w:r>
      <w:r w:rsidRPr="00FE6633">
        <w:rPr>
          <w:rFonts w:ascii="Raleway" w:hAnsi="Raleway"/>
          <w:spacing w:val="-4"/>
        </w:rPr>
        <w:t xml:space="preserve"> </w:t>
      </w:r>
      <w:r w:rsidRPr="00FE6633">
        <w:rPr>
          <w:rFonts w:ascii="Raleway" w:hAnsi="Raleway"/>
        </w:rPr>
        <w:t>subject</w:t>
      </w:r>
      <w:r w:rsidRPr="00FE6633">
        <w:rPr>
          <w:rFonts w:ascii="Raleway" w:hAnsi="Raleway"/>
          <w:spacing w:val="-2"/>
        </w:rPr>
        <w:t xml:space="preserve"> </w:t>
      </w:r>
      <w:r w:rsidRPr="00FE6633">
        <w:rPr>
          <w:rFonts w:ascii="Raleway" w:hAnsi="Raleway"/>
        </w:rPr>
        <w:t>to</w:t>
      </w:r>
      <w:r w:rsidRPr="00FE6633">
        <w:rPr>
          <w:rFonts w:ascii="Raleway" w:hAnsi="Raleway"/>
          <w:spacing w:val="-3"/>
        </w:rPr>
        <w:t xml:space="preserve"> </w:t>
      </w:r>
      <w:r w:rsidRPr="00FE6633">
        <w:rPr>
          <w:rFonts w:ascii="Raleway" w:hAnsi="Raleway"/>
        </w:rPr>
        <w:t>same</w:t>
      </w:r>
      <w:r w:rsidRPr="00FE6633">
        <w:rPr>
          <w:rFonts w:ascii="Raleway" w:hAnsi="Raleway"/>
          <w:spacing w:val="-3"/>
        </w:rPr>
        <w:t xml:space="preserve"> </w:t>
      </w:r>
      <w:r w:rsidRPr="00FE6633">
        <w:rPr>
          <w:rFonts w:ascii="Raleway" w:hAnsi="Raleway"/>
        </w:rPr>
        <w:t>tax rules as other registered schemes so Annual Allowance will apply (and</w:t>
      </w:r>
      <w:r w:rsidR="00070F60" w:rsidRPr="00FE6633">
        <w:rPr>
          <w:rFonts w:ascii="Raleway" w:hAnsi="Raleway"/>
        </w:rPr>
        <w:t xml:space="preserve"> </w:t>
      </w:r>
      <w:r w:rsidRPr="00FE6633">
        <w:rPr>
          <w:rFonts w:ascii="Raleway" w:hAnsi="Raleway"/>
        </w:rPr>
        <w:t>the</w:t>
      </w:r>
      <w:r w:rsidR="00070F60" w:rsidRPr="00FE6633">
        <w:rPr>
          <w:rFonts w:ascii="Raleway" w:hAnsi="Raleway"/>
        </w:rPr>
        <w:t xml:space="preserve"> </w:t>
      </w:r>
      <w:r w:rsidRPr="00FE6633">
        <w:rPr>
          <w:rFonts w:ascii="Raleway" w:hAnsi="Raleway"/>
        </w:rPr>
        <w:t>Tapered Annual Allowanc</w:t>
      </w:r>
      <w:r w:rsidR="00070F60" w:rsidRPr="00FE6633">
        <w:rPr>
          <w:rFonts w:ascii="Raleway" w:hAnsi="Raleway"/>
        </w:rPr>
        <w:t xml:space="preserve">e being of </w:t>
      </w:r>
      <w:r w:rsidR="00C03C62" w:rsidRPr="00FE6633">
        <w:rPr>
          <w:rFonts w:ascii="Raleway" w:hAnsi="Raleway"/>
        </w:rPr>
        <w:t>relevance</w:t>
      </w:r>
      <w:r w:rsidR="00070F60" w:rsidRPr="00FE6633">
        <w:rPr>
          <w:rFonts w:ascii="Raleway" w:hAnsi="Raleway"/>
        </w:rPr>
        <w:t xml:space="preserve"> for high-income individuals). </w:t>
      </w:r>
    </w:p>
    <w:p w14:paraId="35644E20" w14:textId="3A798A32" w:rsidR="00070F60" w:rsidRPr="00FE6633" w:rsidRDefault="00070F60" w:rsidP="009C434F">
      <w:pPr>
        <w:pStyle w:val="ListParagraph"/>
        <w:numPr>
          <w:ilvl w:val="1"/>
          <w:numId w:val="1"/>
        </w:numPr>
        <w:tabs>
          <w:tab w:val="left" w:pos="818"/>
        </w:tabs>
        <w:spacing w:before="3"/>
        <w:ind w:left="818" w:right="116"/>
        <w:jc w:val="left"/>
        <w:rPr>
          <w:rFonts w:ascii="Raleway" w:hAnsi="Raleway"/>
        </w:rPr>
      </w:pPr>
      <w:r w:rsidRPr="00FE6633">
        <w:rPr>
          <w:rFonts w:ascii="Raleway" w:hAnsi="Raleway"/>
        </w:rPr>
        <w:t xml:space="preserve">Any contributions in excess of the Annual Allowance </w:t>
      </w:r>
      <w:r w:rsidR="00FE477A" w:rsidRPr="00FE6633">
        <w:rPr>
          <w:rFonts w:ascii="Raleway" w:hAnsi="Raleway"/>
        </w:rPr>
        <w:t>are</w:t>
      </w:r>
      <w:r w:rsidRPr="00FE6633">
        <w:rPr>
          <w:rFonts w:ascii="Raleway" w:hAnsi="Raleway"/>
        </w:rPr>
        <w:t xml:space="preserve"> subject to a tax charge.</w:t>
      </w:r>
    </w:p>
    <w:p w14:paraId="364A8B10" w14:textId="1C612BC4" w:rsidR="00070F60" w:rsidRPr="00FE6633" w:rsidRDefault="00070F60" w:rsidP="009C434F">
      <w:pPr>
        <w:pStyle w:val="ListParagraph"/>
        <w:numPr>
          <w:ilvl w:val="1"/>
          <w:numId w:val="1"/>
        </w:numPr>
        <w:tabs>
          <w:tab w:val="left" w:pos="818"/>
        </w:tabs>
        <w:spacing w:before="3"/>
        <w:ind w:left="818" w:right="116"/>
        <w:jc w:val="left"/>
        <w:rPr>
          <w:rFonts w:ascii="Raleway" w:hAnsi="Raleway"/>
        </w:rPr>
      </w:pPr>
      <w:r w:rsidRPr="00FE6633">
        <w:rPr>
          <w:rFonts w:ascii="Raleway" w:hAnsi="Raleway"/>
        </w:rPr>
        <w:t xml:space="preserve">Once an individual takes any money purchase benefits in any scheme flexibly then the Money Purchase Annual Allowance will apply to all future contributions to any of their money </w:t>
      </w:r>
      <w:r w:rsidR="00C03C62" w:rsidRPr="00FE6633">
        <w:rPr>
          <w:rFonts w:ascii="Raleway" w:hAnsi="Raleway"/>
        </w:rPr>
        <w:t>purchase</w:t>
      </w:r>
      <w:r w:rsidRPr="00FE6633">
        <w:rPr>
          <w:rFonts w:ascii="Raleway" w:hAnsi="Raleway"/>
        </w:rPr>
        <w:t xml:space="preserve"> schemes, including any money purchase EPP.</w:t>
      </w:r>
    </w:p>
    <w:p w14:paraId="5522A532" w14:textId="3ED77F8E" w:rsidR="00676BD7" w:rsidRPr="00FE6633" w:rsidRDefault="00EF3DA6" w:rsidP="009C434F">
      <w:pPr>
        <w:pStyle w:val="ListParagraph"/>
        <w:numPr>
          <w:ilvl w:val="1"/>
          <w:numId w:val="1"/>
        </w:numPr>
        <w:tabs>
          <w:tab w:val="left" w:pos="818"/>
        </w:tabs>
        <w:spacing w:line="254" w:lineRule="exact"/>
        <w:ind w:left="818"/>
        <w:jc w:val="left"/>
        <w:rPr>
          <w:rFonts w:ascii="Raleway" w:hAnsi="Raleway"/>
        </w:rPr>
      </w:pPr>
      <w:r w:rsidRPr="00FE6633">
        <w:rPr>
          <w:rFonts w:ascii="Raleway" w:hAnsi="Raleway"/>
        </w:rPr>
        <w:t xml:space="preserve">How they are set up – trust, master trust </w:t>
      </w:r>
      <w:r w:rsidR="00C03C62" w:rsidRPr="00FE6633">
        <w:rPr>
          <w:rFonts w:ascii="Raleway" w:hAnsi="Raleway"/>
        </w:rPr>
        <w:t xml:space="preserve">operated by a specialist provider </w:t>
      </w:r>
      <w:r w:rsidRPr="00FE6633">
        <w:rPr>
          <w:rFonts w:ascii="Raleway" w:hAnsi="Raleway"/>
        </w:rPr>
        <w:t>or exchange of</w:t>
      </w:r>
      <w:r w:rsidRPr="00FE6633">
        <w:rPr>
          <w:rFonts w:ascii="Raleway" w:hAnsi="Raleway"/>
          <w:spacing w:val="-23"/>
        </w:rPr>
        <w:t xml:space="preserve"> </w:t>
      </w:r>
      <w:r w:rsidRPr="00FE6633">
        <w:rPr>
          <w:rFonts w:ascii="Raleway" w:hAnsi="Raleway"/>
        </w:rPr>
        <w:t>letters.</w:t>
      </w:r>
    </w:p>
    <w:p w14:paraId="79E68347" w14:textId="77777777" w:rsidR="00C03C62" w:rsidRPr="00FE6633" w:rsidRDefault="00EF3DA6" w:rsidP="009C434F">
      <w:pPr>
        <w:pStyle w:val="ListParagraph"/>
        <w:numPr>
          <w:ilvl w:val="1"/>
          <w:numId w:val="1"/>
        </w:numPr>
        <w:tabs>
          <w:tab w:val="left" w:pos="818"/>
        </w:tabs>
        <w:ind w:left="818" w:right="115"/>
        <w:jc w:val="left"/>
        <w:rPr>
          <w:rFonts w:ascii="Raleway" w:hAnsi="Raleway"/>
        </w:rPr>
      </w:pPr>
      <w:r w:rsidRPr="00FE6633">
        <w:rPr>
          <w:rFonts w:ascii="Raleway" w:hAnsi="Raleway"/>
        </w:rPr>
        <w:t>Appeal</w:t>
      </w:r>
      <w:r w:rsidRPr="00FE6633">
        <w:rPr>
          <w:rFonts w:ascii="Raleway" w:hAnsi="Raleway"/>
          <w:spacing w:val="-2"/>
        </w:rPr>
        <w:t xml:space="preserve"> </w:t>
      </w:r>
      <w:r w:rsidRPr="00FE6633">
        <w:rPr>
          <w:rFonts w:ascii="Raleway" w:hAnsi="Raleway"/>
        </w:rPr>
        <w:t>–</w:t>
      </w:r>
      <w:r w:rsidRPr="00FE6633">
        <w:rPr>
          <w:rFonts w:ascii="Raleway" w:hAnsi="Raleway"/>
          <w:spacing w:val="-3"/>
        </w:rPr>
        <w:t xml:space="preserve"> </w:t>
      </w:r>
      <w:r w:rsidRPr="00FE6633">
        <w:rPr>
          <w:rFonts w:ascii="Raleway" w:hAnsi="Raleway"/>
        </w:rPr>
        <w:t>complete</w:t>
      </w:r>
      <w:r w:rsidRPr="00FE6633">
        <w:rPr>
          <w:rFonts w:ascii="Raleway" w:hAnsi="Raleway"/>
          <w:spacing w:val="-4"/>
        </w:rPr>
        <w:t xml:space="preserve"> </w:t>
      </w:r>
      <w:r w:rsidRPr="00FE6633">
        <w:rPr>
          <w:rFonts w:ascii="Raleway" w:hAnsi="Raleway"/>
        </w:rPr>
        <w:t>flexibility</w:t>
      </w:r>
      <w:r w:rsidRPr="00FE6633">
        <w:rPr>
          <w:rFonts w:ascii="Raleway" w:hAnsi="Raleway"/>
          <w:spacing w:val="-1"/>
        </w:rPr>
        <w:t xml:space="preserve"> </w:t>
      </w:r>
      <w:r w:rsidRPr="00FE6633">
        <w:rPr>
          <w:rFonts w:ascii="Raleway" w:hAnsi="Raleway"/>
        </w:rPr>
        <w:t>as</w:t>
      </w:r>
      <w:r w:rsidRPr="00FE6633">
        <w:rPr>
          <w:rFonts w:ascii="Raleway" w:hAnsi="Raleway"/>
          <w:spacing w:val="-3"/>
        </w:rPr>
        <w:t xml:space="preserve"> </w:t>
      </w:r>
      <w:r w:rsidRPr="00FE6633">
        <w:rPr>
          <w:rFonts w:ascii="Raleway" w:hAnsi="Raleway"/>
        </w:rPr>
        <w:t>to</w:t>
      </w:r>
      <w:r w:rsidRPr="00FE6633">
        <w:rPr>
          <w:rFonts w:ascii="Raleway" w:hAnsi="Raleway"/>
          <w:spacing w:val="-5"/>
        </w:rPr>
        <w:t xml:space="preserve"> </w:t>
      </w:r>
      <w:r w:rsidRPr="00FE6633">
        <w:rPr>
          <w:rFonts w:ascii="Raleway" w:hAnsi="Raleway"/>
        </w:rPr>
        <w:t>who</w:t>
      </w:r>
      <w:r w:rsidRPr="00FE6633">
        <w:rPr>
          <w:rFonts w:ascii="Raleway" w:hAnsi="Raleway"/>
          <w:spacing w:val="-3"/>
        </w:rPr>
        <w:t xml:space="preserve"> </w:t>
      </w:r>
      <w:r w:rsidRPr="00FE6633">
        <w:rPr>
          <w:rFonts w:ascii="Raleway" w:hAnsi="Raleway"/>
        </w:rPr>
        <w:t>joins</w:t>
      </w:r>
      <w:r w:rsidRPr="00FE6633">
        <w:rPr>
          <w:rFonts w:ascii="Raleway" w:hAnsi="Raleway"/>
          <w:spacing w:val="-4"/>
        </w:rPr>
        <w:t xml:space="preserve"> </w:t>
      </w:r>
      <w:r w:rsidRPr="00FE6633">
        <w:rPr>
          <w:rFonts w:ascii="Raleway" w:hAnsi="Raleway"/>
        </w:rPr>
        <w:t>(can</w:t>
      </w:r>
      <w:r w:rsidRPr="00FE6633">
        <w:rPr>
          <w:rFonts w:ascii="Raleway" w:hAnsi="Raleway"/>
          <w:spacing w:val="-2"/>
        </w:rPr>
        <w:t xml:space="preserve"> </w:t>
      </w:r>
      <w:r w:rsidRPr="00FE6633">
        <w:rPr>
          <w:rFonts w:ascii="Raleway" w:hAnsi="Raleway"/>
        </w:rPr>
        <w:t>be</w:t>
      </w:r>
      <w:r w:rsidRPr="00FE6633">
        <w:rPr>
          <w:rFonts w:ascii="Raleway" w:hAnsi="Raleway"/>
          <w:spacing w:val="-5"/>
        </w:rPr>
        <w:t xml:space="preserve"> </w:t>
      </w:r>
      <w:r w:rsidRPr="00FE6633">
        <w:rPr>
          <w:rFonts w:ascii="Raleway" w:hAnsi="Raleway"/>
        </w:rPr>
        <w:t>used</w:t>
      </w:r>
      <w:r w:rsidRPr="00FE6633">
        <w:rPr>
          <w:rFonts w:ascii="Raleway" w:hAnsi="Raleway"/>
          <w:spacing w:val="-2"/>
        </w:rPr>
        <w:t xml:space="preserve"> </w:t>
      </w:r>
      <w:r w:rsidRPr="00FE6633">
        <w:rPr>
          <w:rFonts w:ascii="Raleway" w:hAnsi="Raleway"/>
        </w:rPr>
        <w:t>for</w:t>
      </w:r>
      <w:r w:rsidRPr="00FE6633">
        <w:rPr>
          <w:rFonts w:ascii="Raleway" w:hAnsi="Raleway"/>
          <w:spacing w:val="-3"/>
        </w:rPr>
        <w:t xml:space="preserve"> </w:t>
      </w:r>
      <w:r w:rsidRPr="00FE6633">
        <w:rPr>
          <w:rFonts w:ascii="Raleway" w:hAnsi="Raleway"/>
        </w:rPr>
        <w:t>execs,</w:t>
      </w:r>
      <w:r w:rsidRPr="00FE6633">
        <w:rPr>
          <w:rFonts w:ascii="Raleway" w:hAnsi="Raleway"/>
          <w:spacing w:val="-2"/>
        </w:rPr>
        <w:t xml:space="preserve"> </w:t>
      </w:r>
      <w:r w:rsidRPr="00FE6633">
        <w:rPr>
          <w:rFonts w:ascii="Raleway" w:hAnsi="Raleway"/>
        </w:rPr>
        <w:t>controlling</w:t>
      </w:r>
      <w:r w:rsidRPr="00FE6633">
        <w:rPr>
          <w:rFonts w:ascii="Raleway" w:hAnsi="Raleway"/>
          <w:spacing w:val="-4"/>
        </w:rPr>
        <w:t xml:space="preserve"> </w:t>
      </w:r>
      <w:r w:rsidRPr="00FE6633">
        <w:rPr>
          <w:rFonts w:ascii="Raleway" w:hAnsi="Raleway"/>
        </w:rPr>
        <w:t>directors</w:t>
      </w:r>
      <w:r w:rsidRPr="00FE6633">
        <w:rPr>
          <w:rFonts w:ascii="Raleway" w:hAnsi="Raleway"/>
          <w:spacing w:val="-1"/>
        </w:rPr>
        <w:t xml:space="preserve"> </w:t>
      </w:r>
      <w:r w:rsidRPr="00FE6633">
        <w:rPr>
          <w:rFonts w:ascii="Raleway" w:hAnsi="Raleway"/>
        </w:rPr>
        <w:t>but</w:t>
      </w:r>
      <w:r w:rsidRPr="00FE6633">
        <w:rPr>
          <w:rFonts w:ascii="Raleway" w:hAnsi="Raleway"/>
          <w:spacing w:val="-3"/>
        </w:rPr>
        <w:t xml:space="preserve"> </w:t>
      </w:r>
      <w:r w:rsidRPr="00FE6633">
        <w:rPr>
          <w:rFonts w:ascii="Raleway" w:hAnsi="Raleway"/>
        </w:rPr>
        <w:t>can</w:t>
      </w:r>
      <w:r w:rsidRPr="00FE6633">
        <w:rPr>
          <w:rFonts w:ascii="Raleway" w:hAnsi="Raleway"/>
          <w:spacing w:val="-3"/>
        </w:rPr>
        <w:t xml:space="preserve"> </w:t>
      </w:r>
      <w:r w:rsidRPr="00FE6633">
        <w:rPr>
          <w:rFonts w:ascii="Raleway" w:hAnsi="Raleway"/>
        </w:rPr>
        <w:t>be extended to others);</w:t>
      </w:r>
    </w:p>
    <w:p w14:paraId="0422542A" w14:textId="77777777" w:rsidR="00C03C62" w:rsidRPr="00FE6633" w:rsidRDefault="00EF3DA6" w:rsidP="009C434F">
      <w:pPr>
        <w:pStyle w:val="ListParagraph"/>
        <w:numPr>
          <w:ilvl w:val="1"/>
          <w:numId w:val="1"/>
        </w:numPr>
        <w:tabs>
          <w:tab w:val="left" w:pos="818"/>
        </w:tabs>
        <w:ind w:left="818" w:right="115"/>
        <w:jc w:val="left"/>
        <w:rPr>
          <w:rFonts w:ascii="Raleway" w:hAnsi="Raleway"/>
        </w:rPr>
      </w:pPr>
      <w:r w:rsidRPr="00FE6633">
        <w:rPr>
          <w:rFonts w:ascii="Raleway" w:hAnsi="Raleway"/>
        </w:rPr>
        <w:t>flexibility in the benefits provided (only pension</w:t>
      </w:r>
      <w:r w:rsidR="00C03C62" w:rsidRPr="00FE6633">
        <w:rPr>
          <w:rFonts w:ascii="Raleway" w:hAnsi="Raleway"/>
        </w:rPr>
        <w:t xml:space="preserve"> or </w:t>
      </w:r>
      <w:r w:rsidRPr="00FE6633">
        <w:rPr>
          <w:rFonts w:ascii="Raleway" w:hAnsi="Raleway"/>
        </w:rPr>
        <w:t>top up</w:t>
      </w:r>
      <w:r w:rsidR="00C03C62" w:rsidRPr="00FE6633">
        <w:rPr>
          <w:rFonts w:ascii="Raleway" w:hAnsi="Raleway"/>
        </w:rPr>
        <w:t>)</w:t>
      </w:r>
      <w:r w:rsidRPr="00FE6633">
        <w:rPr>
          <w:rFonts w:ascii="Raleway" w:hAnsi="Raleway"/>
        </w:rPr>
        <w:t>;</w:t>
      </w:r>
    </w:p>
    <w:p w14:paraId="2D284B1A" w14:textId="04DE1402" w:rsidR="00676BD7" w:rsidRPr="00FE6633" w:rsidRDefault="00EF3DA6" w:rsidP="009C434F">
      <w:pPr>
        <w:pStyle w:val="ListParagraph"/>
        <w:numPr>
          <w:ilvl w:val="1"/>
          <w:numId w:val="1"/>
        </w:numPr>
        <w:tabs>
          <w:tab w:val="left" w:pos="818"/>
        </w:tabs>
        <w:ind w:left="818" w:right="115"/>
        <w:jc w:val="left"/>
        <w:rPr>
          <w:rFonts w:ascii="Raleway" w:hAnsi="Raleway"/>
        </w:rPr>
      </w:pPr>
      <w:r w:rsidRPr="00FE6633">
        <w:rPr>
          <w:rFonts w:ascii="Raleway" w:hAnsi="Raleway"/>
        </w:rPr>
        <w:t>can</w:t>
      </w:r>
      <w:r w:rsidRPr="00FE6633">
        <w:rPr>
          <w:rFonts w:ascii="Raleway" w:hAnsi="Raleway"/>
          <w:spacing w:val="-8"/>
        </w:rPr>
        <w:t xml:space="preserve"> </w:t>
      </w:r>
      <w:r w:rsidRPr="00FE6633">
        <w:rPr>
          <w:rFonts w:ascii="Raleway" w:hAnsi="Raleway"/>
        </w:rPr>
        <w:t>be</w:t>
      </w:r>
      <w:r w:rsidRPr="00FE6633">
        <w:rPr>
          <w:rFonts w:ascii="Raleway" w:hAnsi="Raleway"/>
          <w:spacing w:val="-9"/>
        </w:rPr>
        <w:t xml:space="preserve"> </w:t>
      </w:r>
      <w:r w:rsidRPr="00FE6633">
        <w:rPr>
          <w:rFonts w:ascii="Raleway" w:hAnsi="Raleway"/>
        </w:rPr>
        <w:t>used</w:t>
      </w:r>
      <w:r w:rsidRPr="00FE6633">
        <w:rPr>
          <w:rFonts w:ascii="Raleway" w:hAnsi="Raleway"/>
          <w:spacing w:val="-9"/>
        </w:rPr>
        <w:t xml:space="preserve"> </w:t>
      </w:r>
      <w:r w:rsidRPr="00FE6633">
        <w:rPr>
          <w:rFonts w:ascii="Raleway" w:hAnsi="Raleway"/>
        </w:rPr>
        <w:t>as</w:t>
      </w:r>
      <w:r w:rsidRPr="00FE6633">
        <w:rPr>
          <w:rFonts w:ascii="Raleway" w:hAnsi="Raleway"/>
          <w:spacing w:val="-7"/>
        </w:rPr>
        <w:t xml:space="preserve"> </w:t>
      </w:r>
      <w:r w:rsidRPr="00FE6633">
        <w:rPr>
          <w:rFonts w:ascii="Raleway" w:hAnsi="Raleway"/>
        </w:rPr>
        <w:t>a</w:t>
      </w:r>
      <w:r w:rsidRPr="00FE6633">
        <w:rPr>
          <w:rFonts w:ascii="Raleway" w:hAnsi="Raleway"/>
          <w:spacing w:val="-9"/>
        </w:rPr>
        <w:t xml:space="preserve"> </w:t>
      </w:r>
      <w:r w:rsidRPr="00FE6633">
        <w:rPr>
          <w:rFonts w:ascii="Raleway" w:hAnsi="Raleway"/>
        </w:rPr>
        <w:t>vehicle</w:t>
      </w:r>
      <w:r w:rsidRPr="00FE6633">
        <w:rPr>
          <w:rFonts w:ascii="Raleway" w:hAnsi="Raleway"/>
          <w:spacing w:val="-9"/>
        </w:rPr>
        <w:t xml:space="preserve"> </w:t>
      </w:r>
      <w:r w:rsidRPr="00FE6633">
        <w:rPr>
          <w:rFonts w:ascii="Raleway" w:hAnsi="Raleway"/>
        </w:rPr>
        <w:t>to</w:t>
      </w:r>
      <w:r w:rsidRPr="00FE6633">
        <w:rPr>
          <w:rFonts w:ascii="Raleway" w:hAnsi="Raleway"/>
          <w:spacing w:val="-8"/>
        </w:rPr>
        <w:t xml:space="preserve"> </w:t>
      </w:r>
      <w:r w:rsidRPr="00FE6633">
        <w:rPr>
          <w:rFonts w:ascii="Raleway" w:hAnsi="Raleway"/>
        </w:rPr>
        <w:t>pay</w:t>
      </w:r>
      <w:r w:rsidRPr="00FE6633">
        <w:rPr>
          <w:rFonts w:ascii="Raleway" w:hAnsi="Raleway"/>
          <w:spacing w:val="-8"/>
        </w:rPr>
        <w:t xml:space="preserve"> </w:t>
      </w:r>
      <w:r w:rsidRPr="00FE6633">
        <w:rPr>
          <w:rFonts w:ascii="Raleway" w:hAnsi="Raleway"/>
        </w:rPr>
        <w:t>pension</w:t>
      </w:r>
      <w:r w:rsidRPr="00FE6633">
        <w:rPr>
          <w:rFonts w:ascii="Raleway" w:hAnsi="Raleway"/>
          <w:spacing w:val="-7"/>
        </w:rPr>
        <w:t xml:space="preserve"> </w:t>
      </w:r>
      <w:r w:rsidRPr="00FE6633">
        <w:rPr>
          <w:rFonts w:ascii="Raleway" w:hAnsi="Raleway"/>
        </w:rPr>
        <w:t>contributions</w:t>
      </w:r>
      <w:r w:rsidRPr="00FE6633">
        <w:rPr>
          <w:rFonts w:ascii="Raleway" w:hAnsi="Raleway"/>
          <w:spacing w:val="-8"/>
        </w:rPr>
        <w:t xml:space="preserve"> </w:t>
      </w:r>
      <w:r w:rsidRPr="00FE6633">
        <w:rPr>
          <w:rFonts w:ascii="Raleway" w:hAnsi="Raleway"/>
        </w:rPr>
        <w:t>from</w:t>
      </w:r>
      <w:r w:rsidRPr="00FE6633">
        <w:rPr>
          <w:rFonts w:ascii="Raleway" w:hAnsi="Raleway"/>
          <w:spacing w:val="-10"/>
        </w:rPr>
        <w:t xml:space="preserve"> </w:t>
      </w:r>
      <w:r w:rsidRPr="00FE6633">
        <w:rPr>
          <w:rFonts w:ascii="Raleway" w:hAnsi="Raleway"/>
        </w:rPr>
        <w:t>bonuses</w:t>
      </w:r>
      <w:r w:rsidRPr="00FE6633">
        <w:rPr>
          <w:rFonts w:ascii="Raleway" w:hAnsi="Raleway"/>
          <w:spacing w:val="-7"/>
        </w:rPr>
        <w:t xml:space="preserve"> </w:t>
      </w:r>
      <w:r w:rsidRPr="00FE6633">
        <w:rPr>
          <w:rFonts w:ascii="Raleway" w:hAnsi="Raleway"/>
        </w:rPr>
        <w:t>with</w:t>
      </w:r>
      <w:r w:rsidRPr="00FE6633">
        <w:rPr>
          <w:rFonts w:ascii="Raleway" w:hAnsi="Raleway"/>
          <w:spacing w:val="-8"/>
        </w:rPr>
        <w:t xml:space="preserve"> </w:t>
      </w:r>
      <w:r w:rsidRPr="00FE6633">
        <w:rPr>
          <w:rFonts w:ascii="Raleway" w:hAnsi="Raleway"/>
        </w:rPr>
        <w:t>the</w:t>
      </w:r>
      <w:r w:rsidRPr="00FE6633">
        <w:rPr>
          <w:rFonts w:ascii="Raleway" w:hAnsi="Raleway"/>
          <w:spacing w:val="-10"/>
        </w:rPr>
        <w:t xml:space="preserve"> </w:t>
      </w:r>
      <w:r w:rsidRPr="00FE6633">
        <w:rPr>
          <w:rFonts w:ascii="Raleway" w:hAnsi="Raleway"/>
        </w:rPr>
        <w:t>tax</w:t>
      </w:r>
      <w:r w:rsidRPr="00FE6633">
        <w:rPr>
          <w:rFonts w:ascii="Raleway" w:hAnsi="Raleway"/>
          <w:spacing w:val="-8"/>
        </w:rPr>
        <w:t xml:space="preserve"> </w:t>
      </w:r>
      <w:r w:rsidRPr="00FE6633">
        <w:rPr>
          <w:rFonts w:ascii="Raleway" w:hAnsi="Raleway"/>
        </w:rPr>
        <w:t xml:space="preserve">advantages that come with pension contributions but subject to the </w:t>
      </w:r>
      <w:r w:rsidR="004848C1">
        <w:rPr>
          <w:rFonts w:ascii="Raleway" w:hAnsi="Raleway"/>
        </w:rPr>
        <w:t xml:space="preserve">Annual </w:t>
      </w:r>
      <w:r w:rsidRPr="00FE6633">
        <w:rPr>
          <w:rFonts w:ascii="Raleway" w:hAnsi="Raleway"/>
        </w:rPr>
        <w:t>Allowance</w:t>
      </w:r>
      <w:r w:rsidR="00C03C62" w:rsidRPr="00FE6633">
        <w:rPr>
          <w:rFonts w:ascii="Raleway" w:hAnsi="Raleway"/>
        </w:rPr>
        <w:t>.</w:t>
      </w:r>
    </w:p>
    <w:p w14:paraId="02A15AA8" w14:textId="6EE13117" w:rsidR="00C03C62" w:rsidRPr="00FE6633" w:rsidRDefault="00C03C62" w:rsidP="009C434F">
      <w:pPr>
        <w:pStyle w:val="ListParagraph"/>
        <w:numPr>
          <w:ilvl w:val="1"/>
          <w:numId w:val="1"/>
        </w:numPr>
        <w:tabs>
          <w:tab w:val="left" w:pos="818"/>
        </w:tabs>
        <w:ind w:left="818" w:right="115"/>
        <w:jc w:val="left"/>
        <w:rPr>
          <w:rFonts w:ascii="Raleway" w:hAnsi="Raleway"/>
        </w:rPr>
      </w:pPr>
      <w:r w:rsidRPr="00FE6633">
        <w:rPr>
          <w:rFonts w:ascii="Raleway" w:hAnsi="Raleway"/>
        </w:rPr>
        <w:t xml:space="preserve">Can allow the executive to choose the exact proportion of pension contribution in relation to total earning and can be used by an employer to invest very substantial sums with relative confidentiality. </w:t>
      </w:r>
    </w:p>
    <w:p w14:paraId="4E3DFD22" w14:textId="55F6A2FD" w:rsidR="00C03C62" w:rsidRPr="00FE6633" w:rsidRDefault="00C03C62" w:rsidP="009C434F">
      <w:pPr>
        <w:pStyle w:val="ListParagraph"/>
        <w:numPr>
          <w:ilvl w:val="1"/>
          <w:numId w:val="1"/>
        </w:numPr>
        <w:tabs>
          <w:tab w:val="left" w:pos="818"/>
        </w:tabs>
        <w:ind w:left="818" w:right="115"/>
        <w:jc w:val="left"/>
        <w:rPr>
          <w:rFonts w:ascii="Raleway" w:hAnsi="Raleway"/>
        </w:rPr>
      </w:pPr>
      <w:r w:rsidRPr="00FE6633">
        <w:rPr>
          <w:rFonts w:ascii="Raleway" w:hAnsi="Raleway"/>
        </w:rPr>
        <w:t>Provides death in service and ill-health early retirement benefits.</w:t>
      </w:r>
    </w:p>
    <w:p w14:paraId="7DD5F969" w14:textId="77777777" w:rsidR="00676BD7" w:rsidRPr="00FE6633" w:rsidRDefault="00676BD7" w:rsidP="009C434F">
      <w:pPr>
        <w:pStyle w:val="BodyText"/>
        <w:spacing w:before="1"/>
        <w:rPr>
          <w:rFonts w:ascii="Raleway" w:hAnsi="Raleway"/>
          <w:sz w:val="22"/>
          <w:szCs w:val="22"/>
        </w:rPr>
      </w:pPr>
    </w:p>
    <w:p w14:paraId="14CE309A" w14:textId="77777777" w:rsidR="00676BD7" w:rsidRPr="00FE6633" w:rsidRDefault="00EF3DA6" w:rsidP="009C434F">
      <w:pPr>
        <w:pStyle w:val="BodyText"/>
        <w:ind w:left="100"/>
        <w:rPr>
          <w:rFonts w:ascii="Raleway" w:hAnsi="Raleway"/>
          <w:sz w:val="22"/>
          <w:szCs w:val="22"/>
        </w:rPr>
      </w:pPr>
      <w:r w:rsidRPr="00FE6633">
        <w:rPr>
          <w:rFonts w:ascii="Raleway" w:hAnsi="Raleway"/>
          <w:sz w:val="22"/>
          <w:szCs w:val="22"/>
        </w:rPr>
        <w:t>(The relevant section of the Study Manual is Part 5, Chapter 1.2)</w:t>
      </w:r>
    </w:p>
    <w:p w14:paraId="452B365F" w14:textId="13FD64B0" w:rsidR="00676BD7" w:rsidRPr="00FE6633" w:rsidRDefault="00676BD7" w:rsidP="009C434F">
      <w:pPr>
        <w:pStyle w:val="BodyText"/>
        <w:rPr>
          <w:rFonts w:ascii="Raleway" w:hAnsi="Raleway"/>
          <w:sz w:val="22"/>
          <w:szCs w:val="22"/>
        </w:rPr>
      </w:pPr>
    </w:p>
    <w:p w14:paraId="7B0C78A5" w14:textId="287D4170" w:rsidR="00FE477A" w:rsidRPr="00FE6633" w:rsidRDefault="00FE477A" w:rsidP="009C434F">
      <w:pPr>
        <w:pStyle w:val="BodyText"/>
        <w:rPr>
          <w:rFonts w:ascii="Raleway" w:hAnsi="Raleway"/>
          <w:sz w:val="22"/>
          <w:szCs w:val="22"/>
        </w:rPr>
      </w:pPr>
    </w:p>
    <w:p w14:paraId="684423F3" w14:textId="19241F4F" w:rsidR="00FE477A" w:rsidRPr="00FE6633" w:rsidRDefault="00FE477A" w:rsidP="009C434F">
      <w:pPr>
        <w:pStyle w:val="BodyText"/>
        <w:rPr>
          <w:rFonts w:ascii="Raleway" w:hAnsi="Raleway"/>
          <w:sz w:val="22"/>
          <w:szCs w:val="22"/>
        </w:rPr>
      </w:pPr>
    </w:p>
    <w:p w14:paraId="19D1E11C" w14:textId="23B5A69F" w:rsidR="00FE477A" w:rsidRPr="00FE6633" w:rsidRDefault="00FE477A" w:rsidP="009C434F">
      <w:pPr>
        <w:pStyle w:val="BodyText"/>
        <w:rPr>
          <w:rFonts w:ascii="Raleway" w:hAnsi="Raleway"/>
          <w:sz w:val="22"/>
          <w:szCs w:val="22"/>
        </w:rPr>
      </w:pPr>
    </w:p>
    <w:p w14:paraId="0AC5E520" w14:textId="64F3BB6A" w:rsidR="00FE477A" w:rsidRPr="00FE6633" w:rsidRDefault="00FE477A" w:rsidP="009C434F">
      <w:pPr>
        <w:pStyle w:val="BodyText"/>
        <w:rPr>
          <w:rFonts w:ascii="Raleway" w:hAnsi="Raleway"/>
          <w:sz w:val="22"/>
          <w:szCs w:val="22"/>
        </w:rPr>
      </w:pPr>
    </w:p>
    <w:p w14:paraId="7569B396" w14:textId="731B78C6" w:rsidR="00FE477A" w:rsidRPr="00FE6633" w:rsidRDefault="00FE477A" w:rsidP="009C434F">
      <w:pPr>
        <w:pStyle w:val="BodyText"/>
        <w:rPr>
          <w:rFonts w:ascii="Raleway" w:hAnsi="Raleway"/>
          <w:sz w:val="22"/>
          <w:szCs w:val="22"/>
        </w:rPr>
      </w:pPr>
    </w:p>
    <w:p w14:paraId="7FF54AB9" w14:textId="004092B9" w:rsidR="00FE477A" w:rsidRPr="00FE6633" w:rsidRDefault="00FE477A" w:rsidP="009C434F">
      <w:pPr>
        <w:pStyle w:val="BodyText"/>
        <w:rPr>
          <w:rFonts w:ascii="Raleway" w:hAnsi="Raleway"/>
          <w:sz w:val="22"/>
          <w:szCs w:val="22"/>
        </w:rPr>
      </w:pPr>
    </w:p>
    <w:p w14:paraId="48496BE5" w14:textId="43BCFBDF" w:rsidR="00FE477A" w:rsidRPr="00FE6633" w:rsidRDefault="00FE477A" w:rsidP="009C434F">
      <w:pPr>
        <w:pStyle w:val="BodyText"/>
        <w:rPr>
          <w:rFonts w:ascii="Raleway" w:hAnsi="Raleway"/>
          <w:sz w:val="22"/>
          <w:szCs w:val="22"/>
        </w:rPr>
      </w:pPr>
    </w:p>
    <w:p w14:paraId="44176D68" w14:textId="51CD0EFD" w:rsidR="00FE477A" w:rsidRPr="00FE6633" w:rsidRDefault="00FE477A" w:rsidP="009C434F">
      <w:pPr>
        <w:pStyle w:val="BodyText"/>
        <w:rPr>
          <w:rFonts w:ascii="Raleway" w:hAnsi="Raleway"/>
          <w:sz w:val="22"/>
          <w:szCs w:val="22"/>
        </w:rPr>
      </w:pPr>
    </w:p>
    <w:p w14:paraId="42C4E271" w14:textId="162FDD6C" w:rsidR="00FE477A" w:rsidRPr="00FE6633" w:rsidRDefault="00FE477A" w:rsidP="009C434F">
      <w:pPr>
        <w:pStyle w:val="BodyText"/>
        <w:rPr>
          <w:rFonts w:ascii="Raleway" w:hAnsi="Raleway"/>
          <w:sz w:val="22"/>
          <w:szCs w:val="22"/>
        </w:rPr>
      </w:pPr>
    </w:p>
    <w:p w14:paraId="454E3FF1" w14:textId="65F7D3DE" w:rsidR="00FE477A" w:rsidRPr="00FE6633" w:rsidRDefault="00FE477A" w:rsidP="009C434F">
      <w:pPr>
        <w:pStyle w:val="BodyText"/>
        <w:rPr>
          <w:rFonts w:ascii="Raleway" w:hAnsi="Raleway"/>
          <w:sz w:val="22"/>
          <w:szCs w:val="22"/>
        </w:rPr>
      </w:pPr>
    </w:p>
    <w:p w14:paraId="6F87EB40" w14:textId="4C58DCE7" w:rsidR="00FE477A" w:rsidRPr="00FE6633" w:rsidRDefault="00FE477A" w:rsidP="009C434F">
      <w:pPr>
        <w:pStyle w:val="BodyText"/>
        <w:rPr>
          <w:rFonts w:ascii="Raleway" w:hAnsi="Raleway"/>
          <w:sz w:val="22"/>
          <w:szCs w:val="22"/>
        </w:rPr>
      </w:pPr>
    </w:p>
    <w:p w14:paraId="081F5E11" w14:textId="366864FA" w:rsidR="00FE477A" w:rsidRPr="00FE6633" w:rsidRDefault="00FE477A" w:rsidP="009C434F">
      <w:pPr>
        <w:pStyle w:val="BodyText"/>
        <w:rPr>
          <w:rFonts w:ascii="Raleway" w:hAnsi="Raleway"/>
          <w:sz w:val="22"/>
          <w:szCs w:val="22"/>
        </w:rPr>
      </w:pPr>
    </w:p>
    <w:p w14:paraId="5DF6AA81" w14:textId="5AF7EEFA" w:rsidR="00FE477A" w:rsidRPr="00FE6633" w:rsidRDefault="00FE477A" w:rsidP="009C434F">
      <w:pPr>
        <w:pStyle w:val="BodyText"/>
        <w:rPr>
          <w:rFonts w:ascii="Raleway" w:hAnsi="Raleway"/>
          <w:sz w:val="22"/>
          <w:szCs w:val="22"/>
        </w:rPr>
      </w:pPr>
    </w:p>
    <w:p w14:paraId="7497DE09" w14:textId="012DEAB9" w:rsidR="00FE477A" w:rsidRPr="00FE6633" w:rsidRDefault="00FE477A" w:rsidP="009C434F">
      <w:pPr>
        <w:pStyle w:val="BodyText"/>
        <w:rPr>
          <w:rFonts w:ascii="Raleway" w:hAnsi="Raleway"/>
          <w:sz w:val="22"/>
          <w:szCs w:val="22"/>
        </w:rPr>
      </w:pPr>
    </w:p>
    <w:p w14:paraId="59925A9A" w14:textId="5EAAA3E8" w:rsidR="00FE477A" w:rsidRPr="00FE6633" w:rsidRDefault="00FE477A" w:rsidP="009C434F">
      <w:pPr>
        <w:pStyle w:val="BodyText"/>
        <w:rPr>
          <w:rFonts w:ascii="Raleway" w:hAnsi="Raleway"/>
          <w:sz w:val="22"/>
          <w:szCs w:val="22"/>
        </w:rPr>
      </w:pPr>
    </w:p>
    <w:p w14:paraId="535ED80B" w14:textId="7892F2E3" w:rsidR="00FE477A" w:rsidRPr="00FE6633" w:rsidRDefault="00FE477A" w:rsidP="009C434F">
      <w:pPr>
        <w:pStyle w:val="BodyText"/>
        <w:rPr>
          <w:rFonts w:ascii="Raleway" w:hAnsi="Raleway"/>
          <w:sz w:val="22"/>
          <w:szCs w:val="22"/>
        </w:rPr>
      </w:pPr>
    </w:p>
    <w:p w14:paraId="387CE6F3" w14:textId="2AB4D51D" w:rsidR="00FE477A" w:rsidRPr="00FE6633" w:rsidRDefault="00FE477A" w:rsidP="009C434F">
      <w:pPr>
        <w:pStyle w:val="BodyText"/>
        <w:rPr>
          <w:rFonts w:ascii="Raleway" w:hAnsi="Raleway"/>
          <w:sz w:val="22"/>
          <w:szCs w:val="22"/>
        </w:rPr>
      </w:pPr>
    </w:p>
    <w:p w14:paraId="76609565" w14:textId="7250380D" w:rsidR="00FE477A" w:rsidRPr="00FE6633" w:rsidRDefault="00FE477A" w:rsidP="009C434F">
      <w:pPr>
        <w:pStyle w:val="BodyText"/>
        <w:rPr>
          <w:rFonts w:ascii="Raleway" w:hAnsi="Raleway"/>
          <w:sz w:val="22"/>
          <w:szCs w:val="22"/>
        </w:rPr>
      </w:pPr>
    </w:p>
    <w:p w14:paraId="0A834E60" w14:textId="6A6271E5" w:rsidR="00FE477A" w:rsidRPr="00FE6633" w:rsidRDefault="00FE477A" w:rsidP="009C434F">
      <w:pPr>
        <w:pStyle w:val="BodyText"/>
        <w:rPr>
          <w:rFonts w:ascii="Raleway" w:hAnsi="Raleway"/>
          <w:sz w:val="22"/>
          <w:szCs w:val="22"/>
        </w:rPr>
      </w:pPr>
    </w:p>
    <w:p w14:paraId="5DB840CC" w14:textId="009AAD73" w:rsidR="00FE477A" w:rsidRPr="00FE6633" w:rsidRDefault="00FE477A" w:rsidP="009C434F">
      <w:pPr>
        <w:pStyle w:val="BodyText"/>
        <w:rPr>
          <w:rFonts w:ascii="Raleway" w:hAnsi="Raleway"/>
          <w:sz w:val="22"/>
          <w:szCs w:val="22"/>
        </w:rPr>
      </w:pPr>
    </w:p>
    <w:p w14:paraId="48FCD85D" w14:textId="27053B7C" w:rsidR="00FE477A" w:rsidRPr="00FE6633" w:rsidRDefault="00FE477A" w:rsidP="009C434F">
      <w:pPr>
        <w:pStyle w:val="BodyText"/>
        <w:rPr>
          <w:rFonts w:ascii="Raleway" w:hAnsi="Raleway"/>
          <w:sz w:val="22"/>
          <w:szCs w:val="22"/>
        </w:rPr>
      </w:pPr>
    </w:p>
    <w:p w14:paraId="0EC7BEDE" w14:textId="1FF214AE" w:rsidR="00FE477A" w:rsidRPr="00FE6633" w:rsidRDefault="00FE477A" w:rsidP="009C434F">
      <w:pPr>
        <w:pStyle w:val="BodyText"/>
        <w:rPr>
          <w:rFonts w:ascii="Raleway" w:hAnsi="Raleway"/>
          <w:sz w:val="22"/>
          <w:szCs w:val="22"/>
        </w:rPr>
      </w:pPr>
    </w:p>
    <w:p w14:paraId="25101C5F" w14:textId="761D3516" w:rsidR="00FE477A" w:rsidRPr="00FE6633" w:rsidRDefault="00FE477A" w:rsidP="009C434F">
      <w:pPr>
        <w:pStyle w:val="BodyText"/>
        <w:rPr>
          <w:rFonts w:ascii="Raleway" w:hAnsi="Raleway"/>
          <w:sz w:val="22"/>
          <w:szCs w:val="22"/>
        </w:rPr>
      </w:pPr>
    </w:p>
    <w:p w14:paraId="598A7F42" w14:textId="3140E0F7" w:rsidR="00FE477A" w:rsidRPr="00FE6633" w:rsidRDefault="00FE477A" w:rsidP="009C434F">
      <w:pPr>
        <w:pStyle w:val="BodyText"/>
        <w:rPr>
          <w:rFonts w:ascii="Raleway" w:hAnsi="Raleway"/>
          <w:sz w:val="22"/>
          <w:szCs w:val="22"/>
        </w:rPr>
      </w:pPr>
    </w:p>
    <w:p w14:paraId="21034357" w14:textId="153B31C1" w:rsidR="00FE477A" w:rsidRPr="00FE6633" w:rsidRDefault="00FE477A" w:rsidP="009C434F">
      <w:pPr>
        <w:pStyle w:val="BodyText"/>
        <w:rPr>
          <w:rFonts w:ascii="Raleway" w:hAnsi="Raleway"/>
          <w:sz w:val="22"/>
          <w:szCs w:val="22"/>
        </w:rPr>
      </w:pPr>
    </w:p>
    <w:p w14:paraId="1AF08817" w14:textId="18A19F11" w:rsidR="00FE477A" w:rsidRPr="00FE6633" w:rsidRDefault="00FE477A" w:rsidP="009C434F">
      <w:pPr>
        <w:pStyle w:val="BodyText"/>
        <w:rPr>
          <w:rFonts w:ascii="Raleway" w:hAnsi="Raleway"/>
          <w:sz w:val="22"/>
          <w:szCs w:val="22"/>
        </w:rPr>
      </w:pPr>
    </w:p>
    <w:p w14:paraId="0B60184F" w14:textId="00914CF8" w:rsidR="00FE477A" w:rsidRPr="00FE6633" w:rsidRDefault="00FE477A" w:rsidP="009C434F">
      <w:pPr>
        <w:pStyle w:val="BodyText"/>
        <w:rPr>
          <w:rFonts w:ascii="Raleway" w:hAnsi="Raleway"/>
          <w:sz w:val="22"/>
          <w:szCs w:val="22"/>
        </w:rPr>
      </w:pPr>
    </w:p>
    <w:p w14:paraId="61427765" w14:textId="4DEB4B76" w:rsidR="00FE477A" w:rsidRPr="00FE6633" w:rsidRDefault="00FE477A" w:rsidP="009C434F">
      <w:pPr>
        <w:pStyle w:val="BodyText"/>
        <w:rPr>
          <w:rFonts w:ascii="Raleway" w:hAnsi="Raleway"/>
          <w:sz w:val="22"/>
          <w:szCs w:val="22"/>
        </w:rPr>
      </w:pPr>
    </w:p>
    <w:p w14:paraId="56BAD724" w14:textId="58DC61C9" w:rsidR="00FE477A" w:rsidRPr="00FE6633" w:rsidRDefault="00FE477A" w:rsidP="009C434F">
      <w:pPr>
        <w:pStyle w:val="BodyText"/>
        <w:rPr>
          <w:rFonts w:ascii="Raleway" w:hAnsi="Raleway"/>
          <w:sz w:val="22"/>
          <w:szCs w:val="22"/>
        </w:rPr>
      </w:pPr>
    </w:p>
    <w:p w14:paraId="19A03077" w14:textId="317013E8" w:rsidR="00FE477A" w:rsidRPr="00FE6633" w:rsidRDefault="00FE477A" w:rsidP="009C434F">
      <w:pPr>
        <w:pStyle w:val="BodyText"/>
        <w:rPr>
          <w:rFonts w:ascii="Raleway" w:hAnsi="Raleway"/>
          <w:sz w:val="22"/>
          <w:szCs w:val="22"/>
        </w:rPr>
      </w:pPr>
    </w:p>
    <w:p w14:paraId="33B87A7B" w14:textId="473F9A4C" w:rsidR="00FE477A" w:rsidRPr="00FE6633" w:rsidRDefault="00FE477A" w:rsidP="009C434F">
      <w:pPr>
        <w:pStyle w:val="BodyText"/>
        <w:rPr>
          <w:rFonts w:ascii="Raleway" w:hAnsi="Raleway"/>
          <w:sz w:val="22"/>
          <w:szCs w:val="22"/>
        </w:rPr>
      </w:pPr>
    </w:p>
    <w:p w14:paraId="6E0F38BD" w14:textId="59009069" w:rsidR="00FE477A" w:rsidRPr="00FE6633" w:rsidRDefault="00FE477A" w:rsidP="009C434F">
      <w:pPr>
        <w:pStyle w:val="BodyText"/>
        <w:rPr>
          <w:rFonts w:ascii="Raleway" w:hAnsi="Raleway"/>
          <w:sz w:val="22"/>
          <w:szCs w:val="22"/>
        </w:rPr>
      </w:pPr>
    </w:p>
    <w:p w14:paraId="05B0FFC3" w14:textId="77777777" w:rsidR="00FE477A" w:rsidRPr="00FE6633" w:rsidRDefault="00FE477A" w:rsidP="009C434F">
      <w:pPr>
        <w:pStyle w:val="BodyText"/>
        <w:rPr>
          <w:rFonts w:ascii="Raleway" w:hAnsi="Raleway"/>
          <w:sz w:val="22"/>
          <w:szCs w:val="22"/>
        </w:rPr>
      </w:pPr>
    </w:p>
    <w:p w14:paraId="25D1BDB8" w14:textId="7F8C460C" w:rsidR="00676BD7" w:rsidRPr="00927F9E" w:rsidRDefault="00EF3DA6" w:rsidP="009C434F">
      <w:pPr>
        <w:pStyle w:val="Heading1"/>
        <w:numPr>
          <w:ilvl w:val="0"/>
          <w:numId w:val="1"/>
        </w:numPr>
        <w:tabs>
          <w:tab w:val="left" w:pos="520"/>
          <w:tab w:val="left" w:pos="521"/>
        </w:tabs>
        <w:spacing w:before="1"/>
        <w:ind w:left="520" w:right="311" w:hanging="420"/>
        <w:rPr>
          <w:rFonts w:ascii="Raleway" w:hAnsi="Raleway"/>
          <w:sz w:val="22"/>
          <w:szCs w:val="22"/>
        </w:rPr>
      </w:pPr>
      <w:r w:rsidRPr="00927F9E">
        <w:rPr>
          <w:rFonts w:ascii="Raleway" w:hAnsi="Raleway"/>
          <w:sz w:val="22"/>
          <w:szCs w:val="22"/>
        </w:rPr>
        <w:t>The</w:t>
      </w:r>
      <w:r w:rsidRPr="00927F9E">
        <w:rPr>
          <w:rFonts w:ascii="Raleway" w:hAnsi="Raleway"/>
          <w:spacing w:val="-3"/>
          <w:sz w:val="22"/>
          <w:szCs w:val="22"/>
        </w:rPr>
        <w:t xml:space="preserve"> </w:t>
      </w:r>
      <w:r w:rsidRPr="00927F9E">
        <w:rPr>
          <w:rFonts w:ascii="Raleway" w:hAnsi="Raleway"/>
          <w:sz w:val="22"/>
          <w:szCs w:val="22"/>
        </w:rPr>
        <w:t>Trustees</w:t>
      </w:r>
      <w:r w:rsidRPr="00927F9E">
        <w:rPr>
          <w:rFonts w:ascii="Raleway" w:hAnsi="Raleway"/>
          <w:spacing w:val="-3"/>
          <w:sz w:val="22"/>
          <w:szCs w:val="22"/>
        </w:rPr>
        <w:t xml:space="preserve"> </w:t>
      </w:r>
      <w:r w:rsidRPr="00927F9E">
        <w:rPr>
          <w:rFonts w:ascii="Raleway" w:hAnsi="Raleway"/>
          <w:sz w:val="22"/>
          <w:szCs w:val="22"/>
        </w:rPr>
        <w:t>of</w:t>
      </w:r>
      <w:r w:rsidRPr="00927F9E">
        <w:rPr>
          <w:rFonts w:ascii="Raleway" w:hAnsi="Raleway"/>
          <w:spacing w:val="-4"/>
          <w:sz w:val="22"/>
          <w:szCs w:val="22"/>
        </w:rPr>
        <w:t xml:space="preserve"> </w:t>
      </w:r>
      <w:r w:rsidRPr="00927F9E">
        <w:rPr>
          <w:rFonts w:ascii="Raleway" w:hAnsi="Raleway"/>
          <w:sz w:val="22"/>
          <w:szCs w:val="22"/>
        </w:rPr>
        <w:t>the</w:t>
      </w:r>
      <w:r w:rsidRPr="00927F9E">
        <w:rPr>
          <w:rFonts w:ascii="Raleway" w:hAnsi="Raleway"/>
          <w:spacing w:val="-2"/>
          <w:sz w:val="22"/>
          <w:szCs w:val="22"/>
        </w:rPr>
        <w:t xml:space="preserve"> </w:t>
      </w:r>
      <w:r w:rsidRPr="00927F9E">
        <w:rPr>
          <w:rFonts w:ascii="Raleway" w:hAnsi="Raleway"/>
          <w:sz w:val="22"/>
          <w:szCs w:val="22"/>
        </w:rPr>
        <w:t>XYZ</w:t>
      </w:r>
      <w:r w:rsidRPr="00927F9E">
        <w:rPr>
          <w:rFonts w:ascii="Raleway" w:hAnsi="Raleway"/>
          <w:spacing w:val="-3"/>
          <w:sz w:val="22"/>
          <w:szCs w:val="22"/>
        </w:rPr>
        <w:t xml:space="preserve"> </w:t>
      </w:r>
      <w:r w:rsidRPr="00927F9E">
        <w:rPr>
          <w:rFonts w:ascii="Raleway" w:hAnsi="Raleway"/>
          <w:sz w:val="22"/>
          <w:szCs w:val="22"/>
        </w:rPr>
        <w:t>Defined</w:t>
      </w:r>
      <w:r w:rsidRPr="00927F9E">
        <w:rPr>
          <w:rFonts w:ascii="Raleway" w:hAnsi="Raleway"/>
          <w:spacing w:val="-2"/>
          <w:sz w:val="22"/>
          <w:szCs w:val="22"/>
        </w:rPr>
        <w:t xml:space="preserve"> </w:t>
      </w:r>
      <w:r w:rsidRPr="00927F9E">
        <w:rPr>
          <w:rFonts w:ascii="Raleway" w:hAnsi="Raleway"/>
          <w:sz w:val="22"/>
          <w:szCs w:val="22"/>
        </w:rPr>
        <w:t>Contribution</w:t>
      </w:r>
      <w:r w:rsidRPr="00927F9E">
        <w:rPr>
          <w:rFonts w:ascii="Raleway" w:hAnsi="Raleway"/>
          <w:spacing w:val="-2"/>
          <w:sz w:val="22"/>
          <w:szCs w:val="22"/>
        </w:rPr>
        <w:t xml:space="preserve"> </w:t>
      </w:r>
      <w:r w:rsidRPr="00927F9E">
        <w:rPr>
          <w:rFonts w:ascii="Raleway" w:hAnsi="Raleway"/>
          <w:sz w:val="22"/>
          <w:szCs w:val="22"/>
        </w:rPr>
        <w:t>Pension</w:t>
      </w:r>
      <w:r w:rsidRPr="00927F9E">
        <w:rPr>
          <w:rFonts w:ascii="Raleway" w:hAnsi="Raleway"/>
          <w:spacing w:val="-2"/>
          <w:sz w:val="22"/>
          <w:szCs w:val="22"/>
        </w:rPr>
        <w:t xml:space="preserve"> </w:t>
      </w:r>
      <w:r w:rsidRPr="00927F9E">
        <w:rPr>
          <w:rFonts w:ascii="Raleway" w:hAnsi="Raleway"/>
          <w:sz w:val="22"/>
          <w:szCs w:val="22"/>
        </w:rPr>
        <w:t>Scheme</w:t>
      </w:r>
      <w:r w:rsidRPr="00927F9E">
        <w:rPr>
          <w:rFonts w:ascii="Raleway" w:hAnsi="Raleway"/>
          <w:spacing w:val="-3"/>
          <w:sz w:val="22"/>
          <w:szCs w:val="22"/>
        </w:rPr>
        <w:t xml:space="preserve"> </w:t>
      </w:r>
      <w:r w:rsidRPr="00927F9E">
        <w:rPr>
          <w:rFonts w:ascii="Raleway" w:hAnsi="Raleway"/>
          <w:sz w:val="22"/>
          <w:szCs w:val="22"/>
        </w:rPr>
        <w:t>have</w:t>
      </w:r>
      <w:r w:rsidRPr="00927F9E">
        <w:rPr>
          <w:rFonts w:ascii="Raleway" w:hAnsi="Raleway"/>
          <w:spacing w:val="-2"/>
          <w:sz w:val="22"/>
          <w:szCs w:val="22"/>
        </w:rPr>
        <w:t xml:space="preserve"> </w:t>
      </w:r>
      <w:r w:rsidRPr="00927F9E">
        <w:rPr>
          <w:rFonts w:ascii="Raleway" w:hAnsi="Raleway"/>
          <w:sz w:val="22"/>
          <w:szCs w:val="22"/>
        </w:rPr>
        <w:t>asked</w:t>
      </w:r>
      <w:r w:rsidRPr="00927F9E">
        <w:rPr>
          <w:rFonts w:ascii="Raleway" w:hAnsi="Raleway"/>
          <w:spacing w:val="-3"/>
          <w:sz w:val="22"/>
          <w:szCs w:val="22"/>
        </w:rPr>
        <w:t xml:space="preserve"> </w:t>
      </w:r>
      <w:r w:rsidRPr="00927F9E">
        <w:rPr>
          <w:rFonts w:ascii="Raleway" w:hAnsi="Raleway"/>
          <w:sz w:val="22"/>
          <w:szCs w:val="22"/>
        </w:rPr>
        <w:t>how</w:t>
      </w:r>
      <w:r w:rsidRPr="00927F9E">
        <w:rPr>
          <w:rFonts w:ascii="Raleway" w:hAnsi="Raleway"/>
          <w:spacing w:val="-2"/>
          <w:sz w:val="22"/>
          <w:szCs w:val="22"/>
        </w:rPr>
        <w:t xml:space="preserve"> </w:t>
      </w:r>
      <w:r w:rsidRPr="00927F9E">
        <w:rPr>
          <w:rFonts w:ascii="Raleway" w:hAnsi="Raleway"/>
          <w:sz w:val="22"/>
          <w:szCs w:val="22"/>
        </w:rPr>
        <w:t>the</w:t>
      </w:r>
      <w:r w:rsidRPr="00927F9E">
        <w:rPr>
          <w:rFonts w:ascii="Raleway" w:hAnsi="Raleway"/>
          <w:spacing w:val="-6"/>
          <w:sz w:val="22"/>
          <w:szCs w:val="22"/>
        </w:rPr>
        <w:t xml:space="preserve"> </w:t>
      </w:r>
      <w:r w:rsidR="00AF7854">
        <w:rPr>
          <w:rFonts w:ascii="Raleway" w:hAnsi="Raleway"/>
          <w:spacing w:val="-6"/>
          <w:sz w:val="22"/>
          <w:szCs w:val="22"/>
        </w:rPr>
        <w:t xml:space="preserve">proposed </w:t>
      </w:r>
      <w:r w:rsidRPr="00927F9E">
        <w:rPr>
          <w:rFonts w:ascii="Raleway" w:hAnsi="Raleway"/>
          <w:sz w:val="22"/>
          <w:szCs w:val="22"/>
        </w:rPr>
        <w:t>introduction</w:t>
      </w:r>
      <w:r w:rsidRPr="00927F9E">
        <w:rPr>
          <w:rFonts w:ascii="Raleway" w:hAnsi="Raleway"/>
          <w:spacing w:val="-1"/>
          <w:sz w:val="22"/>
          <w:szCs w:val="22"/>
        </w:rPr>
        <w:t xml:space="preserve"> </w:t>
      </w:r>
      <w:r w:rsidRPr="00927F9E">
        <w:rPr>
          <w:rFonts w:ascii="Raleway" w:hAnsi="Raleway"/>
          <w:sz w:val="22"/>
          <w:szCs w:val="22"/>
        </w:rPr>
        <w:t xml:space="preserve">of the </w:t>
      </w:r>
      <w:r w:rsidR="004848C1">
        <w:rPr>
          <w:rFonts w:ascii="Raleway" w:hAnsi="Raleway"/>
          <w:sz w:val="22"/>
          <w:szCs w:val="22"/>
        </w:rPr>
        <w:t>consolidation of small pots</w:t>
      </w:r>
      <w:r w:rsidRPr="00927F9E">
        <w:rPr>
          <w:rFonts w:ascii="Raleway" w:hAnsi="Raleway"/>
          <w:sz w:val="22"/>
          <w:szCs w:val="22"/>
        </w:rPr>
        <w:t xml:space="preserve"> </w:t>
      </w:r>
      <w:r w:rsidR="00AF7854">
        <w:rPr>
          <w:rFonts w:ascii="Raleway" w:hAnsi="Raleway"/>
          <w:sz w:val="22"/>
          <w:szCs w:val="22"/>
        </w:rPr>
        <w:t>may</w:t>
      </w:r>
      <w:r w:rsidRPr="00927F9E">
        <w:rPr>
          <w:rFonts w:ascii="Raleway" w:hAnsi="Raleway"/>
          <w:sz w:val="22"/>
          <w:szCs w:val="22"/>
        </w:rPr>
        <w:t xml:space="preserve"> impact their scheme. Write a paper addressing their</w:t>
      </w:r>
      <w:r w:rsidRPr="00927F9E">
        <w:rPr>
          <w:rFonts w:ascii="Raleway" w:hAnsi="Raleway"/>
          <w:spacing w:val="-23"/>
          <w:sz w:val="22"/>
          <w:szCs w:val="22"/>
        </w:rPr>
        <w:t xml:space="preserve"> </w:t>
      </w:r>
      <w:r w:rsidRPr="00927F9E">
        <w:rPr>
          <w:rFonts w:ascii="Raleway" w:hAnsi="Raleway"/>
          <w:sz w:val="22"/>
          <w:szCs w:val="22"/>
        </w:rPr>
        <w:t>question.</w:t>
      </w:r>
    </w:p>
    <w:p w14:paraId="6697053E" w14:textId="77777777" w:rsidR="009C434F" w:rsidRPr="00927F9E" w:rsidRDefault="009C434F">
      <w:pPr>
        <w:spacing w:line="243" w:lineRule="exact"/>
        <w:ind w:left="8084"/>
        <w:rPr>
          <w:rFonts w:ascii="Raleway" w:hAnsi="Raleway"/>
          <w:b/>
          <w:bCs/>
        </w:rPr>
      </w:pPr>
    </w:p>
    <w:p w14:paraId="7A680233" w14:textId="2401729F" w:rsidR="00676BD7" w:rsidRPr="00927F9E" w:rsidRDefault="00EF3DA6" w:rsidP="00927F9E">
      <w:pPr>
        <w:spacing w:line="243" w:lineRule="exact"/>
        <w:jc w:val="right"/>
        <w:rPr>
          <w:rFonts w:ascii="Raleway" w:hAnsi="Raleway"/>
          <w:b/>
          <w:bCs/>
        </w:rPr>
      </w:pPr>
      <w:r w:rsidRPr="00927F9E">
        <w:rPr>
          <w:rFonts w:ascii="Raleway" w:hAnsi="Raleway"/>
          <w:b/>
          <w:bCs/>
        </w:rPr>
        <w:t>20 marks</w:t>
      </w:r>
    </w:p>
    <w:p w14:paraId="03294DE0" w14:textId="77777777" w:rsidR="00676BD7" w:rsidRPr="00FE6633" w:rsidRDefault="00EF3DA6" w:rsidP="009C434F">
      <w:pPr>
        <w:pStyle w:val="BodyText"/>
        <w:ind w:left="527"/>
        <w:rPr>
          <w:rFonts w:ascii="Raleway" w:hAnsi="Raleway"/>
          <w:sz w:val="22"/>
          <w:szCs w:val="22"/>
        </w:rPr>
      </w:pPr>
      <w:r w:rsidRPr="00FE6633">
        <w:rPr>
          <w:rFonts w:ascii="Raleway" w:hAnsi="Raleway"/>
          <w:sz w:val="22"/>
          <w:szCs w:val="22"/>
        </w:rPr>
        <w:t>Style: Briefing paper, formal</w:t>
      </w:r>
    </w:p>
    <w:p w14:paraId="629D3ADA" w14:textId="77777777" w:rsidR="00676BD7" w:rsidRPr="00FE6633" w:rsidRDefault="00676BD7" w:rsidP="009C434F">
      <w:pPr>
        <w:pStyle w:val="BodyText"/>
        <w:spacing w:before="4"/>
        <w:rPr>
          <w:rFonts w:ascii="Raleway" w:hAnsi="Raleway"/>
          <w:sz w:val="22"/>
          <w:szCs w:val="22"/>
        </w:rPr>
      </w:pPr>
    </w:p>
    <w:p w14:paraId="44E7AB0B" w14:textId="77777777" w:rsidR="00676BD7" w:rsidRPr="00FE6633" w:rsidRDefault="00EF3DA6" w:rsidP="009C434F">
      <w:pPr>
        <w:pStyle w:val="BodyText"/>
        <w:spacing w:before="59"/>
        <w:ind w:left="100"/>
        <w:rPr>
          <w:rFonts w:ascii="Raleway" w:hAnsi="Raleway"/>
          <w:sz w:val="22"/>
          <w:szCs w:val="22"/>
        </w:rPr>
      </w:pPr>
      <w:r w:rsidRPr="00FE6633">
        <w:rPr>
          <w:rFonts w:ascii="Raleway" w:hAnsi="Raleway"/>
          <w:sz w:val="22"/>
          <w:szCs w:val="22"/>
        </w:rPr>
        <w:t>Answer should cover:</w:t>
      </w:r>
    </w:p>
    <w:p w14:paraId="66F04CC0" w14:textId="77A3EA3D" w:rsidR="004848C1" w:rsidRPr="00657466" w:rsidRDefault="004848C1" w:rsidP="00657466">
      <w:pPr>
        <w:pStyle w:val="ListParagraph"/>
        <w:numPr>
          <w:ilvl w:val="1"/>
          <w:numId w:val="1"/>
        </w:numPr>
        <w:tabs>
          <w:tab w:val="left" w:pos="818"/>
        </w:tabs>
        <w:ind w:left="818"/>
        <w:rPr>
          <w:rFonts w:ascii="Raleway" w:hAnsi="Raleway"/>
          <w:lang w:val="en-GB"/>
        </w:rPr>
      </w:pPr>
      <w:r w:rsidRPr="004848C1">
        <w:rPr>
          <w:rFonts w:ascii="Raleway" w:hAnsi="Raleway"/>
          <w:lang w:val="en-GB"/>
        </w:rPr>
        <w:t>In its July 2023 response to the consultation which</w:t>
      </w:r>
      <w:r>
        <w:rPr>
          <w:rFonts w:ascii="Raleway" w:hAnsi="Raleway"/>
          <w:lang w:val="en-GB"/>
        </w:rPr>
        <w:t xml:space="preserve"> </w:t>
      </w:r>
      <w:r w:rsidRPr="004848C1">
        <w:rPr>
          <w:rFonts w:ascii="Raleway" w:hAnsi="Raleway"/>
          <w:lang w:val="en-GB"/>
        </w:rPr>
        <w:t>looked at addressing the growth of deferred smal</w:t>
      </w:r>
      <w:r>
        <w:rPr>
          <w:rFonts w:ascii="Raleway" w:hAnsi="Raleway"/>
          <w:lang w:val="en-GB"/>
        </w:rPr>
        <w:t xml:space="preserve">l </w:t>
      </w:r>
      <w:r w:rsidRPr="004848C1">
        <w:rPr>
          <w:rFonts w:ascii="Raleway" w:hAnsi="Raleway"/>
          <w:lang w:val="en-GB"/>
        </w:rPr>
        <w:t>pots in the automatic enrolment workplace pensions</w:t>
      </w:r>
      <w:r w:rsidR="00657466">
        <w:rPr>
          <w:rFonts w:ascii="Raleway" w:hAnsi="Raleway"/>
          <w:lang w:val="en-GB"/>
        </w:rPr>
        <w:t xml:space="preserve"> </w:t>
      </w:r>
      <w:r w:rsidRPr="00657466">
        <w:rPr>
          <w:rFonts w:ascii="Raleway" w:hAnsi="Raleway"/>
          <w:lang w:val="en-GB"/>
        </w:rPr>
        <w:t>market, the Department for Work and Pensions has said it will work to encourage consolidation to solve the problem of small, deferred pension pots rather than pursue the “pot follows member” approach.</w:t>
      </w:r>
    </w:p>
    <w:p w14:paraId="4EB5FD1D" w14:textId="77777777" w:rsidR="004848C1" w:rsidRDefault="004848C1" w:rsidP="004848C1">
      <w:pPr>
        <w:pStyle w:val="ListParagraph"/>
        <w:numPr>
          <w:ilvl w:val="1"/>
          <w:numId w:val="1"/>
        </w:numPr>
        <w:tabs>
          <w:tab w:val="left" w:pos="818"/>
        </w:tabs>
        <w:ind w:left="818"/>
        <w:rPr>
          <w:rFonts w:ascii="Raleway" w:hAnsi="Raleway"/>
          <w:lang w:val="en-GB"/>
        </w:rPr>
      </w:pPr>
      <w:r w:rsidRPr="004848C1">
        <w:rPr>
          <w:rFonts w:ascii="Raleway" w:hAnsi="Raleway"/>
          <w:lang w:val="en-GB"/>
        </w:rPr>
        <w:t>The DWP concluded that: the “pot follows member” approach risked</w:t>
      </w:r>
      <w:r>
        <w:rPr>
          <w:rFonts w:ascii="Raleway" w:hAnsi="Raleway"/>
          <w:lang w:val="en-GB"/>
        </w:rPr>
        <w:t xml:space="preserve"> </w:t>
      </w:r>
      <w:r w:rsidRPr="004848C1">
        <w:rPr>
          <w:rFonts w:ascii="Raleway" w:hAnsi="Raleway"/>
          <w:lang w:val="en-GB"/>
        </w:rPr>
        <w:t>situations where a saver would take a pension</w:t>
      </w:r>
      <w:r>
        <w:rPr>
          <w:rFonts w:ascii="Raleway" w:hAnsi="Raleway"/>
          <w:lang w:val="en-GB"/>
        </w:rPr>
        <w:t xml:space="preserve"> </w:t>
      </w:r>
      <w:r w:rsidRPr="004848C1">
        <w:rPr>
          <w:rFonts w:ascii="Raleway" w:hAnsi="Raleway"/>
          <w:lang w:val="en-GB"/>
        </w:rPr>
        <w:t>from a well-performing scheme into a poor</w:t>
      </w:r>
      <w:r>
        <w:rPr>
          <w:rFonts w:ascii="Raleway" w:hAnsi="Raleway"/>
          <w:lang w:val="en-GB"/>
        </w:rPr>
        <w:t xml:space="preserve"> </w:t>
      </w:r>
      <w:r w:rsidRPr="004848C1">
        <w:rPr>
          <w:rFonts w:ascii="Raleway" w:hAnsi="Raleway"/>
          <w:lang w:val="en-GB"/>
        </w:rPr>
        <w:t>performing</w:t>
      </w:r>
      <w:r>
        <w:rPr>
          <w:rFonts w:ascii="Raleway" w:hAnsi="Raleway"/>
          <w:lang w:val="en-GB"/>
        </w:rPr>
        <w:t xml:space="preserve"> </w:t>
      </w:r>
      <w:r w:rsidRPr="004848C1">
        <w:rPr>
          <w:rFonts w:ascii="Raleway" w:hAnsi="Raleway"/>
          <w:lang w:val="en-GB"/>
        </w:rPr>
        <w:t>one when they moved jobs</w:t>
      </w:r>
      <w:r>
        <w:rPr>
          <w:rFonts w:ascii="Raleway" w:hAnsi="Raleway"/>
          <w:lang w:val="en-GB"/>
        </w:rPr>
        <w:t xml:space="preserve">, </w:t>
      </w:r>
      <w:r w:rsidRPr="004848C1">
        <w:rPr>
          <w:rFonts w:ascii="Raleway" w:hAnsi="Raleway"/>
          <w:lang w:val="en-GB"/>
        </w:rPr>
        <w:t>due to the frequency of transfers likely required as</w:t>
      </w:r>
      <w:r>
        <w:rPr>
          <w:rFonts w:ascii="Raleway" w:hAnsi="Raleway"/>
          <w:lang w:val="en-GB"/>
        </w:rPr>
        <w:t xml:space="preserve"> </w:t>
      </w:r>
      <w:r w:rsidRPr="004848C1">
        <w:rPr>
          <w:rFonts w:ascii="Raleway" w:hAnsi="Raleway"/>
          <w:lang w:val="en-GB"/>
        </w:rPr>
        <w:t>part of a pot follows member approach, this would</w:t>
      </w:r>
      <w:r>
        <w:rPr>
          <w:rFonts w:ascii="Raleway" w:hAnsi="Raleway"/>
          <w:lang w:val="en-GB"/>
        </w:rPr>
        <w:t xml:space="preserve"> </w:t>
      </w:r>
      <w:r w:rsidRPr="004848C1">
        <w:rPr>
          <w:rFonts w:ascii="Raleway" w:hAnsi="Raleway"/>
          <w:lang w:val="en-GB"/>
        </w:rPr>
        <w:t>require their scheme to become more liquid and</w:t>
      </w:r>
      <w:r>
        <w:rPr>
          <w:rFonts w:ascii="Raleway" w:hAnsi="Raleway"/>
          <w:lang w:val="en-GB"/>
        </w:rPr>
        <w:t xml:space="preserve"> </w:t>
      </w:r>
      <w:r w:rsidRPr="004848C1">
        <w:rPr>
          <w:rFonts w:ascii="Raleway" w:hAnsi="Raleway"/>
          <w:lang w:val="en-GB"/>
        </w:rPr>
        <w:t>reduce their capacity to invest in illiquid assets</w:t>
      </w:r>
      <w:r>
        <w:rPr>
          <w:rFonts w:ascii="Raleway" w:hAnsi="Raleway"/>
          <w:lang w:val="en-GB"/>
        </w:rPr>
        <w:t xml:space="preserve">. </w:t>
      </w:r>
    </w:p>
    <w:p w14:paraId="484E24E2" w14:textId="77777777" w:rsidR="00657466" w:rsidRDefault="004848C1" w:rsidP="00657466">
      <w:pPr>
        <w:pStyle w:val="ListParagraph"/>
        <w:numPr>
          <w:ilvl w:val="1"/>
          <w:numId w:val="1"/>
        </w:numPr>
        <w:tabs>
          <w:tab w:val="left" w:pos="818"/>
        </w:tabs>
        <w:ind w:left="818"/>
        <w:rPr>
          <w:rFonts w:ascii="Raleway" w:hAnsi="Raleway"/>
          <w:lang w:val="en-GB"/>
        </w:rPr>
      </w:pPr>
      <w:r>
        <w:rPr>
          <w:rFonts w:ascii="Raleway" w:hAnsi="Raleway"/>
          <w:lang w:val="en-GB"/>
        </w:rPr>
        <w:t>T</w:t>
      </w:r>
      <w:r w:rsidRPr="004848C1">
        <w:rPr>
          <w:rFonts w:ascii="Raleway" w:hAnsi="Raleway"/>
          <w:lang w:val="en-GB"/>
        </w:rPr>
        <w:t>he multiple default consolidator model is the</w:t>
      </w:r>
      <w:r>
        <w:rPr>
          <w:rFonts w:ascii="Raleway" w:hAnsi="Raleway"/>
          <w:lang w:val="en-GB"/>
        </w:rPr>
        <w:t xml:space="preserve"> </w:t>
      </w:r>
      <w:r w:rsidRPr="004848C1">
        <w:rPr>
          <w:rFonts w:ascii="Raleway" w:hAnsi="Raleway"/>
          <w:lang w:val="en-GB"/>
        </w:rPr>
        <w:t>optimum approach to addressing the deferred</w:t>
      </w:r>
      <w:r>
        <w:rPr>
          <w:rFonts w:ascii="Raleway" w:hAnsi="Raleway"/>
          <w:lang w:val="en-GB"/>
        </w:rPr>
        <w:t xml:space="preserve"> </w:t>
      </w:r>
      <w:r w:rsidRPr="004848C1">
        <w:rPr>
          <w:rFonts w:ascii="Raleway" w:hAnsi="Raleway"/>
          <w:lang w:val="en-GB"/>
        </w:rPr>
        <w:t>small pots challenge and has the potential</w:t>
      </w:r>
      <w:r>
        <w:rPr>
          <w:rFonts w:ascii="Raleway" w:hAnsi="Raleway"/>
          <w:lang w:val="en-GB"/>
        </w:rPr>
        <w:t xml:space="preserve"> </w:t>
      </w:r>
      <w:r w:rsidRPr="004848C1">
        <w:rPr>
          <w:rFonts w:ascii="Raleway" w:hAnsi="Raleway"/>
          <w:lang w:val="en-GB"/>
        </w:rPr>
        <w:t>to provide greater net benefits to members,</w:t>
      </w:r>
      <w:r>
        <w:rPr>
          <w:rFonts w:ascii="Raleway" w:hAnsi="Raleway"/>
          <w:lang w:val="en-GB"/>
        </w:rPr>
        <w:t xml:space="preserve"> </w:t>
      </w:r>
      <w:r w:rsidRPr="004848C1">
        <w:rPr>
          <w:rFonts w:ascii="Raleway" w:hAnsi="Raleway"/>
          <w:lang w:val="en-GB"/>
        </w:rPr>
        <w:t>ensuring that members eligible deferred pots</w:t>
      </w:r>
      <w:r>
        <w:rPr>
          <w:rFonts w:ascii="Raleway" w:hAnsi="Raleway"/>
          <w:lang w:val="en-GB"/>
        </w:rPr>
        <w:t xml:space="preserve"> </w:t>
      </w:r>
      <w:r w:rsidRPr="004848C1">
        <w:rPr>
          <w:rFonts w:ascii="Raleway" w:hAnsi="Raleway"/>
          <w:lang w:val="en-GB"/>
        </w:rPr>
        <w:t>are consolidated into one scheme</w:t>
      </w:r>
      <w:r>
        <w:rPr>
          <w:rFonts w:ascii="Raleway" w:hAnsi="Raleway"/>
          <w:lang w:val="en-GB"/>
        </w:rPr>
        <w:t xml:space="preserve">, </w:t>
      </w:r>
      <w:r w:rsidRPr="004848C1">
        <w:rPr>
          <w:rFonts w:ascii="Raleway" w:hAnsi="Raleway"/>
          <w:lang w:val="en-GB"/>
        </w:rPr>
        <w:t>although consolidation will not eliminate the</w:t>
      </w:r>
      <w:r>
        <w:rPr>
          <w:rFonts w:ascii="Raleway" w:hAnsi="Raleway"/>
          <w:lang w:val="en-GB"/>
        </w:rPr>
        <w:t xml:space="preserve"> </w:t>
      </w:r>
      <w:r w:rsidRPr="004848C1">
        <w:rPr>
          <w:rFonts w:ascii="Raleway" w:hAnsi="Raleway"/>
          <w:lang w:val="en-GB"/>
        </w:rPr>
        <w:t>future flow of deferred small pots, it will result</w:t>
      </w:r>
      <w:r>
        <w:rPr>
          <w:rFonts w:ascii="Raleway" w:hAnsi="Raleway"/>
          <w:lang w:val="en-GB"/>
        </w:rPr>
        <w:t xml:space="preserve"> </w:t>
      </w:r>
      <w:r w:rsidRPr="004848C1">
        <w:rPr>
          <w:rFonts w:ascii="Raleway" w:hAnsi="Raleway"/>
          <w:lang w:val="en-GB"/>
        </w:rPr>
        <w:t>in a significant reduction in th</w:t>
      </w:r>
      <w:r>
        <w:rPr>
          <w:rFonts w:ascii="Raleway" w:hAnsi="Raleway"/>
          <w:lang w:val="en-GB"/>
        </w:rPr>
        <w:t xml:space="preserve">e </w:t>
      </w:r>
      <w:r w:rsidRPr="004848C1">
        <w:rPr>
          <w:rFonts w:ascii="Raleway" w:hAnsi="Raleway"/>
          <w:lang w:val="en-GB"/>
        </w:rPr>
        <w:t>current stock</w:t>
      </w:r>
      <w:r>
        <w:rPr>
          <w:rFonts w:ascii="Raleway" w:hAnsi="Raleway"/>
          <w:lang w:val="en-GB"/>
        </w:rPr>
        <w:t xml:space="preserve"> </w:t>
      </w:r>
      <w:r w:rsidRPr="004848C1">
        <w:rPr>
          <w:rFonts w:ascii="Raleway" w:hAnsi="Raleway"/>
          <w:lang w:val="en-GB"/>
        </w:rPr>
        <w:t>of deferred small pots, whilst also enabling</w:t>
      </w:r>
      <w:r>
        <w:rPr>
          <w:rFonts w:ascii="Raleway" w:hAnsi="Raleway"/>
          <w:lang w:val="en-GB"/>
        </w:rPr>
        <w:t xml:space="preserve"> </w:t>
      </w:r>
      <w:r w:rsidRPr="004848C1">
        <w:rPr>
          <w:rFonts w:ascii="Raleway" w:hAnsi="Raleway"/>
          <w:lang w:val="en-GB"/>
        </w:rPr>
        <w:t>the consolidation of future deferred small</w:t>
      </w:r>
      <w:r>
        <w:rPr>
          <w:rFonts w:ascii="Raleway" w:hAnsi="Raleway"/>
          <w:lang w:val="en-GB"/>
        </w:rPr>
        <w:t xml:space="preserve"> </w:t>
      </w:r>
      <w:r w:rsidRPr="004848C1">
        <w:rPr>
          <w:rFonts w:ascii="Raleway" w:hAnsi="Raleway"/>
          <w:lang w:val="en-GB"/>
        </w:rPr>
        <w:t>pots created</w:t>
      </w:r>
      <w:r>
        <w:rPr>
          <w:rFonts w:ascii="Raleway" w:hAnsi="Raleway"/>
          <w:lang w:val="en-GB"/>
        </w:rPr>
        <w:t>.</w:t>
      </w:r>
    </w:p>
    <w:p w14:paraId="21147176" w14:textId="42F53DA6" w:rsidR="00657466" w:rsidRPr="00657466" w:rsidRDefault="00657466" w:rsidP="00657466">
      <w:pPr>
        <w:pStyle w:val="ListParagraph"/>
        <w:numPr>
          <w:ilvl w:val="1"/>
          <w:numId w:val="1"/>
        </w:numPr>
        <w:tabs>
          <w:tab w:val="left" w:pos="818"/>
        </w:tabs>
        <w:ind w:left="818"/>
        <w:rPr>
          <w:rFonts w:ascii="Raleway" w:hAnsi="Raleway"/>
          <w:lang w:val="en-GB"/>
        </w:rPr>
      </w:pPr>
      <w:r w:rsidRPr="00657466">
        <w:rPr>
          <w:rFonts w:ascii="Raleway-Regular" w:eastAsiaTheme="minorHAnsi" w:hAnsi="Raleway-Regular" w:cs="Raleway-Regular"/>
          <w:color w:val="282827"/>
          <w:sz w:val="19"/>
          <w:szCs w:val="19"/>
          <w:lang w:val="en-GB"/>
        </w:rPr>
        <w:t xml:space="preserve"> </w:t>
      </w:r>
      <w:r w:rsidRPr="00657466">
        <w:rPr>
          <w:rFonts w:ascii="Raleway" w:hAnsi="Raleway"/>
          <w:lang w:val="en-GB"/>
        </w:rPr>
        <w:t>In a second part consultation in 2023, the DWP outlined</w:t>
      </w:r>
      <w:r>
        <w:rPr>
          <w:rFonts w:ascii="Raleway" w:hAnsi="Raleway"/>
          <w:lang w:val="en-GB"/>
        </w:rPr>
        <w:t xml:space="preserve"> </w:t>
      </w:r>
      <w:r w:rsidRPr="00657466">
        <w:rPr>
          <w:rFonts w:ascii="Raleway" w:hAnsi="Raleway"/>
          <w:lang w:val="en-GB"/>
        </w:rPr>
        <w:t>a number of proposals in relation to consolidation:</w:t>
      </w:r>
    </w:p>
    <w:p w14:paraId="61B04B76" w14:textId="2C2137A7" w:rsidR="00657466" w:rsidRPr="00657466" w:rsidRDefault="00657466" w:rsidP="00657466">
      <w:pPr>
        <w:pStyle w:val="ListParagraph"/>
        <w:numPr>
          <w:ilvl w:val="1"/>
          <w:numId w:val="1"/>
        </w:numPr>
        <w:tabs>
          <w:tab w:val="left" w:pos="818"/>
        </w:tabs>
        <w:ind w:left="818"/>
        <w:rPr>
          <w:rFonts w:ascii="Raleway" w:hAnsi="Raleway"/>
          <w:lang w:val="en-GB"/>
        </w:rPr>
      </w:pPr>
      <w:r w:rsidRPr="00657466">
        <w:rPr>
          <w:rFonts w:ascii="Raleway" w:hAnsi="Raleway"/>
          <w:lang w:val="en-GB"/>
        </w:rPr>
        <w:t>the core framework for a multiple consolidator</w:t>
      </w:r>
      <w:r>
        <w:rPr>
          <w:rFonts w:ascii="Raleway" w:hAnsi="Raleway"/>
          <w:lang w:val="en-GB"/>
        </w:rPr>
        <w:t xml:space="preserve"> </w:t>
      </w:r>
      <w:r w:rsidRPr="00657466">
        <w:rPr>
          <w:rFonts w:ascii="Raleway" w:hAnsi="Raleway"/>
          <w:lang w:val="en-GB"/>
        </w:rPr>
        <w:t>approach; that a central clearing house be created to act as a central point informing schemes where to transfer a member's eligible deferred pot; a solution to enable a member to make an active choice in relation to which consolidator they would like their deferred pots to be transferred to; a pot would be eligible for automatic consolidation 12 months after the last contribution was made into the pot</w:t>
      </w:r>
      <w:r>
        <w:rPr>
          <w:rFonts w:ascii="Raleway" w:hAnsi="Raleway"/>
          <w:lang w:val="en-GB"/>
        </w:rPr>
        <w:t>.</w:t>
      </w:r>
      <w:r w:rsidRPr="00657466">
        <w:rPr>
          <w:rFonts w:ascii="Raleway" w:hAnsi="Raleway"/>
          <w:lang w:val="en-GB"/>
        </w:rPr>
        <w:t xml:space="preserve"> </w:t>
      </w:r>
      <w:r>
        <w:rPr>
          <w:rFonts w:ascii="Raleway" w:hAnsi="Raleway"/>
          <w:lang w:val="en-GB"/>
        </w:rPr>
        <w:t>h</w:t>
      </w:r>
      <w:r w:rsidRPr="00657466">
        <w:rPr>
          <w:rFonts w:ascii="Raleway" w:hAnsi="Raleway"/>
          <w:lang w:val="en-GB"/>
        </w:rPr>
        <w:t xml:space="preserve">ow a consolidator would be </w:t>
      </w:r>
      <w:r w:rsidRPr="00657466">
        <w:rPr>
          <w:rFonts w:ascii="Raleway" w:hAnsi="Raleway"/>
          <w:lang w:val="en-GB"/>
        </w:rPr>
        <w:lastRenderedPageBreak/>
        <w:t>allocated in cases</w:t>
      </w:r>
      <w:r>
        <w:rPr>
          <w:rFonts w:ascii="Raleway" w:hAnsi="Raleway"/>
          <w:lang w:val="en-GB"/>
        </w:rPr>
        <w:t xml:space="preserve"> </w:t>
      </w:r>
      <w:r w:rsidRPr="00657466">
        <w:rPr>
          <w:rFonts w:ascii="Raleway" w:hAnsi="Raleway"/>
          <w:lang w:val="en-GB"/>
        </w:rPr>
        <w:t>where a member does not make an active decision</w:t>
      </w:r>
      <w:r>
        <w:rPr>
          <w:rFonts w:ascii="Raleway" w:hAnsi="Raleway"/>
          <w:lang w:val="en-GB"/>
        </w:rPr>
        <w:t xml:space="preserve"> </w:t>
      </w:r>
      <w:r w:rsidRPr="00657466">
        <w:rPr>
          <w:rFonts w:ascii="Raleway" w:hAnsi="Raleway"/>
          <w:lang w:val="en-GB"/>
        </w:rPr>
        <w:t>which it anticipates being the majority of cases:</w:t>
      </w:r>
    </w:p>
    <w:p w14:paraId="60FF3107" w14:textId="6329C2B2" w:rsidR="00657466" w:rsidRPr="00657466" w:rsidRDefault="00657466" w:rsidP="00657466">
      <w:pPr>
        <w:pStyle w:val="ListParagraph"/>
        <w:numPr>
          <w:ilvl w:val="1"/>
          <w:numId w:val="1"/>
        </w:numPr>
        <w:tabs>
          <w:tab w:val="left" w:pos="818"/>
        </w:tabs>
        <w:ind w:left="818"/>
        <w:rPr>
          <w:rFonts w:ascii="Raleway" w:hAnsi="Raleway"/>
          <w:lang w:val="en-GB"/>
        </w:rPr>
      </w:pPr>
      <w:r w:rsidRPr="00657466">
        <w:rPr>
          <w:rFonts w:ascii="Raleway" w:hAnsi="Raleway"/>
          <w:lang w:val="en-GB"/>
        </w:rPr>
        <w:t>Option A would be to allocate all small pots</w:t>
      </w:r>
      <w:r>
        <w:rPr>
          <w:rFonts w:ascii="Raleway" w:hAnsi="Raleway"/>
          <w:lang w:val="en-GB"/>
        </w:rPr>
        <w:t xml:space="preserve"> </w:t>
      </w:r>
      <w:r w:rsidRPr="00657466">
        <w:rPr>
          <w:rFonts w:ascii="Raleway" w:hAnsi="Raleway"/>
          <w:lang w:val="en-GB"/>
        </w:rPr>
        <w:t>between the providers who meet the criteria</w:t>
      </w:r>
      <w:r>
        <w:rPr>
          <w:rFonts w:ascii="Raleway" w:hAnsi="Raleway"/>
          <w:lang w:val="en-GB"/>
        </w:rPr>
        <w:t xml:space="preserve"> </w:t>
      </w:r>
      <w:r w:rsidRPr="00657466">
        <w:rPr>
          <w:rFonts w:ascii="Raleway" w:hAnsi="Raleway"/>
          <w:lang w:val="en-GB"/>
        </w:rPr>
        <w:t>to be a consolidator at a level proportionate to</w:t>
      </w:r>
      <w:r>
        <w:rPr>
          <w:rFonts w:ascii="Raleway" w:hAnsi="Raleway"/>
          <w:lang w:val="en-GB"/>
        </w:rPr>
        <w:t xml:space="preserve"> </w:t>
      </w:r>
      <w:r w:rsidRPr="00657466">
        <w:rPr>
          <w:rFonts w:ascii="Raleway" w:hAnsi="Raleway"/>
          <w:lang w:val="en-GB"/>
        </w:rPr>
        <w:t>their market share;</w:t>
      </w:r>
    </w:p>
    <w:p w14:paraId="4E0653F5" w14:textId="13D047DF" w:rsidR="00657466" w:rsidRPr="00657466" w:rsidRDefault="00657466" w:rsidP="00657466">
      <w:pPr>
        <w:pStyle w:val="ListParagraph"/>
        <w:numPr>
          <w:ilvl w:val="1"/>
          <w:numId w:val="1"/>
        </w:numPr>
        <w:tabs>
          <w:tab w:val="left" w:pos="818"/>
        </w:tabs>
        <w:ind w:left="818"/>
        <w:rPr>
          <w:rFonts w:ascii="Raleway" w:hAnsi="Raleway"/>
          <w:lang w:val="en-GB"/>
        </w:rPr>
      </w:pPr>
      <w:r w:rsidRPr="00657466">
        <w:rPr>
          <w:rFonts w:ascii="Raleway" w:hAnsi="Raleway"/>
          <w:lang w:val="en-GB"/>
        </w:rPr>
        <w:t>Option B would be given the likelihood that a</w:t>
      </w:r>
      <w:r>
        <w:rPr>
          <w:rFonts w:ascii="Raleway" w:hAnsi="Raleway"/>
          <w:lang w:val="en-GB"/>
        </w:rPr>
        <w:t xml:space="preserve"> </w:t>
      </w:r>
      <w:r w:rsidRPr="00657466">
        <w:rPr>
          <w:rFonts w:ascii="Raleway" w:hAnsi="Raleway"/>
          <w:lang w:val="en-GB"/>
        </w:rPr>
        <w:t>member will have a deferred pot already with</w:t>
      </w:r>
      <w:r>
        <w:rPr>
          <w:rFonts w:ascii="Raleway" w:hAnsi="Raleway"/>
          <w:lang w:val="en-GB"/>
        </w:rPr>
        <w:t xml:space="preserve"> </w:t>
      </w:r>
      <w:r w:rsidRPr="00657466">
        <w:rPr>
          <w:rFonts w:ascii="Raleway" w:hAnsi="Raleway"/>
          <w:lang w:val="en-GB"/>
        </w:rPr>
        <w:t>a consolidator scheme, this scheme would</w:t>
      </w:r>
      <w:r>
        <w:rPr>
          <w:rFonts w:ascii="Raleway" w:hAnsi="Raleway"/>
          <w:lang w:val="en-GB"/>
        </w:rPr>
        <w:t xml:space="preserve"> </w:t>
      </w:r>
      <w:r w:rsidRPr="00657466">
        <w:rPr>
          <w:rFonts w:ascii="Raleway" w:hAnsi="Raleway"/>
          <w:lang w:val="en-GB"/>
        </w:rPr>
        <w:t>be allocated as the members consolidator</w:t>
      </w:r>
      <w:r>
        <w:rPr>
          <w:rFonts w:ascii="Raleway" w:hAnsi="Raleway"/>
          <w:lang w:val="en-GB"/>
        </w:rPr>
        <w:t xml:space="preserve"> </w:t>
      </w:r>
      <w:r w:rsidRPr="00657466">
        <w:rPr>
          <w:rFonts w:ascii="Raleway" w:hAnsi="Raleway"/>
          <w:lang w:val="en-GB"/>
        </w:rPr>
        <w:t>scheme;</w:t>
      </w:r>
      <w:r>
        <w:rPr>
          <w:rFonts w:ascii="Raleway" w:hAnsi="Raleway"/>
          <w:lang w:val="en-GB"/>
        </w:rPr>
        <w:t xml:space="preserve"> </w:t>
      </w:r>
      <w:r w:rsidRPr="00657466">
        <w:rPr>
          <w:rFonts w:ascii="Raleway" w:hAnsi="Raleway"/>
          <w:lang w:val="en-GB"/>
        </w:rPr>
        <w:t>forming an industry group in late 2023 working</w:t>
      </w:r>
      <w:r>
        <w:rPr>
          <w:rFonts w:ascii="Raleway" w:hAnsi="Raleway"/>
          <w:lang w:val="en-GB"/>
        </w:rPr>
        <w:t xml:space="preserve"> </w:t>
      </w:r>
      <w:r w:rsidRPr="00657466">
        <w:rPr>
          <w:rFonts w:ascii="Raleway" w:hAnsi="Raleway"/>
          <w:lang w:val="en-GB"/>
        </w:rPr>
        <w:t>with interested parties to explore the design</w:t>
      </w:r>
      <w:r>
        <w:rPr>
          <w:rFonts w:ascii="Raleway" w:hAnsi="Raleway"/>
          <w:lang w:val="en-GB"/>
        </w:rPr>
        <w:t xml:space="preserve"> </w:t>
      </w:r>
      <w:r w:rsidRPr="00657466">
        <w:rPr>
          <w:rFonts w:ascii="Raleway" w:hAnsi="Raleway"/>
          <w:lang w:val="en-GB"/>
        </w:rPr>
        <w:t>and implementation of the default consolidator</w:t>
      </w:r>
      <w:r>
        <w:rPr>
          <w:rFonts w:ascii="Raleway" w:hAnsi="Raleway"/>
          <w:lang w:val="en-GB"/>
        </w:rPr>
        <w:t xml:space="preserve"> </w:t>
      </w:r>
      <w:r w:rsidRPr="00657466">
        <w:rPr>
          <w:rFonts w:ascii="Raleway" w:hAnsi="Raleway"/>
          <w:lang w:val="en-GB"/>
        </w:rPr>
        <w:t>framework.</w:t>
      </w:r>
    </w:p>
    <w:p w14:paraId="7379D31E" w14:textId="4BCC2EB3" w:rsidR="00676BD7" w:rsidRPr="00FE6633" w:rsidRDefault="00676BD7" w:rsidP="00173B0A">
      <w:pPr>
        <w:pStyle w:val="ListParagraph"/>
        <w:tabs>
          <w:tab w:val="left" w:pos="818"/>
        </w:tabs>
        <w:spacing w:before="1"/>
        <w:ind w:firstLine="0"/>
        <w:jc w:val="left"/>
        <w:rPr>
          <w:rFonts w:ascii="Raleway" w:hAnsi="Raleway"/>
        </w:rPr>
      </w:pPr>
    </w:p>
    <w:p w14:paraId="23A50F40" w14:textId="77777777" w:rsidR="00676BD7" w:rsidRPr="00FE6633" w:rsidRDefault="00EF3DA6" w:rsidP="009C434F">
      <w:pPr>
        <w:pStyle w:val="BodyText"/>
        <w:ind w:left="460"/>
        <w:rPr>
          <w:rFonts w:ascii="Raleway" w:hAnsi="Raleway"/>
          <w:sz w:val="22"/>
          <w:szCs w:val="22"/>
        </w:rPr>
      </w:pPr>
      <w:r w:rsidRPr="00FE6633">
        <w:rPr>
          <w:rFonts w:ascii="Raleway" w:hAnsi="Raleway"/>
          <w:sz w:val="22"/>
          <w:szCs w:val="22"/>
        </w:rPr>
        <w:t>(The relevant section of the Study Manual is Part 6, Chapter 1.2)</w:t>
      </w:r>
    </w:p>
    <w:p w14:paraId="0E46CCB7" w14:textId="77777777" w:rsidR="00676BD7" w:rsidRPr="00FE6633" w:rsidRDefault="00676BD7" w:rsidP="009C434F">
      <w:pPr>
        <w:pStyle w:val="BodyText"/>
        <w:rPr>
          <w:rFonts w:ascii="Raleway" w:hAnsi="Raleway"/>
          <w:sz w:val="22"/>
          <w:szCs w:val="22"/>
        </w:rPr>
      </w:pPr>
    </w:p>
    <w:p w14:paraId="4D284060" w14:textId="77777777" w:rsidR="00676BD7" w:rsidRPr="00FE6633" w:rsidRDefault="00676BD7" w:rsidP="009C434F">
      <w:pPr>
        <w:pStyle w:val="BodyText"/>
        <w:rPr>
          <w:rFonts w:ascii="Raleway" w:hAnsi="Raleway"/>
          <w:sz w:val="22"/>
          <w:szCs w:val="22"/>
        </w:rPr>
      </w:pPr>
    </w:p>
    <w:p w14:paraId="1C3A900C" w14:textId="77777777" w:rsidR="00676BD7" w:rsidRPr="00FE6633" w:rsidRDefault="00676BD7" w:rsidP="009C434F">
      <w:pPr>
        <w:pStyle w:val="BodyText"/>
        <w:rPr>
          <w:rFonts w:ascii="Raleway" w:hAnsi="Raleway"/>
          <w:sz w:val="22"/>
          <w:szCs w:val="22"/>
        </w:rPr>
      </w:pPr>
    </w:p>
    <w:p w14:paraId="0DB4E8CA" w14:textId="4AB1004D" w:rsidR="00676BD7" w:rsidRPr="00927F9E" w:rsidRDefault="00EF3DA6" w:rsidP="009C434F">
      <w:pPr>
        <w:pStyle w:val="Heading1"/>
        <w:numPr>
          <w:ilvl w:val="0"/>
          <w:numId w:val="1"/>
        </w:numPr>
        <w:tabs>
          <w:tab w:val="left" w:pos="719"/>
          <w:tab w:val="left" w:pos="720"/>
        </w:tabs>
        <w:spacing w:line="243" w:lineRule="exact"/>
        <w:ind w:left="820" w:right="213" w:hanging="821"/>
        <w:rPr>
          <w:rFonts w:ascii="Raleway" w:hAnsi="Raleway"/>
          <w:sz w:val="22"/>
          <w:szCs w:val="22"/>
        </w:rPr>
      </w:pPr>
      <w:r w:rsidRPr="00927F9E">
        <w:rPr>
          <w:rFonts w:ascii="Raleway" w:hAnsi="Raleway"/>
          <w:sz w:val="22"/>
          <w:szCs w:val="22"/>
        </w:rPr>
        <w:t>Describe</w:t>
      </w:r>
      <w:r w:rsidRPr="00927F9E">
        <w:rPr>
          <w:rFonts w:ascii="Raleway" w:hAnsi="Raleway"/>
          <w:spacing w:val="-3"/>
          <w:sz w:val="22"/>
          <w:szCs w:val="22"/>
        </w:rPr>
        <w:t xml:space="preserve"> </w:t>
      </w:r>
      <w:r w:rsidRPr="00927F9E">
        <w:rPr>
          <w:rFonts w:ascii="Raleway" w:hAnsi="Raleway"/>
          <w:sz w:val="22"/>
          <w:szCs w:val="22"/>
        </w:rPr>
        <w:t>the</w:t>
      </w:r>
      <w:r w:rsidRPr="00927F9E">
        <w:rPr>
          <w:rFonts w:ascii="Raleway" w:hAnsi="Raleway"/>
          <w:spacing w:val="-2"/>
          <w:sz w:val="22"/>
          <w:szCs w:val="22"/>
        </w:rPr>
        <w:t xml:space="preserve"> </w:t>
      </w:r>
      <w:r w:rsidRPr="00927F9E">
        <w:rPr>
          <w:rFonts w:ascii="Raleway" w:hAnsi="Raleway"/>
          <w:sz w:val="22"/>
          <w:szCs w:val="22"/>
        </w:rPr>
        <w:t>categories</w:t>
      </w:r>
      <w:r w:rsidRPr="00927F9E">
        <w:rPr>
          <w:rFonts w:ascii="Raleway" w:hAnsi="Raleway"/>
          <w:spacing w:val="-3"/>
          <w:sz w:val="22"/>
          <w:szCs w:val="22"/>
        </w:rPr>
        <w:t xml:space="preserve"> </w:t>
      </w:r>
      <w:r w:rsidRPr="00927F9E">
        <w:rPr>
          <w:rFonts w:ascii="Raleway" w:hAnsi="Raleway"/>
          <w:sz w:val="22"/>
          <w:szCs w:val="22"/>
        </w:rPr>
        <w:t>of</w:t>
      </w:r>
      <w:r w:rsidRPr="00927F9E">
        <w:rPr>
          <w:rFonts w:ascii="Raleway" w:hAnsi="Raleway"/>
          <w:spacing w:val="-4"/>
          <w:sz w:val="22"/>
          <w:szCs w:val="22"/>
        </w:rPr>
        <w:t xml:space="preserve"> </w:t>
      </w:r>
      <w:r w:rsidRPr="00927F9E">
        <w:rPr>
          <w:rFonts w:ascii="Raleway" w:hAnsi="Raleway"/>
          <w:sz w:val="22"/>
          <w:szCs w:val="22"/>
        </w:rPr>
        <w:t>individuals</w:t>
      </w:r>
      <w:r w:rsidRPr="00927F9E">
        <w:rPr>
          <w:rFonts w:ascii="Raleway" w:hAnsi="Raleway"/>
          <w:spacing w:val="-3"/>
          <w:sz w:val="22"/>
          <w:szCs w:val="22"/>
        </w:rPr>
        <w:t xml:space="preserve"> </w:t>
      </w:r>
      <w:r w:rsidRPr="00927F9E">
        <w:rPr>
          <w:rFonts w:ascii="Raleway" w:hAnsi="Raleway"/>
          <w:sz w:val="22"/>
          <w:szCs w:val="22"/>
        </w:rPr>
        <w:t>who</w:t>
      </w:r>
      <w:r w:rsidRPr="00927F9E">
        <w:rPr>
          <w:rFonts w:ascii="Raleway" w:hAnsi="Raleway"/>
          <w:spacing w:val="-2"/>
          <w:sz w:val="22"/>
          <w:szCs w:val="22"/>
        </w:rPr>
        <w:t xml:space="preserve"> </w:t>
      </w:r>
      <w:r w:rsidRPr="00927F9E">
        <w:rPr>
          <w:rFonts w:ascii="Raleway" w:hAnsi="Raleway"/>
          <w:sz w:val="22"/>
          <w:szCs w:val="22"/>
        </w:rPr>
        <w:t>could</w:t>
      </w:r>
      <w:r w:rsidRPr="00927F9E">
        <w:rPr>
          <w:rFonts w:ascii="Raleway" w:hAnsi="Raleway"/>
          <w:spacing w:val="-2"/>
          <w:sz w:val="22"/>
          <w:szCs w:val="22"/>
        </w:rPr>
        <w:t xml:space="preserve"> </w:t>
      </w:r>
      <w:r w:rsidRPr="00927F9E">
        <w:rPr>
          <w:rFonts w:ascii="Raleway" w:hAnsi="Raleway"/>
          <w:sz w:val="22"/>
          <w:szCs w:val="22"/>
        </w:rPr>
        <w:t>have</w:t>
      </w:r>
      <w:r w:rsidRPr="00927F9E">
        <w:rPr>
          <w:rFonts w:ascii="Raleway" w:hAnsi="Raleway"/>
          <w:spacing w:val="-3"/>
          <w:sz w:val="22"/>
          <w:szCs w:val="22"/>
        </w:rPr>
        <w:t xml:space="preserve"> </w:t>
      </w:r>
      <w:r w:rsidRPr="00927F9E">
        <w:rPr>
          <w:rFonts w:ascii="Raleway" w:hAnsi="Raleway"/>
          <w:sz w:val="22"/>
          <w:szCs w:val="22"/>
        </w:rPr>
        <w:t>taken</w:t>
      </w:r>
      <w:r w:rsidRPr="00927F9E">
        <w:rPr>
          <w:rFonts w:ascii="Raleway" w:hAnsi="Raleway"/>
          <w:spacing w:val="-2"/>
          <w:sz w:val="22"/>
          <w:szCs w:val="22"/>
        </w:rPr>
        <w:t xml:space="preserve"> </w:t>
      </w:r>
      <w:r w:rsidRPr="00927F9E">
        <w:rPr>
          <w:rFonts w:ascii="Raleway" w:hAnsi="Raleway"/>
          <w:sz w:val="22"/>
          <w:szCs w:val="22"/>
        </w:rPr>
        <w:t>out</w:t>
      </w:r>
      <w:r w:rsidRPr="00927F9E">
        <w:rPr>
          <w:rFonts w:ascii="Raleway" w:hAnsi="Raleway"/>
          <w:spacing w:val="-2"/>
          <w:sz w:val="22"/>
          <w:szCs w:val="22"/>
        </w:rPr>
        <w:t xml:space="preserve"> </w:t>
      </w:r>
      <w:r w:rsidRPr="00927F9E">
        <w:rPr>
          <w:rFonts w:ascii="Raleway" w:hAnsi="Raleway"/>
          <w:sz w:val="22"/>
          <w:szCs w:val="22"/>
        </w:rPr>
        <w:t>a</w:t>
      </w:r>
      <w:r w:rsidRPr="00927F9E">
        <w:rPr>
          <w:rFonts w:ascii="Raleway" w:hAnsi="Raleway"/>
          <w:spacing w:val="-3"/>
          <w:sz w:val="22"/>
          <w:szCs w:val="22"/>
        </w:rPr>
        <w:t xml:space="preserve"> </w:t>
      </w:r>
      <w:r w:rsidRPr="00927F9E">
        <w:rPr>
          <w:rFonts w:ascii="Raleway" w:hAnsi="Raleway"/>
          <w:sz w:val="22"/>
          <w:szCs w:val="22"/>
        </w:rPr>
        <w:t>Retirement</w:t>
      </w:r>
      <w:r w:rsidRPr="00927F9E">
        <w:rPr>
          <w:rFonts w:ascii="Raleway" w:hAnsi="Raleway"/>
          <w:spacing w:val="-3"/>
          <w:sz w:val="22"/>
          <w:szCs w:val="22"/>
        </w:rPr>
        <w:t xml:space="preserve"> </w:t>
      </w:r>
      <w:r w:rsidRPr="00927F9E">
        <w:rPr>
          <w:rFonts w:ascii="Raleway" w:hAnsi="Raleway"/>
          <w:sz w:val="22"/>
          <w:szCs w:val="22"/>
        </w:rPr>
        <w:t>Annuity</w:t>
      </w:r>
      <w:r w:rsidRPr="00927F9E">
        <w:rPr>
          <w:rFonts w:ascii="Raleway" w:hAnsi="Raleway"/>
          <w:spacing w:val="-3"/>
          <w:sz w:val="22"/>
          <w:szCs w:val="22"/>
        </w:rPr>
        <w:t xml:space="preserve"> </w:t>
      </w:r>
      <w:r w:rsidRPr="00927F9E">
        <w:rPr>
          <w:rFonts w:ascii="Raleway" w:hAnsi="Raleway"/>
          <w:sz w:val="22"/>
          <w:szCs w:val="22"/>
        </w:rPr>
        <w:t>Contract.</w:t>
      </w:r>
    </w:p>
    <w:p w14:paraId="03656F94" w14:textId="77777777" w:rsidR="009C434F" w:rsidRPr="00FE6633" w:rsidRDefault="009C434F" w:rsidP="009C434F">
      <w:pPr>
        <w:pStyle w:val="Heading1"/>
        <w:tabs>
          <w:tab w:val="left" w:pos="719"/>
          <w:tab w:val="left" w:pos="720"/>
        </w:tabs>
        <w:spacing w:line="243" w:lineRule="exact"/>
        <w:ind w:left="820" w:right="213"/>
        <w:rPr>
          <w:rFonts w:ascii="Raleway" w:hAnsi="Raleway"/>
          <w:b w:val="0"/>
          <w:bCs w:val="0"/>
          <w:sz w:val="22"/>
          <w:szCs w:val="22"/>
        </w:rPr>
      </w:pPr>
    </w:p>
    <w:p w14:paraId="70534B59" w14:textId="1D72277F" w:rsidR="00676BD7" w:rsidRPr="00927F9E" w:rsidRDefault="009C434F" w:rsidP="00927F9E">
      <w:pPr>
        <w:spacing w:line="243" w:lineRule="exact"/>
        <w:ind w:left="7200" w:right="144"/>
        <w:rPr>
          <w:rFonts w:ascii="Raleway" w:hAnsi="Raleway"/>
          <w:b/>
          <w:bCs/>
        </w:rPr>
      </w:pPr>
      <w:r w:rsidRPr="00927F9E">
        <w:rPr>
          <w:rFonts w:ascii="Raleway" w:hAnsi="Raleway"/>
          <w:b/>
          <w:bCs/>
        </w:rPr>
        <w:t xml:space="preserve">  </w:t>
      </w:r>
      <w:r w:rsidR="00927F9E" w:rsidRPr="00927F9E">
        <w:rPr>
          <w:rFonts w:ascii="Raleway" w:hAnsi="Raleway"/>
          <w:b/>
          <w:bCs/>
        </w:rPr>
        <w:t xml:space="preserve">          </w:t>
      </w:r>
      <w:r w:rsidRPr="00927F9E">
        <w:rPr>
          <w:rFonts w:ascii="Raleway" w:hAnsi="Raleway"/>
          <w:b/>
          <w:bCs/>
        </w:rPr>
        <w:t xml:space="preserve"> </w:t>
      </w:r>
      <w:r w:rsidR="00EF3DA6" w:rsidRPr="00927F9E">
        <w:rPr>
          <w:rFonts w:ascii="Raleway" w:hAnsi="Raleway"/>
          <w:b/>
          <w:bCs/>
        </w:rPr>
        <w:t>5 marks</w:t>
      </w:r>
    </w:p>
    <w:p w14:paraId="467E777D" w14:textId="77777777" w:rsidR="00676BD7" w:rsidRPr="00FE6633" w:rsidRDefault="00EF3DA6">
      <w:pPr>
        <w:pStyle w:val="BodyText"/>
        <w:spacing w:before="1"/>
        <w:ind w:left="100"/>
        <w:rPr>
          <w:rFonts w:ascii="Raleway" w:hAnsi="Raleway"/>
          <w:sz w:val="22"/>
          <w:szCs w:val="22"/>
        </w:rPr>
      </w:pPr>
      <w:r w:rsidRPr="00FE6633">
        <w:rPr>
          <w:rFonts w:ascii="Raleway" w:hAnsi="Raleway"/>
          <w:sz w:val="22"/>
          <w:szCs w:val="22"/>
        </w:rPr>
        <w:t>Answer should cover:</w:t>
      </w:r>
    </w:p>
    <w:p w14:paraId="7CBACE73" w14:textId="77777777" w:rsidR="00676BD7" w:rsidRPr="00FE6633" w:rsidRDefault="00676BD7">
      <w:pPr>
        <w:pStyle w:val="BodyText"/>
        <w:spacing w:before="11"/>
        <w:rPr>
          <w:rFonts w:ascii="Raleway" w:hAnsi="Raleway"/>
          <w:sz w:val="22"/>
          <w:szCs w:val="22"/>
        </w:rPr>
      </w:pPr>
    </w:p>
    <w:p w14:paraId="258EFC07" w14:textId="77777777" w:rsidR="00676BD7" w:rsidRPr="00FE6633" w:rsidRDefault="00EF3DA6">
      <w:pPr>
        <w:pStyle w:val="ListParagraph"/>
        <w:numPr>
          <w:ilvl w:val="1"/>
          <w:numId w:val="1"/>
        </w:numPr>
        <w:tabs>
          <w:tab w:val="left" w:pos="817"/>
          <w:tab w:val="left" w:pos="818"/>
        </w:tabs>
        <w:spacing w:line="255" w:lineRule="exact"/>
        <w:ind w:left="818"/>
        <w:jc w:val="left"/>
        <w:rPr>
          <w:rFonts w:ascii="Raleway" w:hAnsi="Raleway"/>
        </w:rPr>
      </w:pPr>
      <w:r w:rsidRPr="00FE6633">
        <w:rPr>
          <w:rFonts w:ascii="Raleway" w:hAnsi="Raleway"/>
        </w:rPr>
        <w:t>Self-employed (including a partner of a professional</w:t>
      </w:r>
      <w:r w:rsidRPr="00FE6633">
        <w:rPr>
          <w:rFonts w:ascii="Raleway" w:hAnsi="Raleway"/>
          <w:spacing w:val="-6"/>
        </w:rPr>
        <w:t xml:space="preserve"> </w:t>
      </w:r>
      <w:r w:rsidRPr="00FE6633">
        <w:rPr>
          <w:rFonts w:ascii="Raleway" w:hAnsi="Raleway"/>
        </w:rPr>
        <w:t>partnership).</w:t>
      </w:r>
    </w:p>
    <w:p w14:paraId="796761E5" w14:textId="77777777" w:rsidR="00676BD7" w:rsidRPr="00FE6633" w:rsidRDefault="00EF3DA6">
      <w:pPr>
        <w:pStyle w:val="ListParagraph"/>
        <w:numPr>
          <w:ilvl w:val="1"/>
          <w:numId w:val="1"/>
        </w:numPr>
        <w:tabs>
          <w:tab w:val="left" w:pos="817"/>
          <w:tab w:val="left" w:pos="818"/>
        </w:tabs>
        <w:ind w:left="818"/>
        <w:jc w:val="left"/>
        <w:rPr>
          <w:rFonts w:ascii="Raleway" w:hAnsi="Raleway"/>
        </w:rPr>
      </w:pPr>
      <w:r w:rsidRPr="00FE6633">
        <w:rPr>
          <w:rFonts w:ascii="Raleway" w:hAnsi="Raleway"/>
        </w:rPr>
        <w:t>An employee who worked for an employer that did not provide a company pension</w:t>
      </w:r>
      <w:r w:rsidRPr="00FE6633">
        <w:rPr>
          <w:rFonts w:ascii="Raleway" w:hAnsi="Raleway"/>
          <w:spacing w:val="-10"/>
        </w:rPr>
        <w:t xml:space="preserve"> </w:t>
      </w:r>
      <w:r w:rsidRPr="00FE6633">
        <w:rPr>
          <w:rFonts w:ascii="Raleway" w:hAnsi="Raleway"/>
        </w:rPr>
        <w:t>scheme.</w:t>
      </w:r>
    </w:p>
    <w:p w14:paraId="041AB607" w14:textId="77777777" w:rsidR="00676BD7" w:rsidRPr="00FE6633" w:rsidRDefault="00EF3DA6" w:rsidP="009C434F">
      <w:pPr>
        <w:pStyle w:val="ListParagraph"/>
        <w:numPr>
          <w:ilvl w:val="1"/>
          <w:numId w:val="1"/>
        </w:numPr>
        <w:tabs>
          <w:tab w:val="left" w:pos="818"/>
        </w:tabs>
        <w:spacing w:line="255" w:lineRule="exact"/>
        <w:ind w:left="818"/>
        <w:jc w:val="left"/>
        <w:rPr>
          <w:rFonts w:ascii="Raleway" w:hAnsi="Raleway"/>
        </w:rPr>
      </w:pPr>
      <w:r w:rsidRPr="00FE6633">
        <w:rPr>
          <w:rFonts w:ascii="Raleway" w:hAnsi="Raleway"/>
        </w:rPr>
        <w:t>An employee who was not eligible to join his employer’s pension</w:t>
      </w:r>
      <w:r w:rsidRPr="00FE6633">
        <w:rPr>
          <w:rFonts w:ascii="Raleway" w:hAnsi="Raleway"/>
          <w:spacing w:val="-3"/>
        </w:rPr>
        <w:t xml:space="preserve"> </w:t>
      </w:r>
      <w:r w:rsidRPr="00FE6633">
        <w:rPr>
          <w:rFonts w:ascii="Raleway" w:hAnsi="Raleway"/>
        </w:rPr>
        <w:t>scheme.</w:t>
      </w:r>
    </w:p>
    <w:p w14:paraId="0FC5DAA6" w14:textId="77777777" w:rsidR="00676BD7" w:rsidRPr="00FE6633" w:rsidRDefault="00EF3DA6" w:rsidP="009C434F">
      <w:pPr>
        <w:pStyle w:val="ListParagraph"/>
        <w:numPr>
          <w:ilvl w:val="1"/>
          <w:numId w:val="1"/>
        </w:numPr>
        <w:tabs>
          <w:tab w:val="left" w:pos="818"/>
        </w:tabs>
        <w:spacing w:before="2"/>
        <w:ind w:left="818" w:right="119"/>
        <w:jc w:val="left"/>
        <w:rPr>
          <w:rFonts w:ascii="Raleway" w:hAnsi="Raleway"/>
        </w:rPr>
      </w:pPr>
      <w:r w:rsidRPr="00FE6633">
        <w:rPr>
          <w:rFonts w:ascii="Raleway" w:hAnsi="Raleway"/>
        </w:rPr>
        <w:t>An employee who had additional earnings from a second job that was non-pensionable. For example, a dentist who had additional earnings derived from a private practice, in addition to his NHS</w:t>
      </w:r>
      <w:r w:rsidRPr="00FE6633">
        <w:rPr>
          <w:rFonts w:ascii="Raleway" w:hAnsi="Raleway"/>
          <w:spacing w:val="-2"/>
        </w:rPr>
        <w:t xml:space="preserve"> </w:t>
      </w:r>
      <w:r w:rsidRPr="00FE6633">
        <w:rPr>
          <w:rFonts w:ascii="Raleway" w:hAnsi="Raleway"/>
        </w:rPr>
        <w:t>salary.</w:t>
      </w:r>
    </w:p>
    <w:p w14:paraId="56ADF952" w14:textId="2D84F3C3" w:rsidR="003D34BD" w:rsidRPr="00FE6633" w:rsidRDefault="00EF3DA6" w:rsidP="009C434F">
      <w:pPr>
        <w:pStyle w:val="ListParagraph"/>
        <w:numPr>
          <w:ilvl w:val="1"/>
          <w:numId w:val="1"/>
        </w:numPr>
        <w:tabs>
          <w:tab w:val="left" w:pos="818"/>
        </w:tabs>
        <w:spacing w:line="255" w:lineRule="exact"/>
        <w:ind w:left="818"/>
        <w:jc w:val="left"/>
        <w:rPr>
          <w:rFonts w:ascii="Raleway" w:hAnsi="Raleway"/>
        </w:rPr>
      </w:pPr>
      <w:r w:rsidRPr="00FE6633">
        <w:rPr>
          <w:rFonts w:ascii="Raleway" w:hAnsi="Raleway"/>
        </w:rPr>
        <w:t>Persons must have taken out their RAC before 1 July</w:t>
      </w:r>
      <w:r w:rsidRPr="00FE6633">
        <w:rPr>
          <w:rFonts w:ascii="Raleway" w:hAnsi="Raleway"/>
          <w:spacing w:val="-21"/>
        </w:rPr>
        <w:t xml:space="preserve"> </w:t>
      </w:r>
      <w:r w:rsidRPr="00FE6633">
        <w:rPr>
          <w:rFonts w:ascii="Raleway" w:hAnsi="Raleway"/>
        </w:rPr>
        <w:t>1988</w:t>
      </w:r>
      <w:r w:rsidR="003D34BD" w:rsidRPr="00FE6633">
        <w:rPr>
          <w:rFonts w:ascii="Raleway" w:hAnsi="Raleway"/>
        </w:rPr>
        <w:t>.</w:t>
      </w:r>
    </w:p>
    <w:p w14:paraId="698DCDC0" w14:textId="77777777" w:rsidR="00D33AE7" w:rsidRPr="00FE6633" w:rsidRDefault="003D34BD" w:rsidP="009C434F">
      <w:pPr>
        <w:pStyle w:val="ListParagraph"/>
        <w:numPr>
          <w:ilvl w:val="1"/>
          <w:numId w:val="1"/>
        </w:numPr>
        <w:tabs>
          <w:tab w:val="left" w:pos="818"/>
        </w:tabs>
        <w:spacing w:line="255" w:lineRule="exact"/>
        <w:ind w:left="818"/>
        <w:jc w:val="left"/>
        <w:rPr>
          <w:rFonts w:ascii="Raleway" w:hAnsi="Raleway"/>
        </w:rPr>
      </w:pPr>
      <w:r w:rsidRPr="00FE6633">
        <w:rPr>
          <w:rFonts w:ascii="Raleway" w:hAnsi="Raleway"/>
        </w:rPr>
        <w:t xml:space="preserve">They were introduced in </w:t>
      </w:r>
      <w:r w:rsidR="003578FD" w:rsidRPr="00FE6633">
        <w:rPr>
          <w:rFonts w:ascii="Raleway" w:hAnsi="Raleway"/>
        </w:rPr>
        <w:t>1956</w:t>
      </w:r>
      <w:r w:rsidR="00EF3DA6" w:rsidRPr="00FE6633">
        <w:rPr>
          <w:rFonts w:ascii="Raleway" w:hAnsi="Raleway"/>
        </w:rPr>
        <w:t xml:space="preserve">. </w:t>
      </w:r>
    </w:p>
    <w:p w14:paraId="2CBE912E" w14:textId="77777777" w:rsidR="00D33AE7" w:rsidRPr="00FE6633" w:rsidRDefault="00D33AE7" w:rsidP="00D33AE7">
      <w:pPr>
        <w:pStyle w:val="ListParagraph"/>
        <w:tabs>
          <w:tab w:val="left" w:pos="818"/>
        </w:tabs>
        <w:spacing w:line="255" w:lineRule="exact"/>
        <w:ind w:firstLine="0"/>
        <w:jc w:val="left"/>
        <w:rPr>
          <w:rFonts w:ascii="Raleway" w:hAnsi="Raleway"/>
        </w:rPr>
      </w:pPr>
    </w:p>
    <w:p w14:paraId="3461DD4F" w14:textId="695BB2DA" w:rsidR="00676BD7" w:rsidRPr="00FE6633" w:rsidRDefault="00EF3DA6" w:rsidP="00D33AE7">
      <w:pPr>
        <w:pStyle w:val="ListParagraph"/>
        <w:tabs>
          <w:tab w:val="left" w:pos="818"/>
        </w:tabs>
        <w:spacing w:line="255" w:lineRule="exact"/>
        <w:ind w:firstLine="0"/>
        <w:jc w:val="left"/>
        <w:rPr>
          <w:rFonts w:ascii="Raleway" w:hAnsi="Raleway"/>
        </w:rPr>
      </w:pPr>
      <w:r w:rsidRPr="00FE6633">
        <w:rPr>
          <w:rFonts w:ascii="Raleway" w:hAnsi="Raleway"/>
        </w:rPr>
        <w:t>(The relevant section of the Study Manual is Part 5, Chapter</w:t>
      </w:r>
      <w:r w:rsidR="00D80294" w:rsidRPr="00FE6633">
        <w:rPr>
          <w:rFonts w:ascii="Raleway" w:hAnsi="Raleway"/>
        </w:rPr>
        <w:t xml:space="preserve"> 2.4.1 and</w:t>
      </w:r>
      <w:r w:rsidR="00FE477A" w:rsidRPr="00FE6633">
        <w:rPr>
          <w:rFonts w:ascii="Raleway" w:hAnsi="Raleway"/>
        </w:rPr>
        <w:t xml:space="preserve"> </w:t>
      </w:r>
      <w:r w:rsidRPr="00FE6633">
        <w:rPr>
          <w:rFonts w:ascii="Raleway" w:hAnsi="Raleway"/>
        </w:rPr>
        <w:t>2.4.2)</w:t>
      </w:r>
    </w:p>
    <w:p w14:paraId="60CD24AD" w14:textId="18806348" w:rsidR="00D33AE7" w:rsidRPr="00FE6633" w:rsidRDefault="00D33AE7" w:rsidP="00D33AE7">
      <w:pPr>
        <w:pStyle w:val="ListParagraph"/>
        <w:tabs>
          <w:tab w:val="left" w:pos="818"/>
        </w:tabs>
        <w:spacing w:line="255" w:lineRule="exact"/>
        <w:ind w:firstLine="0"/>
        <w:jc w:val="left"/>
        <w:rPr>
          <w:rFonts w:ascii="Raleway" w:hAnsi="Raleway"/>
        </w:rPr>
      </w:pPr>
    </w:p>
    <w:p w14:paraId="106D8498" w14:textId="548480FA" w:rsidR="00FE477A" w:rsidRPr="00FE6633" w:rsidRDefault="00FE477A" w:rsidP="00D33AE7">
      <w:pPr>
        <w:pStyle w:val="ListParagraph"/>
        <w:tabs>
          <w:tab w:val="left" w:pos="818"/>
        </w:tabs>
        <w:spacing w:line="255" w:lineRule="exact"/>
        <w:ind w:firstLine="0"/>
        <w:jc w:val="left"/>
        <w:rPr>
          <w:rFonts w:ascii="Raleway" w:hAnsi="Raleway"/>
        </w:rPr>
      </w:pPr>
    </w:p>
    <w:p w14:paraId="7A54D4C7" w14:textId="2373CDF5" w:rsidR="00FE477A" w:rsidRPr="00FE6633" w:rsidRDefault="00FE477A" w:rsidP="00D33AE7">
      <w:pPr>
        <w:pStyle w:val="ListParagraph"/>
        <w:tabs>
          <w:tab w:val="left" w:pos="818"/>
        </w:tabs>
        <w:spacing w:line="255" w:lineRule="exact"/>
        <w:ind w:firstLine="0"/>
        <w:jc w:val="left"/>
        <w:rPr>
          <w:rFonts w:ascii="Raleway" w:hAnsi="Raleway"/>
        </w:rPr>
      </w:pPr>
    </w:p>
    <w:p w14:paraId="2CB0E6A1" w14:textId="198C71ED" w:rsidR="00FE477A" w:rsidRPr="00FE6633" w:rsidRDefault="00FE477A" w:rsidP="00D33AE7">
      <w:pPr>
        <w:pStyle w:val="ListParagraph"/>
        <w:tabs>
          <w:tab w:val="left" w:pos="818"/>
        </w:tabs>
        <w:spacing w:line="255" w:lineRule="exact"/>
        <w:ind w:firstLine="0"/>
        <w:jc w:val="left"/>
        <w:rPr>
          <w:rFonts w:ascii="Raleway" w:hAnsi="Raleway"/>
        </w:rPr>
      </w:pPr>
    </w:p>
    <w:p w14:paraId="3BFB56DB" w14:textId="77777777" w:rsidR="00FE477A" w:rsidRPr="00FE6633" w:rsidRDefault="00FE477A" w:rsidP="00D33AE7">
      <w:pPr>
        <w:pStyle w:val="ListParagraph"/>
        <w:tabs>
          <w:tab w:val="left" w:pos="818"/>
        </w:tabs>
        <w:spacing w:line="255" w:lineRule="exact"/>
        <w:ind w:firstLine="0"/>
        <w:jc w:val="left"/>
        <w:rPr>
          <w:rFonts w:ascii="Raleway" w:hAnsi="Raleway"/>
        </w:rPr>
      </w:pPr>
    </w:p>
    <w:p w14:paraId="0B1A9F96" w14:textId="77777777" w:rsidR="009C434F" w:rsidRPr="00927F9E" w:rsidRDefault="009C434F" w:rsidP="009C434F">
      <w:pPr>
        <w:pStyle w:val="ListParagraph"/>
        <w:tabs>
          <w:tab w:val="left" w:pos="818"/>
        </w:tabs>
        <w:spacing w:line="255" w:lineRule="exact"/>
        <w:ind w:firstLine="0"/>
        <w:jc w:val="left"/>
        <w:rPr>
          <w:rFonts w:ascii="Raleway" w:hAnsi="Raleway"/>
          <w:b/>
          <w:bCs/>
        </w:rPr>
      </w:pPr>
    </w:p>
    <w:p w14:paraId="2973F2B9" w14:textId="1C2F6EB0" w:rsidR="00676BD7" w:rsidRPr="00927F9E" w:rsidRDefault="00EF3DA6" w:rsidP="009C434F">
      <w:pPr>
        <w:pStyle w:val="Heading1"/>
        <w:numPr>
          <w:ilvl w:val="0"/>
          <w:numId w:val="1"/>
        </w:numPr>
        <w:tabs>
          <w:tab w:val="left" w:pos="820"/>
          <w:tab w:val="left" w:pos="821"/>
        </w:tabs>
        <w:spacing w:before="17"/>
        <w:ind w:left="820" w:hanging="721"/>
        <w:rPr>
          <w:rFonts w:ascii="Raleway" w:hAnsi="Raleway"/>
          <w:sz w:val="22"/>
          <w:szCs w:val="22"/>
        </w:rPr>
      </w:pPr>
      <w:r w:rsidRPr="00927F9E">
        <w:rPr>
          <w:rFonts w:ascii="Raleway" w:hAnsi="Raleway"/>
          <w:sz w:val="22"/>
          <w:szCs w:val="22"/>
        </w:rPr>
        <w:t xml:space="preserve">Briefly outline </w:t>
      </w:r>
      <w:r w:rsidR="00657466">
        <w:rPr>
          <w:rFonts w:ascii="Raleway" w:hAnsi="Raleway"/>
          <w:sz w:val="22"/>
          <w:szCs w:val="22"/>
        </w:rPr>
        <w:t>The Pension Regulator’s new General Code of Practice</w:t>
      </w:r>
      <w:r w:rsidRPr="00927F9E">
        <w:rPr>
          <w:rFonts w:ascii="Raleway" w:hAnsi="Raleway"/>
          <w:sz w:val="22"/>
          <w:szCs w:val="22"/>
        </w:rPr>
        <w:t>.</w:t>
      </w:r>
    </w:p>
    <w:p w14:paraId="789C9FCE" w14:textId="77777777" w:rsidR="009C434F" w:rsidRPr="00927F9E" w:rsidRDefault="009C434F" w:rsidP="009C434F">
      <w:pPr>
        <w:pStyle w:val="Heading1"/>
        <w:tabs>
          <w:tab w:val="left" w:pos="820"/>
          <w:tab w:val="left" w:pos="821"/>
        </w:tabs>
        <w:spacing w:before="17"/>
        <w:ind w:left="820"/>
        <w:rPr>
          <w:rFonts w:ascii="Raleway" w:hAnsi="Raleway"/>
          <w:sz w:val="22"/>
          <w:szCs w:val="22"/>
        </w:rPr>
      </w:pPr>
    </w:p>
    <w:p w14:paraId="60336092" w14:textId="5C43EB45" w:rsidR="00676BD7" w:rsidRPr="00927F9E" w:rsidRDefault="009C434F" w:rsidP="009C434F">
      <w:pPr>
        <w:spacing w:before="1"/>
        <w:ind w:left="6480" w:firstLine="720"/>
        <w:jc w:val="center"/>
        <w:rPr>
          <w:rFonts w:ascii="Raleway" w:hAnsi="Raleway"/>
          <w:b/>
          <w:bCs/>
        </w:rPr>
      </w:pPr>
      <w:r w:rsidRPr="00927F9E">
        <w:rPr>
          <w:rFonts w:ascii="Raleway" w:hAnsi="Raleway"/>
          <w:b/>
          <w:bCs/>
        </w:rPr>
        <w:t xml:space="preserve">               </w:t>
      </w:r>
      <w:r w:rsidR="00EF3DA6" w:rsidRPr="00927F9E">
        <w:rPr>
          <w:rFonts w:ascii="Raleway" w:hAnsi="Raleway"/>
          <w:b/>
          <w:bCs/>
        </w:rPr>
        <w:t>5 marks</w:t>
      </w:r>
    </w:p>
    <w:p w14:paraId="2E0CB82D" w14:textId="77777777" w:rsidR="00676BD7" w:rsidRPr="00FE6633" w:rsidRDefault="00676BD7">
      <w:pPr>
        <w:pStyle w:val="BodyText"/>
        <w:spacing w:before="1"/>
        <w:rPr>
          <w:rFonts w:ascii="Raleway" w:hAnsi="Raleway"/>
          <w:sz w:val="22"/>
          <w:szCs w:val="22"/>
        </w:rPr>
      </w:pPr>
    </w:p>
    <w:p w14:paraId="390268D8" w14:textId="77777777" w:rsidR="00676BD7" w:rsidRPr="00FE6633" w:rsidRDefault="00EF3DA6">
      <w:pPr>
        <w:pStyle w:val="BodyText"/>
        <w:spacing w:before="59"/>
        <w:ind w:left="100"/>
        <w:rPr>
          <w:rFonts w:ascii="Raleway" w:hAnsi="Raleway"/>
          <w:sz w:val="22"/>
          <w:szCs w:val="22"/>
        </w:rPr>
      </w:pPr>
      <w:r w:rsidRPr="00FE6633">
        <w:rPr>
          <w:rFonts w:ascii="Raleway" w:hAnsi="Raleway"/>
          <w:sz w:val="22"/>
          <w:szCs w:val="22"/>
        </w:rPr>
        <w:t>Answer should cover:</w:t>
      </w:r>
    </w:p>
    <w:p w14:paraId="2C7CFFC9" w14:textId="77777777" w:rsidR="00676BD7" w:rsidRPr="00FE6633" w:rsidRDefault="00676BD7">
      <w:pPr>
        <w:pStyle w:val="BodyText"/>
        <w:spacing w:before="1"/>
        <w:rPr>
          <w:rFonts w:ascii="Raleway" w:hAnsi="Raleway"/>
          <w:sz w:val="22"/>
          <w:szCs w:val="22"/>
        </w:rPr>
      </w:pPr>
    </w:p>
    <w:p w14:paraId="545BDA6C" w14:textId="03FAA885" w:rsidR="00676BD7" w:rsidRDefault="00657466" w:rsidP="00657466">
      <w:pPr>
        <w:pStyle w:val="ListParagraph"/>
        <w:numPr>
          <w:ilvl w:val="1"/>
          <w:numId w:val="1"/>
        </w:numPr>
        <w:tabs>
          <w:tab w:val="left" w:pos="808"/>
          <w:tab w:val="left" w:pos="809"/>
        </w:tabs>
        <w:ind w:left="820" w:right="124" w:hanging="360"/>
        <w:jc w:val="left"/>
        <w:rPr>
          <w:rFonts w:ascii="Raleway" w:hAnsi="Raleway"/>
        </w:rPr>
      </w:pPr>
      <w:r w:rsidRPr="00657466">
        <w:rPr>
          <w:rFonts w:ascii="Raleway" w:hAnsi="Raleway"/>
        </w:rPr>
        <w:t>Came into force 28 March 2024.</w:t>
      </w:r>
    </w:p>
    <w:p w14:paraId="557C4E80" w14:textId="63042BDA" w:rsidR="00657466" w:rsidRDefault="00657466" w:rsidP="00657466">
      <w:pPr>
        <w:pStyle w:val="ListParagraph"/>
        <w:numPr>
          <w:ilvl w:val="1"/>
          <w:numId w:val="1"/>
        </w:numPr>
        <w:tabs>
          <w:tab w:val="left" w:pos="808"/>
          <w:tab w:val="left" w:pos="809"/>
        </w:tabs>
        <w:ind w:left="820" w:right="124" w:hanging="360"/>
        <w:jc w:val="left"/>
        <w:rPr>
          <w:rFonts w:ascii="Raleway" w:hAnsi="Raleway"/>
        </w:rPr>
      </w:pPr>
      <w:r>
        <w:rPr>
          <w:rFonts w:ascii="Raleway" w:hAnsi="Raleway"/>
        </w:rPr>
        <w:t>Sets out TPR’s new governance requirements</w:t>
      </w:r>
    </w:p>
    <w:p w14:paraId="098589CD" w14:textId="69982C4B" w:rsidR="00657466" w:rsidRDefault="00657466" w:rsidP="00657466">
      <w:pPr>
        <w:pStyle w:val="ListParagraph"/>
        <w:numPr>
          <w:ilvl w:val="1"/>
          <w:numId w:val="1"/>
        </w:numPr>
        <w:tabs>
          <w:tab w:val="left" w:pos="808"/>
          <w:tab w:val="left" w:pos="809"/>
        </w:tabs>
        <w:ind w:left="820" w:right="124" w:hanging="360"/>
        <w:jc w:val="left"/>
        <w:rPr>
          <w:rFonts w:ascii="Raleway" w:hAnsi="Raleway"/>
        </w:rPr>
      </w:pPr>
      <w:r>
        <w:rPr>
          <w:rFonts w:ascii="Raleway" w:hAnsi="Raleway"/>
        </w:rPr>
        <w:t xml:space="preserve">Consolidates ten of </w:t>
      </w:r>
      <w:r w:rsidR="00CD2A5A">
        <w:rPr>
          <w:rFonts w:ascii="Raleway" w:hAnsi="Raleway"/>
        </w:rPr>
        <w:t>existing</w:t>
      </w:r>
      <w:r>
        <w:rPr>
          <w:rFonts w:ascii="Raleway" w:hAnsi="Raleway"/>
        </w:rPr>
        <w:t xml:space="preserve"> codes of practice into a single web-based co</w:t>
      </w:r>
      <w:r w:rsidR="00CD2A5A">
        <w:rPr>
          <w:rFonts w:ascii="Raleway" w:hAnsi="Raleway"/>
        </w:rPr>
        <w:t>d</w:t>
      </w:r>
      <w:r>
        <w:rPr>
          <w:rFonts w:ascii="Raleway" w:hAnsi="Raleway"/>
        </w:rPr>
        <w:t xml:space="preserve">e. </w:t>
      </w:r>
    </w:p>
    <w:p w14:paraId="1F053891" w14:textId="144B5AFD" w:rsidR="00CD2A5A" w:rsidRDefault="00CD2A5A" w:rsidP="00657466">
      <w:pPr>
        <w:pStyle w:val="ListParagraph"/>
        <w:numPr>
          <w:ilvl w:val="1"/>
          <w:numId w:val="1"/>
        </w:numPr>
        <w:tabs>
          <w:tab w:val="left" w:pos="808"/>
          <w:tab w:val="left" w:pos="809"/>
        </w:tabs>
        <w:ind w:left="820" w:right="124" w:hanging="360"/>
        <w:jc w:val="left"/>
        <w:rPr>
          <w:rFonts w:ascii="Raleway" w:hAnsi="Raleway"/>
        </w:rPr>
      </w:pPr>
      <w:r>
        <w:rPr>
          <w:rFonts w:ascii="Raleway" w:hAnsi="Raleway"/>
        </w:rPr>
        <w:t>Governance requirements following IORP II</w:t>
      </w:r>
    </w:p>
    <w:p w14:paraId="39B5749E" w14:textId="4CC77DBC" w:rsidR="00CD2A5A" w:rsidRPr="00657466" w:rsidRDefault="00CD2A5A" w:rsidP="00657466">
      <w:pPr>
        <w:pStyle w:val="ListParagraph"/>
        <w:numPr>
          <w:ilvl w:val="1"/>
          <w:numId w:val="1"/>
        </w:numPr>
        <w:tabs>
          <w:tab w:val="left" w:pos="808"/>
          <w:tab w:val="left" w:pos="809"/>
        </w:tabs>
        <w:ind w:left="820" w:right="124" w:hanging="360"/>
        <w:jc w:val="left"/>
        <w:rPr>
          <w:rFonts w:ascii="Raleway" w:hAnsi="Raleway"/>
        </w:rPr>
      </w:pPr>
      <w:r>
        <w:rPr>
          <w:rFonts w:ascii="Raleway" w:hAnsi="Raleway"/>
        </w:rPr>
        <w:t>Gap analysis</w:t>
      </w:r>
    </w:p>
    <w:p w14:paraId="62D75585" w14:textId="77777777" w:rsidR="00676BD7" w:rsidRPr="00FE6633" w:rsidRDefault="00676BD7">
      <w:pPr>
        <w:pStyle w:val="BodyText"/>
        <w:spacing w:before="6"/>
        <w:rPr>
          <w:rFonts w:ascii="Raleway" w:hAnsi="Raleway"/>
          <w:sz w:val="22"/>
          <w:szCs w:val="22"/>
        </w:rPr>
      </w:pPr>
    </w:p>
    <w:p w14:paraId="79F8CBEB" w14:textId="77777777" w:rsidR="00676BD7" w:rsidRPr="00FE6633" w:rsidRDefault="00EF3DA6">
      <w:pPr>
        <w:pStyle w:val="BodyText"/>
        <w:ind w:left="100"/>
        <w:rPr>
          <w:rFonts w:ascii="Raleway" w:hAnsi="Raleway"/>
          <w:sz w:val="22"/>
          <w:szCs w:val="22"/>
        </w:rPr>
      </w:pPr>
      <w:r w:rsidRPr="00FE6633">
        <w:rPr>
          <w:rFonts w:ascii="Raleway" w:hAnsi="Raleway"/>
          <w:sz w:val="22"/>
          <w:szCs w:val="22"/>
        </w:rPr>
        <w:t>(The relevant section of the Study Manual is Part 6, Chapter 1.3)</w:t>
      </w:r>
    </w:p>
    <w:p w14:paraId="58B3F932" w14:textId="77777777" w:rsidR="00676BD7" w:rsidRPr="00D60865" w:rsidRDefault="00676BD7">
      <w:pPr>
        <w:pStyle w:val="BodyText"/>
        <w:spacing w:before="1"/>
        <w:rPr>
          <w:rFonts w:ascii="Raleway" w:hAnsi="Raleway"/>
          <w:b/>
          <w:bCs/>
          <w:sz w:val="22"/>
          <w:szCs w:val="22"/>
        </w:rPr>
      </w:pPr>
    </w:p>
    <w:p w14:paraId="0B6BD2B3" w14:textId="77777777" w:rsidR="00676BD7" w:rsidRPr="00D60865" w:rsidRDefault="00EF3DA6">
      <w:pPr>
        <w:pStyle w:val="Heading1"/>
        <w:numPr>
          <w:ilvl w:val="0"/>
          <w:numId w:val="1"/>
        </w:numPr>
        <w:tabs>
          <w:tab w:val="left" w:pos="520"/>
          <w:tab w:val="left" w:pos="521"/>
        </w:tabs>
        <w:ind w:left="520" w:hanging="421"/>
        <w:rPr>
          <w:rFonts w:ascii="Raleway" w:hAnsi="Raleway"/>
          <w:sz w:val="22"/>
          <w:szCs w:val="22"/>
        </w:rPr>
      </w:pPr>
      <w:r w:rsidRPr="00D60865">
        <w:rPr>
          <w:rFonts w:ascii="Raleway" w:hAnsi="Raleway"/>
          <w:sz w:val="22"/>
          <w:szCs w:val="22"/>
        </w:rPr>
        <w:t>Describe the retirement benefits that could be payable from a personal pension</w:t>
      </w:r>
      <w:r w:rsidRPr="00D60865">
        <w:rPr>
          <w:rFonts w:ascii="Raleway" w:hAnsi="Raleway"/>
          <w:spacing w:val="-13"/>
          <w:sz w:val="22"/>
          <w:szCs w:val="22"/>
        </w:rPr>
        <w:t xml:space="preserve"> </w:t>
      </w:r>
      <w:r w:rsidRPr="00D60865">
        <w:rPr>
          <w:rFonts w:ascii="Raleway" w:hAnsi="Raleway"/>
          <w:sz w:val="22"/>
          <w:szCs w:val="22"/>
        </w:rPr>
        <w:t>scheme.</w:t>
      </w:r>
    </w:p>
    <w:p w14:paraId="427EE735" w14:textId="77777777" w:rsidR="00676BD7" w:rsidRPr="00D60865" w:rsidRDefault="00676BD7">
      <w:pPr>
        <w:pStyle w:val="BodyText"/>
        <w:spacing w:before="2"/>
        <w:rPr>
          <w:rFonts w:ascii="Raleway" w:hAnsi="Raleway"/>
          <w:b/>
          <w:bCs/>
          <w:sz w:val="22"/>
          <w:szCs w:val="22"/>
        </w:rPr>
      </w:pPr>
    </w:p>
    <w:p w14:paraId="1978AF5A" w14:textId="77777777" w:rsidR="00676BD7" w:rsidRPr="00D60865" w:rsidRDefault="00EF3DA6" w:rsidP="00D60865">
      <w:pPr>
        <w:spacing w:before="59"/>
        <w:jc w:val="right"/>
        <w:rPr>
          <w:rFonts w:ascii="Raleway" w:hAnsi="Raleway"/>
          <w:b/>
          <w:bCs/>
        </w:rPr>
      </w:pPr>
      <w:r w:rsidRPr="00D60865">
        <w:rPr>
          <w:rFonts w:ascii="Raleway" w:hAnsi="Raleway"/>
          <w:b/>
          <w:bCs/>
        </w:rPr>
        <w:lastRenderedPageBreak/>
        <w:t>10 marks</w:t>
      </w:r>
    </w:p>
    <w:p w14:paraId="45EBD408" w14:textId="77777777" w:rsidR="00676BD7" w:rsidRPr="00FE6633" w:rsidRDefault="00EF3DA6">
      <w:pPr>
        <w:pStyle w:val="BodyText"/>
        <w:ind w:left="100"/>
        <w:rPr>
          <w:rFonts w:ascii="Raleway" w:hAnsi="Raleway"/>
          <w:sz w:val="22"/>
          <w:szCs w:val="22"/>
        </w:rPr>
      </w:pPr>
      <w:r w:rsidRPr="00FE6633">
        <w:rPr>
          <w:rFonts w:ascii="Raleway" w:hAnsi="Raleway"/>
          <w:sz w:val="22"/>
          <w:szCs w:val="22"/>
        </w:rPr>
        <w:t>Answer should cover:</w:t>
      </w:r>
    </w:p>
    <w:p w14:paraId="03320390" w14:textId="77777777" w:rsidR="00676BD7" w:rsidRPr="00FE6633" w:rsidRDefault="00676BD7">
      <w:pPr>
        <w:pStyle w:val="BodyText"/>
        <w:spacing w:before="10"/>
        <w:rPr>
          <w:rFonts w:ascii="Raleway" w:hAnsi="Raleway"/>
          <w:sz w:val="22"/>
          <w:szCs w:val="22"/>
        </w:rPr>
      </w:pPr>
    </w:p>
    <w:p w14:paraId="30BF57D2" w14:textId="2E2F26EF" w:rsidR="00676BD7" w:rsidRPr="00FE6633" w:rsidRDefault="00EF3DA6">
      <w:pPr>
        <w:pStyle w:val="ListParagraph"/>
        <w:numPr>
          <w:ilvl w:val="1"/>
          <w:numId w:val="1"/>
        </w:numPr>
        <w:tabs>
          <w:tab w:val="left" w:pos="817"/>
          <w:tab w:val="left" w:pos="818"/>
        </w:tabs>
        <w:spacing w:before="1"/>
        <w:ind w:left="818"/>
        <w:jc w:val="left"/>
        <w:rPr>
          <w:rFonts w:ascii="Raleway" w:hAnsi="Raleway"/>
        </w:rPr>
      </w:pPr>
      <w:r w:rsidRPr="00FE6633">
        <w:rPr>
          <w:rFonts w:ascii="Raleway" w:hAnsi="Raleway"/>
        </w:rPr>
        <w:t xml:space="preserve">Available from age 55 </w:t>
      </w:r>
    </w:p>
    <w:p w14:paraId="61F56F38" w14:textId="2525C1CE" w:rsidR="003D34BD" w:rsidRPr="00FE6633" w:rsidRDefault="003D34BD">
      <w:pPr>
        <w:pStyle w:val="ListParagraph"/>
        <w:numPr>
          <w:ilvl w:val="1"/>
          <w:numId w:val="1"/>
        </w:numPr>
        <w:tabs>
          <w:tab w:val="left" w:pos="817"/>
          <w:tab w:val="left" w:pos="818"/>
        </w:tabs>
        <w:spacing w:before="1"/>
        <w:ind w:left="818"/>
        <w:jc w:val="left"/>
        <w:rPr>
          <w:rFonts w:ascii="Raleway" w:hAnsi="Raleway"/>
        </w:rPr>
      </w:pPr>
      <w:r w:rsidRPr="00FE6633">
        <w:rPr>
          <w:rFonts w:ascii="Raleway" w:hAnsi="Raleway"/>
        </w:rPr>
        <w:t>Unless a protected retirement age and those with a special occupation (</w:t>
      </w:r>
      <w:r w:rsidR="00D33AE7" w:rsidRPr="00FE6633">
        <w:rPr>
          <w:rFonts w:ascii="Raleway" w:hAnsi="Raleway"/>
        </w:rPr>
        <w:t>e.g.,</w:t>
      </w:r>
      <w:r w:rsidRPr="00FE6633">
        <w:rPr>
          <w:rFonts w:ascii="Raleway" w:hAnsi="Raleway"/>
        </w:rPr>
        <w:t xml:space="preserve"> sportsmen) where a retirement age lower than the minimum was accepted and can be retained so long as the member takes all benefits at the same time.</w:t>
      </w:r>
    </w:p>
    <w:p w14:paraId="3798E916" w14:textId="77777777" w:rsidR="00676BD7" w:rsidRPr="00FE6633" w:rsidRDefault="00EF3DA6">
      <w:pPr>
        <w:pStyle w:val="ListParagraph"/>
        <w:numPr>
          <w:ilvl w:val="1"/>
          <w:numId w:val="1"/>
        </w:numPr>
        <w:tabs>
          <w:tab w:val="left" w:pos="817"/>
          <w:tab w:val="left" w:pos="818"/>
        </w:tabs>
        <w:spacing w:before="2" w:line="255" w:lineRule="exact"/>
        <w:ind w:left="818"/>
        <w:jc w:val="left"/>
        <w:rPr>
          <w:rFonts w:ascii="Raleway" w:hAnsi="Raleway"/>
        </w:rPr>
      </w:pPr>
      <w:r w:rsidRPr="00FE6633">
        <w:rPr>
          <w:rFonts w:ascii="Raleway" w:hAnsi="Raleway"/>
        </w:rPr>
        <w:t>No maximum</w:t>
      </w:r>
      <w:r w:rsidRPr="00FE6633">
        <w:rPr>
          <w:rFonts w:ascii="Raleway" w:hAnsi="Raleway"/>
          <w:spacing w:val="-2"/>
        </w:rPr>
        <w:t xml:space="preserve"> </w:t>
      </w:r>
      <w:r w:rsidRPr="00FE6633">
        <w:rPr>
          <w:rFonts w:ascii="Raleway" w:hAnsi="Raleway"/>
        </w:rPr>
        <w:t>age.</w:t>
      </w:r>
    </w:p>
    <w:p w14:paraId="0032BAA7" w14:textId="77777777" w:rsidR="00676BD7" w:rsidRPr="00FE6633" w:rsidRDefault="00EF3DA6">
      <w:pPr>
        <w:pStyle w:val="ListParagraph"/>
        <w:numPr>
          <w:ilvl w:val="1"/>
          <w:numId w:val="1"/>
        </w:numPr>
        <w:tabs>
          <w:tab w:val="left" w:pos="817"/>
          <w:tab w:val="left" w:pos="818"/>
        </w:tabs>
        <w:spacing w:line="254" w:lineRule="exact"/>
        <w:ind w:left="818"/>
        <w:jc w:val="left"/>
        <w:rPr>
          <w:rFonts w:ascii="Raleway" w:hAnsi="Raleway"/>
        </w:rPr>
      </w:pPr>
      <w:r w:rsidRPr="00FE6633">
        <w:rPr>
          <w:rFonts w:ascii="Raleway" w:hAnsi="Raleway"/>
        </w:rPr>
        <w:t>Pension income - Lifetime annuity,</w:t>
      </w:r>
      <w:r w:rsidRPr="00FE6633">
        <w:rPr>
          <w:rFonts w:ascii="Raleway" w:hAnsi="Raleway"/>
          <w:spacing w:val="-4"/>
        </w:rPr>
        <w:t xml:space="preserve"> </w:t>
      </w:r>
      <w:r w:rsidRPr="00FE6633">
        <w:rPr>
          <w:rFonts w:ascii="Raleway" w:hAnsi="Raleway"/>
        </w:rPr>
        <w:t>drawdown.</w:t>
      </w:r>
    </w:p>
    <w:p w14:paraId="352F3AFC" w14:textId="77777777" w:rsidR="00676BD7" w:rsidRPr="00FE6633" w:rsidRDefault="00EF3DA6">
      <w:pPr>
        <w:pStyle w:val="ListParagraph"/>
        <w:numPr>
          <w:ilvl w:val="1"/>
          <w:numId w:val="1"/>
        </w:numPr>
        <w:tabs>
          <w:tab w:val="left" w:pos="817"/>
          <w:tab w:val="left" w:pos="818"/>
        </w:tabs>
        <w:spacing w:line="254" w:lineRule="exact"/>
        <w:ind w:left="818"/>
        <w:jc w:val="left"/>
        <w:rPr>
          <w:rFonts w:ascii="Raleway" w:hAnsi="Raleway"/>
        </w:rPr>
      </w:pPr>
      <w:r w:rsidRPr="00FE6633">
        <w:rPr>
          <w:rFonts w:ascii="Raleway" w:hAnsi="Raleway"/>
        </w:rPr>
        <w:t>Pension income is taxable under</w:t>
      </w:r>
      <w:r w:rsidRPr="00FE6633">
        <w:rPr>
          <w:rFonts w:ascii="Raleway" w:hAnsi="Raleway"/>
          <w:spacing w:val="-3"/>
        </w:rPr>
        <w:t xml:space="preserve"> </w:t>
      </w:r>
      <w:r w:rsidRPr="00FE6633">
        <w:rPr>
          <w:rFonts w:ascii="Raleway" w:hAnsi="Raleway"/>
        </w:rPr>
        <w:t>PAYE.</w:t>
      </w:r>
    </w:p>
    <w:p w14:paraId="6FF6B6BA" w14:textId="4ADAF3B7" w:rsidR="00676BD7" w:rsidRPr="00FE6633" w:rsidRDefault="00EF3DA6">
      <w:pPr>
        <w:pStyle w:val="ListParagraph"/>
        <w:numPr>
          <w:ilvl w:val="1"/>
          <w:numId w:val="1"/>
        </w:numPr>
        <w:tabs>
          <w:tab w:val="left" w:pos="817"/>
          <w:tab w:val="left" w:pos="818"/>
        </w:tabs>
        <w:ind w:left="818"/>
        <w:jc w:val="left"/>
        <w:rPr>
          <w:rFonts w:ascii="Raleway" w:hAnsi="Raleway"/>
        </w:rPr>
      </w:pPr>
      <w:r w:rsidRPr="00FE6633">
        <w:rPr>
          <w:rFonts w:ascii="Raleway" w:hAnsi="Raleway"/>
        </w:rPr>
        <w:t>Option for 25%</w:t>
      </w:r>
      <w:r w:rsidRPr="00FE6633">
        <w:rPr>
          <w:rFonts w:ascii="Raleway" w:hAnsi="Raleway"/>
          <w:spacing w:val="-3"/>
        </w:rPr>
        <w:t xml:space="preserve"> </w:t>
      </w:r>
      <w:r w:rsidRPr="00FE6633">
        <w:rPr>
          <w:rFonts w:ascii="Raleway" w:hAnsi="Raleway"/>
        </w:rPr>
        <w:t>PCLS</w:t>
      </w:r>
      <w:r w:rsidR="003D34BD" w:rsidRPr="00FE6633">
        <w:rPr>
          <w:rFonts w:ascii="Raleway" w:hAnsi="Raleway"/>
        </w:rPr>
        <w:t xml:space="preserve"> if a lifetime annuity or drawdown pension is selected.</w:t>
      </w:r>
    </w:p>
    <w:p w14:paraId="66CCFC59" w14:textId="77777777" w:rsidR="00676BD7" w:rsidRDefault="00EF3DA6">
      <w:pPr>
        <w:pStyle w:val="ListParagraph"/>
        <w:numPr>
          <w:ilvl w:val="1"/>
          <w:numId w:val="1"/>
        </w:numPr>
        <w:tabs>
          <w:tab w:val="left" w:pos="817"/>
          <w:tab w:val="left" w:pos="818"/>
        </w:tabs>
        <w:ind w:left="818"/>
        <w:jc w:val="left"/>
        <w:rPr>
          <w:rFonts w:ascii="Raleway" w:hAnsi="Raleway"/>
        </w:rPr>
      </w:pPr>
      <w:r w:rsidRPr="00FE6633">
        <w:rPr>
          <w:rFonts w:ascii="Raleway" w:hAnsi="Raleway"/>
        </w:rPr>
        <w:t>Flexible options could be available – UFPLS, Flexi-Access Drawdown, flexible</w:t>
      </w:r>
      <w:r w:rsidRPr="00FE6633">
        <w:rPr>
          <w:rFonts w:ascii="Raleway" w:hAnsi="Raleway"/>
          <w:spacing w:val="-11"/>
        </w:rPr>
        <w:t xml:space="preserve"> </w:t>
      </w:r>
      <w:r w:rsidRPr="00FE6633">
        <w:rPr>
          <w:rFonts w:ascii="Raleway" w:hAnsi="Raleway"/>
        </w:rPr>
        <w:t>annuities.</w:t>
      </w:r>
    </w:p>
    <w:p w14:paraId="00962B04" w14:textId="655EB93A" w:rsidR="00CD2A5A" w:rsidRPr="00FE6633" w:rsidRDefault="00CD2A5A">
      <w:pPr>
        <w:pStyle w:val="ListParagraph"/>
        <w:numPr>
          <w:ilvl w:val="1"/>
          <w:numId w:val="1"/>
        </w:numPr>
        <w:tabs>
          <w:tab w:val="left" w:pos="817"/>
          <w:tab w:val="left" w:pos="818"/>
        </w:tabs>
        <w:ind w:left="818"/>
        <w:jc w:val="left"/>
        <w:rPr>
          <w:rFonts w:ascii="Raleway" w:hAnsi="Raleway"/>
        </w:rPr>
      </w:pPr>
      <w:r w:rsidRPr="00FE6633">
        <w:rPr>
          <w:rFonts w:ascii="Raleway" w:hAnsi="Raleway"/>
        </w:rPr>
        <w:t>Small lump sum under £10,000 possible</w:t>
      </w:r>
      <w:r>
        <w:rPr>
          <w:rFonts w:ascii="Raleway" w:hAnsi="Raleway"/>
        </w:rPr>
        <w:t xml:space="preserve"> </w:t>
      </w:r>
      <w:r w:rsidRPr="00FE6633">
        <w:rPr>
          <w:rFonts w:ascii="Raleway" w:hAnsi="Raleway"/>
        </w:rPr>
        <w:t>but trivial commutation not</w:t>
      </w:r>
      <w:r w:rsidRPr="00FE6633">
        <w:rPr>
          <w:rFonts w:ascii="Raleway" w:hAnsi="Raleway"/>
          <w:spacing w:val="-25"/>
        </w:rPr>
        <w:t xml:space="preserve"> </w:t>
      </w:r>
      <w:r w:rsidRPr="00FE6633">
        <w:rPr>
          <w:rFonts w:ascii="Raleway" w:hAnsi="Raleway"/>
        </w:rPr>
        <w:t>possible</w:t>
      </w:r>
    </w:p>
    <w:p w14:paraId="0D3D4179" w14:textId="7DF4E12D" w:rsidR="00D33AE7" w:rsidRPr="00FE6633" w:rsidRDefault="00EF3DA6">
      <w:pPr>
        <w:pStyle w:val="ListParagraph"/>
        <w:numPr>
          <w:ilvl w:val="1"/>
          <w:numId w:val="1"/>
        </w:numPr>
        <w:tabs>
          <w:tab w:val="left" w:pos="817"/>
          <w:tab w:val="left" w:pos="818"/>
        </w:tabs>
        <w:spacing w:line="480" w:lineRule="auto"/>
        <w:ind w:right="1884" w:firstLine="360"/>
        <w:jc w:val="left"/>
        <w:rPr>
          <w:rFonts w:ascii="Raleway" w:hAnsi="Raleway"/>
        </w:rPr>
      </w:pPr>
      <w:r w:rsidRPr="00FE6633">
        <w:rPr>
          <w:rFonts w:ascii="Raleway" w:hAnsi="Raleway"/>
        </w:rPr>
        <w:t xml:space="preserve">. </w:t>
      </w:r>
    </w:p>
    <w:p w14:paraId="60F9C90F" w14:textId="3904EE78" w:rsidR="00676BD7" w:rsidRPr="00FE6633" w:rsidRDefault="00EF3DA6" w:rsidP="00D33AE7">
      <w:pPr>
        <w:pStyle w:val="ListParagraph"/>
        <w:tabs>
          <w:tab w:val="left" w:pos="817"/>
          <w:tab w:val="left" w:pos="818"/>
        </w:tabs>
        <w:spacing w:line="480" w:lineRule="auto"/>
        <w:ind w:left="460" w:right="1884" w:firstLine="0"/>
        <w:jc w:val="left"/>
        <w:rPr>
          <w:rFonts w:ascii="Raleway" w:hAnsi="Raleway"/>
        </w:rPr>
      </w:pPr>
      <w:r w:rsidRPr="00FE6633">
        <w:rPr>
          <w:rFonts w:ascii="Raleway" w:hAnsi="Raleway"/>
        </w:rPr>
        <w:t>(The relevant section of the Study Manual is Part 5, Chapter</w:t>
      </w:r>
      <w:r w:rsidRPr="00FE6633">
        <w:rPr>
          <w:rFonts w:ascii="Raleway" w:hAnsi="Raleway"/>
          <w:spacing w:val="-10"/>
        </w:rPr>
        <w:t xml:space="preserve"> </w:t>
      </w:r>
      <w:r w:rsidRPr="00FE6633">
        <w:rPr>
          <w:rFonts w:ascii="Raleway" w:hAnsi="Raleway"/>
        </w:rPr>
        <w:t>2.1.4)</w:t>
      </w:r>
    </w:p>
    <w:sectPr w:rsidR="00676BD7" w:rsidRPr="00FE6633">
      <w:pgSz w:w="11910" w:h="16840"/>
      <w:pgMar w:top="2200" w:right="1580" w:bottom="640" w:left="1340" w:header="167"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13F76" w14:textId="77777777" w:rsidR="00930484" w:rsidRDefault="00930484">
      <w:r>
        <w:separator/>
      </w:r>
    </w:p>
  </w:endnote>
  <w:endnote w:type="continuationSeparator" w:id="0">
    <w:p w14:paraId="7C4A011B" w14:textId="77777777" w:rsidR="00930484" w:rsidRDefault="0093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Raleway-Regular">
    <w:altName w:val="Ralewa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01BFC" w14:textId="76FB561B" w:rsidR="00676BD7" w:rsidRDefault="00676BD7">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6F27F" w14:textId="77777777" w:rsidR="00930484" w:rsidRDefault="00930484">
      <w:r>
        <w:separator/>
      </w:r>
    </w:p>
  </w:footnote>
  <w:footnote w:type="continuationSeparator" w:id="0">
    <w:p w14:paraId="7E972D09" w14:textId="77777777" w:rsidR="00930484" w:rsidRDefault="00930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35869" w14:textId="3C348E9D" w:rsidR="00676BD7" w:rsidRDefault="00FE6633">
    <w:pPr>
      <w:pStyle w:val="BodyText"/>
      <w:spacing w:line="14" w:lineRule="auto"/>
    </w:pPr>
    <w:r>
      <w:rPr>
        <w:noProof/>
      </w:rPr>
      <w:drawing>
        <wp:anchor distT="0" distB="0" distL="114300" distR="114300" simplePos="0" relativeHeight="251659264" behindDoc="1" locked="0" layoutInCell="1" allowOverlap="1" wp14:anchorId="474FE69D" wp14:editId="0D9B3DD8">
          <wp:simplePos x="0" y="0"/>
          <wp:positionH relativeFrom="column">
            <wp:posOffset>4940300</wp:posOffset>
          </wp:positionH>
          <wp:positionV relativeFrom="paragraph">
            <wp:posOffset>311150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8066A"/>
    <w:multiLevelType w:val="hybridMultilevel"/>
    <w:tmpl w:val="6FD238E8"/>
    <w:lvl w:ilvl="0" w:tplc="8D348616">
      <w:start w:val="1"/>
      <w:numFmt w:val="decimal"/>
      <w:lvlText w:val="%1."/>
      <w:lvlJc w:val="left"/>
      <w:pPr>
        <w:ind w:left="527" w:hanging="428"/>
      </w:pPr>
      <w:rPr>
        <w:rFonts w:ascii="Carlito" w:eastAsia="Carlito" w:hAnsi="Carlito" w:cs="Carlito" w:hint="default"/>
        <w:b/>
        <w:bCs/>
        <w:spacing w:val="-1"/>
        <w:w w:val="99"/>
        <w:sz w:val="20"/>
        <w:szCs w:val="20"/>
        <w:lang w:val="en-US" w:eastAsia="en-US" w:bidi="ar-SA"/>
      </w:rPr>
    </w:lvl>
    <w:lvl w:ilvl="1" w:tplc="609A5FEA">
      <w:numFmt w:val="bullet"/>
      <w:lvlText w:val=""/>
      <w:lvlJc w:val="left"/>
      <w:pPr>
        <w:ind w:left="2200" w:hanging="358"/>
      </w:pPr>
      <w:rPr>
        <w:rFonts w:hint="default"/>
        <w:w w:val="99"/>
        <w:lang w:val="en-US" w:eastAsia="en-US" w:bidi="ar-SA"/>
      </w:rPr>
    </w:lvl>
    <w:lvl w:ilvl="2" w:tplc="25DE338E">
      <w:numFmt w:val="bullet"/>
      <w:lvlText w:val="o"/>
      <w:lvlJc w:val="left"/>
      <w:pPr>
        <w:ind w:left="1540" w:hanging="358"/>
      </w:pPr>
      <w:rPr>
        <w:rFonts w:ascii="Courier New" w:eastAsia="Courier New" w:hAnsi="Courier New" w:cs="Courier New" w:hint="default"/>
        <w:w w:val="99"/>
        <w:sz w:val="19"/>
        <w:szCs w:val="19"/>
        <w:lang w:val="en-US" w:eastAsia="en-US" w:bidi="ar-SA"/>
      </w:rPr>
    </w:lvl>
    <w:lvl w:ilvl="3" w:tplc="25DE418E">
      <w:numFmt w:val="bullet"/>
      <w:lvlText w:val="•"/>
      <w:lvlJc w:val="left"/>
      <w:pPr>
        <w:ind w:left="1540" w:hanging="358"/>
      </w:pPr>
      <w:rPr>
        <w:rFonts w:hint="default"/>
        <w:lang w:val="en-US" w:eastAsia="en-US" w:bidi="ar-SA"/>
      </w:rPr>
    </w:lvl>
    <w:lvl w:ilvl="4" w:tplc="37E00D40">
      <w:numFmt w:val="bullet"/>
      <w:lvlText w:val="•"/>
      <w:lvlJc w:val="left"/>
      <w:pPr>
        <w:ind w:left="8340" w:hanging="358"/>
      </w:pPr>
      <w:rPr>
        <w:rFonts w:hint="default"/>
        <w:lang w:val="en-US" w:eastAsia="en-US" w:bidi="ar-SA"/>
      </w:rPr>
    </w:lvl>
    <w:lvl w:ilvl="5" w:tplc="A224B744">
      <w:numFmt w:val="bullet"/>
      <w:lvlText w:val="•"/>
      <w:lvlJc w:val="left"/>
      <w:pPr>
        <w:ind w:left="8447" w:hanging="358"/>
      </w:pPr>
      <w:rPr>
        <w:rFonts w:hint="default"/>
        <w:lang w:val="en-US" w:eastAsia="en-US" w:bidi="ar-SA"/>
      </w:rPr>
    </w:lvl>
    <w:lvl w:ilvl="6" w:tplc="4288ADB4">
      <w:numFmt w:val="bullet"/>
      <w:lvlText w:val="•"/>
      <w:lvlJc w:val="left"/>
      <w:pPr>
        <w:ind w:left="8555" w:hanging="358"/>
      </w:pPr>
      <w:rPr>
        <w:rFonts w:hint="default"/>
        <w:lang w:val="en-US" w:eastAsia="en-US" w:bidi="ar-SA"/>
      </w:rPr>
    </w:lvl>
    <w:lvl w:ilvl="7" w:tplc="3CB20A8C">
      <w:numFmt w:val="bullet"/>
      <w:lvlText w:val="•"/>
      <w:lvlJc w:val="left"/>
      <w:pPr>
        <w:ind w:left="8663" w:hanging="358"/>
      </w:pPr>
      <w:rPr>
        <w:rFonts w:hint="default"/>
        <w:lang w:val="en-US" w:eastAsia="en-US" w:bidi="ar-SA"/>
      </w:rPr>
    </w:lvl>
    <w:lvl w:ilvl="8" w:tplc="F548723E">
      <w:numFmt w:val="bullet"/>
      <w:lvlText w:val="•"/>
      <w:lvlJc w:val="left"/>
      <w:pPr>
        <w:ind w:left="8770" w:hanging="358"/>
      </w:pPr>
      <w:rPr>
        <w:rFonts w:hint="default"/>
        <w:lang w:val="en-US" w:eastAsia="en-US" w:bidi="ar-SA"/>
      </w:rPr>
    </w:lvl>
  </w:abstractNum>
  <w:num w:numId="1" w16cid:durableId="588850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D7"/>
    <w:rsid w:val="000201F0"/>
    <w:rsid w:val="00070F60"/>
    <w:rsid w:val="00074317"/>
    <w:rsid w:val="00127631"/>
    <w:rsid w:val="00162A0D"/>
    <w:rsid w:val="00173B0A"/>
    <w:rsid w:val="001C780A"/>
    <w:rsid w:val="001F50BB"/>
    <w:rsid w:val="00257C1B"/>
    <w:rsid w:val="00331A50"/>
    <w:rsid w:val="003578FD"/>
    <w:rsid w:val="00392C16"/>
    <w:rsid w:val="003D34BD"/>
    <w:rsid w:val="004848C1"/>
    <w:rsid w:val="0053346B"/>
    <w:rsid w:val="00535742"/>
    <w:rsid w:val="005976AE"/>
    <w:rsid w:val="005A6E73"/>
    <w:rsid w:val="005A7F6C"/>
    <w:rsid w:val="005B5711"/>
    <w:rsid w:val="006360AE"/>
    <w:rsid w:val="00657466"/>
    <w:rsid w:val="00670D86"/>
    <w:rsid w:val="00676BD7"/>
    <w:rsid w:val="00743192"/>
    <w:rsid w:val="007543C9"/>
    <w:rsid w:val="007D6BB3"/>
    <w:rsid w:val="007D7102"/>
    <w:rsid w:val="008D3AC1"/>
    <w:rsid w:val="009014F7"/>
    <w:rsid w:val="00927F9E"/>
    <w:rsid w:val="00930484"/>
    <w:rsid w:val="009C434F"/>
    <w:rsid w:val="009E04DF"/>
    <w:rsid w:val="009F7764"/>
    <w:rsid w:val="00A65E90"/>
    <w:rsid w:val="00AA0750"/>
    <w:rsid w:val="00AF7854"/>
    <w:rsid w:val="00B9735B"/>
    <w:rsid w:val="00C03C62"/>
    <w:rsid w:val="00C229FA"/>
    <w:rsid w:val="00C61B19"/>
    <w:rsid w:val="00C628CF"/>
    <w:rsid w:val="00C806E2"/>
    <w:rsid w:val="00C82467"/>
    <w:rsid w:val="00CD2A5A"/>
    <w:rsid w:val="00CE5B05"/>
    <w:rsid w:val="00D03588"/>
    <w:rsid w:val="00D064A4"/>
    <w:rsid w:val="00D33AE7"/>
    <w:rsid w:val="00D5025E"/>
    <w:rsid w:val="00D60865"/>
    <w:rsid w:val="00D80294"/>
    <w:rsid w:val="00EF3DA6"/>
    <w:rsid w:val="00F24115"/>
    <w:rsid w:val="00F3606D"/>
    <w:rsid w:val="00F75255"/>
    <w:rsid w:val="00FE477A"/>
    <w:rsid w:val="00FE4F70"/>
    <w:rsid w:val="00FE6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BC48F"/>
  <w15:docId w15:val="{1609D0E6-44D9-4FC7-A9DC-5707E575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808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0"/>
      <w:ind w:left="1184" w:right="1204"/>
      <w:jc w:val="center"/>
    </w:pPr>
    <w:rPr>
      <w:sz w:val="40"/>
      <w:szCs w:val="40"/>
    </w:rPr>
  </w:style>
  <w:style w:type="paragraph" w:styleId="ListParagraph">
    <w:name w:val="List Paragraph"/>
    <w:basedOn w:val="Normal"/>
    <w:uiPriority w:val="1"/>
    <w:qFormat/>
    <w:pPr>
      <w:ind w:left="818" w:hanging="35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5255"/>
    <w:pPr>
      <w:tabs>
        <w:tab w:val="center" w:pos="4513"/>
        <w:tab w:val="right" w:pos="9026"/>
      </w:tabs>
    </w:pPr>
  </w:style>
  <w:style w:type="character" w:customStyle="1" w:styleId="HeaderChar">
    <w:name w:val="Header Char"/>
    <w:basedOn w:val="DefaultParagraphFont"/>
    <w:link w:val="Header"/>
    <w:uiPriority w:val="99"/>
    <w:rsid w:val="00F75255"/>
    <w:rPr>
      <w:rFonts w:ascii="Carlito" w:eastAsia="Carlito" w:hAnsi="Carlito" w:cs="Carlito"/>
    </w:rPr>
  </w:style>
  <w:style w:type="paragraph" w:styleId="Footer">
    <w:name w:val="footer"/>
    <w:basedOn w:val="Normal"/>
    <w:link w:val="FooterChar"/>
    <w:uiPriority w:val="99"/>
    <w:unhideWhenUsed/>
    <w:rsid w:val="00F75255"/>
    <w:pPr>
      <w:tabs>
        <w:tab w:val="center" w:pos="4513"/>
        <w:tab w:val="right" w:pos="9026"/>
      </w:tabs>
    </w:pPr>
  </w:style>
  <w:style w:type="character" w:customStyle="1" w:styleId="FooterChar">
    <w:name w:val="Footer Char"/>
    <w:basedOn w:val="DefaultParagraphFont"/>
    <w:link w:val="Footer"/>
    <w:uiPriority w:val="99"/>
    <w:rsid w:val="00F75255"/>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204D4-1FDF-49A2-8D7E-C79EA6B06211}">
  <ds:schemaRefs>
    <ds:schemaRef ds:uri="http://schemas.microsoft.com/sharepoint/v3/contenttype/forms"/>
  </ds:schemaRefs>
</ds:datastoreItem>
</file>

<file path=customXml/itemProps2.xml><?xml version="1.0" encoding="utf-8"?>
<ds:datastoreItem xmlns:ds="http://schemas.openxmlformats.org/officeDocument/2006/customXml" ds:itemID="{CFEE9AE1-69C4-4AC0-96E8-E62E31BB6F04}">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3.xml><?xml version="1.0" encoding="utf-8"?>
<ds:datastoreItem xmlns:ds="http://schemas.openxmlformats.org/officeDocument/2006/customXml" ds:itemID="{F9742DE5-1C66-41B0-9025-8E376BA11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Tanya Joyner</cp:lastModifiedBy>
  <cp:revision>3</cp:revision>
  <dcterms:created xsi:type="dcterms:W3CDTF">2024-10-31T12:29:00Z</dcterms:created>
  <dcterms:modified xsi:type="dcterms:W3CDTF">2024-10-31T12:34:00Z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2021-01-12T00:00:00Z</vt:filetime>
  </property>
  <property fmtid="{D5CDD505-2E9C-101B-9397-08002B2CF9AE}" pid="5" name="GrammarlyDocumentId">
    <vt:lpwstr>d585a092a91628c659aab3b0df3c2d581b0b81a84a9856c3a47327456f9430f5</vt:lpwstr>
  </property>
  <property fmtid="{D5CDD505-2E9C-101B-9397-08002B2CF9AE}" pid="6" name="ContentTypeId">
    <vt:lpwstr>0x010100482A4ED116418245A93493FBB4CD8175</vt:lpwstr>
  </property>
  <property fmtid="{D5CDD505-2E9C-101B-9397-08002B2CF9AE}" pid="7" name="MediaServiceImageTags">
    <vt:lpwstr/>
  </property>
</Properties>
</file>