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A2FB0" w14:textId="77777777" w:rsidR="001A22F2" w:rsidRPr="00E16099" w:rsidRDefault="00332FDF">
      <w:pPr>
        <w:spacing w:after="122"/>
        <w:ind w:left="0" w:firstLine="0"/>
        <w:rPr>
          <w:rFonts w:ascii="Raleway" w:hAnsi="Raleway"/>
          <w:sz w:val="36"/>
          <w:szCs w:val="36"/>
        </w:rPr>
      </w:pPr>
      <w:r w:rsidRPr="00E16099">
        <w:rPr>
          <w:rFonts w:ascii="Raleway" w:eastAsia="Calibri" w:hAnsi="Raleway" w:cs="Calibri"/>
        </w:rPr>
        <w:t xml:space="preserve"> </w:t>
      </w:r>
    </w:p>
    <w:p w14:paraId="5E94674D" w14:textId="77777777" w:rsidR="001A22F2" w:rsidRPr="00BF3676" w:rsidRDefault="00332FDF">
      <w:pPr>
        <w:spacing w:after="81"/>
        <w:ind w:left="0" w:right="5" w:firstLine="0"/>
        <w:jc w:val="center"/>
        <w:rPr>
          <w:rFonts w:ascii="Raleway" w:hAnsi="Raleway"/>
          <w:b/>
          <w:bCs/>
          <w:sz w:val="36"/>
          <w:szCs w:val="36"/>
        </w:rPr>
      </w:pPr>
      <w:r w:rsidRPr="00BF3676">
        <w:rPr>
          <w:rFonts w:ascii="Raleway" w:hAnsi="Raleway"/>
          <w:b/>
          <w:bCs/>
          <w:sz w:val="36"/>
          <w:szCs w:val="36"/>
        </w:rPr>
        <w:t xml:space="preserve">Reward &amp; Retirement Provision </w:t>
      </w:r>
    </w:p>
    <w:p w14:paraId="7E4BD22E" w14:textId="77777777" w:rsidR="001A22F2" w:rsidRPr="00BF3676" w:rsidRDefault="00332FDF">
      <w:pPr>
        <w:spacing w:after="64"/>
        <w:ind w:left="0" w:firstLine="0"/>
        <w:jc w:val="center"/>
        <w:rPr>
          <w:rFonts w:ascii="Raleway" w:hAnsi="Raleway"/>
          <w:b/>
          <w:bCs/>
          <w:sz w:val="36"/>
          <w:szCs w:val="36"/>
        </w:rPr>
      </w:pPr>
      <w:r w:rsidRPr="00BF3676">
        <w:rPr>
          <w:rFonts w:ascii="Raleway" w:hAnsi="Raleway"/>
          <w:b/>
          <w:bCs/>
          <w:sz w:val="36"/>
          <w:szCs w:val="36"/>
        </w:rPr>
        <w:t xml:space="preserve">Assignment 2 Notes </w:t>
      </w:r>
    </w:p>
    <w:p w14:paraId="3DCB2D6A" w14:textId="77777777" w:rsidR="001A22F2" w:rsidRPr="00E16099" w:rsidRDefault="00332FDF">
      <w:pPr>
        <w:spacing w:after="161"/>
        <w:ind w:left="0" w:right="3" w:firstLine="0"/>
        <w:jc w:val="center"/>
        <w:rPr>
          <w:rFonts w:ascii="Raleway" w:hAnsi="Raleway"/>
          <w:i/>
          <w:sz w:val="36"/>
          <w:szCs w:val="36"/>
        </w:rPr>
      </w:pPr>
      <w:r w:rsidRPr="00E16099">
        <w:rPr>
          <w:rFonts w:ascii="Raleway" w:hAnsi="Raleway"/>
          <w:i/>
          <w:sz w:val="36"/>
          <w:szCs w:val="36"/>
        </w:rPr>
        <w:t xml:space="preserve">(Part 2 – Health and Risk Benefits) </w:t>
      </w:r>
    </w:p>
    <w:p w14:paraId="1FE830A1" w14:textId="77777777" w:rsidR="00647503" w:rsidRPr="00E16099" w:rsidRDefault="00647503" w:rsidP="00647503">
      <w:pPr>
        <w:jc w:val="center"/>
        <w:rPr>
          <w:rFonts w:ascii="Raleway" w:hAnsi="Raleway"/>
          <w:i/>
          <w:iCs/>
        </w:rPr>
      </w:pPr>
      <w:r w:rsidRPr="00E16099">
        <w:rPr>
          <w:rFonts w:ascii="Raleway" w:hAnsi="Raleway"/>
          <w:i/>
          <w:iCs/>
        </w:rPr>
        <w:t>Recommended Time: 3 hours</w:t>
      </w:r>
    </w:p>
    <w:p w14:paraId="71388235" w14:textId="77777777" w:rsidR="00647503" w:rsidRPr="00E16099" w:rsidRDefault="00647503">
      <w:pPr>
        <w:spacing w:after="161"/>
        <w:ind w:left="0" w:right="3" w:firstLine="0"/>
        <w:jc w:val="center"/>
        <w:rPr>
          <w:rFonts w:ascii="Raleway" w:hAnsi="Raleway"/>
        </w:rPr>
      </w:pPr>
    </w:p>
    <w:p w14:paraId="369A1B58" w14:textId="77777777" w:rsidR="001A22F2" w:rsidRPr="00BF3676" w:rsidRDefault="00332FDF">
      <w:pPr>
        <w:spacing w:after="234"/>
        <w:ind w:left="41" w:firstLine="0"/>
        <w:jc w:val="center"/>
        <w:rPr>
          <w:rFonts w:ascii="Raleway" w:hAnsi="Raleway"/>
          <w:b/>
          <w:bCs/>
        </w:rPr>
      </w:pPr>
      <w:r w:rsidRPr="00BF3676">
        <w:rPr>
          <w:rFonts w:ascii="Raleway" w:hAnsi="Raleway"/>
          <w:b/>
          <w:bCs/>
        </w:rPr>
        <w:t xml:space="preserve"> </w:t>
      </w:r>
    </w:p>
    <w:p w14:paraId="5117BEA8" w14:textId="77777777" w:rsidR="001A22F2" w:rsidRPr="00BF3676" w:rsidRDefault="00332FDF">
      <w:pPr>
        <w:spacing w:after="164" w:line="262" w:lineRule="auto"/>
        <w:ind w:left="370"/>
        <w:rPr>
          <w:rFonts w:ascii="Raleway" w:hAnsi="Raleway"/>
          <w:b/>
          <w:bCs/>
        </w:rPr>
      </w:pPr>
      <w:r w:rsidRPr="00BF3676">
        <w:rPr>
          <w:rFonts w:ascii="Raleway" w:hAnsi="Raleway"/>
          <w:b/>
          <w:bCs/>
        </w:rPr>
        <w:t>1.</w:t>
      </w:r>
      <w:r w:rsidRPr="00BF3676">
        <w:rPr>
          <w:rFonts w:ascii="Raleway" w:eastAsia="Arial" w:hAnsi="Raleway" w:cs="Arial"/>
          <w:b/>
          <w:bCs/>
        </w:rPr>
        <w:t xml:space="preserve"> </w:t>
      </w:r>
      <w:r w:rsidRPr="00BF3676">
        <w:rPr>
          <w:rFonts w:ascii="Raleway" w:hAnsi="Raleway"/>
          <w:b/>
          <w:bCs/>
        </w:rPr>
        <w:t xml:space="preserve">Outline how Statutory Sick Pay (SSP) works. </w:t>
      </w:r>
    </w:p>
    <w:p w14:paraId="16FA1C02" w14:textId="77777777" w:rsidR="001A22F2" w:rsidRPr="00BF3676" w:rsidRDefault="00332FDF">
      <w:pPr>
        <w:spacing w:after="174"/>
        <w:ind w:right="22"/>
        <w:jc w:val="right"/>
        <w:rPr>
          <w:rFonts w:ascii="Raleway" w:hAnsi="Raleway"/>
          <w:b/>
          <w:bCs/>
        </w:rPr>
      </w:pPr>
      <w:r w:rsidRPr="00BF3676">
        <w:rPr>
          <w:rFonts w:ascii="Raleway" w:hAnsi="Raleway"/>
          <w:b/>
          <w:bCs/>
        </w:rPr>
        <w:t xml:space="preserve">10 Marks </w:t>
      </w:r>
    </w:p>
    <w:p w14:paraId="41707F8B" w14:textId="7A54C44D" w:rsidR="00022F07" w:rsidRPr="00E16099" w:rsidRDefault="00332FDF">
      <w:pPr>
        <w:tabs>
          <w:tab w:val="center" w:pos="1817"/>
        </w:tabs>
        <w:spacing w:after="189"/>
        <w:ind w:left="0" w:firstLine="0"/>
        <w:rPr>
          <w:rFonts w:ascii="Raleway" w:hAnsi="Raleway"/>
        </w:rPr>
      </w:pPr>
      <w:r w:rsidRPr="00E16099">
        <w:rPr>
          <w:rFonts w:ascii="Raleway" w:hAnsi="Raleway"/>
        </w:rPr>
        <w:t xml:space="preserve"> </w:t>
      </w:r>
      <w:r w:rsidRPr="00E16099">
        <w:rPr>
          <w:rFonts w:ascii="Raleway" w:hAnsi="Raleway"/>
        </w:rPr>
        <w:tab/>
      </w:r>
      <w:r w:rsidR="00022F07" w:rsidRPr="00E16099">
        <w:rPr>
          <w:rFonts w:ascii="Raleway" w:hAnsi="Raleway"/>
        </w:rPr>
        <w:t>Part 2 Chapter 1.1.1</w:t>
      </w:r>
    </w:p>
    <w:p w14:paraId="14113E90" w14:textId="387D7EA6" w:rsidR="001A22F2" w:rsidRPr="00E16099" w:rsidRDefault="00332FDF">
      <w:pPr>
        <w:tabs>
          <w:tab w:val="center" w:pos="1817"/>
        </w:tabs>
        <w:spacing w:after="189"/>
        <w:ind w:left="0" w:firstLine="0"/>
        <w:rPr>
          <w:rFonts w:ascii="Raleway" w:hAnsi="Raleway"/>
        </w:rPr>
      </w:pPr>
      <w:r w:rsidRPr="00E16099">
        <w:rPr>
          <w:rFonts w:ascii="Raleway" w:hAnsi="Raleway"/>
        </w:rPr>
        <w:t xml:space="preserve">Answer should cover: </w:t>
      </w:r>
    </w:p>
    <w:p w14:paraId="7499D8E0" w14:textId="77777777" w:rsidR="001A22F2" w:rsidRPr="00E16099" w:rsidRDefault="00332FDF">
      <w:pPr>
        <w:numPr>
          <w:ilvl w:val="0"/>
          <w:numId w:val="1"/>
        </w:numPr>
        <w:ind w:hanging="360"/>
        <w:rPr>
          <w:rFonts w:ascii="Raleway" w:hAnsi="Raleway"/>
        </w:rPr>
      </w:pPr>
      <w:r w:rsidRPr="00E16099">
        <w:rPr>
          <w:rFonts w:ascii="Raleway" w:hAnsi="Raleway"/>
        </w:rPr>
        <w:t xml:space="preserve">Payable when an employee is unable to work due to sickness or disability </w:t>
      </w:r>
    </w:p>
    <w:p w14:paraId="4D21FCEA" w14:textId="77777777" w:rsidR="001A22F2" w:rsidRPr="00E16099" w:rsidRDefault="00332FDF">
      <w:pPr>
        <w:numPr>
          <w:ilvl w:val="0"/>
          <w:numId w:val="1"/>
        </w:numPr>
        <w:ind w:hanging="360"/>
        <w:rPr>
          <w:rFonts w:ascii="Raleway" w:hAnsi="Raleway"/>
        </w:rPr>
      </w:pPr>
      <w:r w:rsidRPr="00E16099">
        <w:rPr>
          <w:rFonts w:ascii="Raleway" w:hAnsi="Raleway"/>
        </w:rPr>
        <w:t xml:space="preserve">Minimum payable for the first 28 weeks of time off work  </w:t>
      </w:r>
    </w:p>
    <w:p w14:paraId="2BF07A72" w14:textId="583D23C3" w:rsidR="001A22F2" w:rsidRPr="00E16099" w:rsidRDefault="00332FDF">
      <w:pPr>
        <w:numPr>
          <w:ilvl w:val="0"/>
          <w:numId w:val="1"/>
        </w:numPr>
        <w:ind w:hanging="360"/>
        <w:rPr>
          <w:rFonts w:ascii="Raleway" w:hAnsi="Raleway"/>
        </w:rPr>
      </w:pPr>
      <w:r w:rsidRPr="00E16099">
        <w:rPr>
          <w:rFonts w:ascii="Raleway" w:hAnsi="Raleway"/>
        </w:rPr>
        <w:t>Flat rate of £</w:t>
      </w:r>
      <w:r w:rsidR="001665B2" w:rsidRPr="00E16099">
        <w:rPr>
          <w:rFonts w:ascii="Raleway" w:hAnsi="Raleway"/>
        </w:rPr>
        <w:t>1</w:t>
      </w:r>
      <w:r w:rsidR="00E653FB">
        <w:rPr>
          <w:rFonts w:ascii="Raleway" w:hAnsi="Raleway"/>
        </w:rPr>
        <w:t>16.75</w:t>
      </w:r>
      <w:r w:rsidRPr="00E16099">
        <w:rPr>
          <w:rFonts w:ascii="Raleway" w:hAnsi="Raleway"/>
        </w:rPr>
        <w:t xml:space="preserve"> per week (202</w:t>
      </w:r>
      <w:r w:rsidR="00E653FB">
        <w:rPr>
          <w:rFonts w:ascii="Raleway" w:hAnsi="Raleway"/>
        </w:rPr>
        <w:t>4</w:t>
      </w:r>
      <w:r w:rsidRPr="00E16099">
        <w:rPr>
          <w:rFonts w:ascii="Raleway" w:hAnsi="Raleway"/>
        </w:rPr>
        <w:t>/202</w:t>
      </w:r>
      <w:r w:rsidR="00E653FB">
        <w:rPr>
          <w:rFonts w:ascii="Raleway" w:hAnsi="Raleway"/>
        </w:rPr>
        <w:t>5</w:t>
      </w:r>
      <w:r w:rsidRPr="00E16099">
        <w:rPr>
          <w:rFonts w:ascii="Raleway" w:hAnsi="Raleway"/>
        </w:rPr>
        <w:t xml:space="preserve">) irrespective of the employee’s income </w:t>
      </w:r>
    </w:p>
    <w:p w14:paraId="43962E4C" w14:textId="77777777" w:rsidR="001A22F2" w:rsidRPr="00E16099" w:rsidRDefault="00332FDF">
      <w:pPr>
        <w:numPr>
          <w:ilvl w:val="0"/>
          <w:numId w:val="1"/>
        </w:numPr>
        <w:spacing w:after="31"/>
        <w:ind w:hanging="360"/>
        <w:rPr>
          <w:rFonts w:ascii="Raleway" w:hAnsi="Raleway"/>
        </w:rPr>
      </w:pPr>
      <w:r w:rsidRPr="00E16099">
        <w:rPr>
          <w:rFonts w:ascii="Raleway" w:hAnsi="Raleway"/>
        </w:rPr>
        <w:t xml:space="preserve">Only payable after the employee has been off work sick for at least four consecutive days (including weekends and holidays) </w:t>
      </w:r>
    </w:p>
    <w:p w14:paraId="737AED00" w14:textId="77777777" w:rsidR="001A22F2" w:rsidRPr="00E16099" w:rsidRDefault="00332FDF">
      <w:pPr>
        <w:numPr>
          <w:ilvl w:val="0"/>
          <w:numId w:val="1"/>
        </w:numPr>
        <w:spacing w:after="30" w:line="260" w:lineRule="auto"/>
        <w:ind w:hanging="360"/>
        <w:rPr>
          <w:rFonts w:ascii="Raleway" w:hAnsi="Raleway"/>
        </w:rPr>
      </w:pPr>
      <w:r w:rsidRPr="00E16099">
        <w:rPr>
          <w:rFonts w:ascii="Raleway" w:hAnsi="Raleway"/>
        </w:rPr>
        <w:t xml:space="preserve">Paid through the employer’s payroll and any liability for income tax and/or National Insurance contributions is deducted at source in the usual way </w:t>
      </w:r>
    </w:p>
    <w:p w14:paraId="4DE31F92" w14:textId="77777777" w:rsidR="001A22F2" w:rsidRPr="00E16099" w:rsidRDefault="00332FDF">
      <w:pPr>
        <w:numPr>
          <w:ilvl w:val="0"/>
          <w:numId w:val="1"/>
        </w:numPr>
        <w:spacing w:after="31"/>
        <w:ind w:hanging="360"/>
        <w:rPr>
          <w:rFonts w:ascii="Raleway" w:hAnsi="Raleway"/>
        </w:rPr>
      </w:pPr>
      <w:r w:rsidRPr="00E16099">
        <w:rPr>
          <w:rFonts w:ascii="Raleway" w:hAnsi="Raleway"/>
        </w:rPr>
        <w:t xml:space="preserve">Employer will normally pay the employee in the same way and on the same day that the employee would normally receive their wages </w:t>
      </w:r>
    </w:p>
    <w:p w14:paraId="1D3F0692" w14:textId="77777777" w:rsidR="001A22F2" w:rsidRPr="00E16099" w:rsidRDefault="00332FDF">
      <w:pPr>
        <w:numPr>
          <w:ilvl w:val="0"/>
          <w:numId w:val="1"/>
        </w:numPr>
        <w:ind w:hanging="360"/>
        <w:rPr>
          <w:rFonts w:ascii="Raleway" w:hAnsi="Raleway"/>
        </w:rPr>
      </w:pPr>
      <w:r w:rsidRPr="00E16099">
        <w:rPr>
          <w:rFonts w:ascii="Raleway" w:hAnsi="Raleway"/>
        </w:rPr>
        <w:t xml:space="preserve">Not means tested </w:t>
      </w:r>
    </w:p>
    <w:p w14:paraId="15EBE369" w14:textId="2721C8A1" w:rsidR="001A22F2" w:rsidRPr="00E16099" w:rsidRDefault="00332FDF">
      <w:pPr>
        <w:numPr>
          <w:ilvl w:val="0"/>
          <w:numId w:val="1"/>
        </w:numPr>
        <w:spacing w:after="31"/>
        <w:ind w:hanging="360"/>
        <w:rPr>
          <w:rFonts w:ascii="Raleway" w:hAnsi="Raleway"/>
        </w:rPr>
      </w:pPr>
      <w:r w:rsidRPr="00E16099">
        <w:rPr>
          <w:rFonts w:ascii="Raleway" w:hAnsi="Raleway"/>
        </w:rPr>
        <w:t>To be eligible employee must earn at least enough to pay Class 1 National Insurance contributions – the earnings threshold of £12</w:t>
      </w:r>
      <w:r w:rsidR="00D61F94" w:rsidRPr="00E16099">
        <w:rPr>
          <w:rFonts w:ascii="Raleway" w:hAnsi="Raleway"/>
        </w:rPr>
        <w:t>3</w:t>
      </w:r>
      <w:r w:rsidRPr="00E16099">
        <w:rPr>
          <w:rFonts w:ascii="Raleway" w:hAnsi="Raleway"/>
        </w:rPr>
        <w:t xml:space="preserve"> per week (202</w:t>
      </w:r>
      <w:r w:rsidR="00E653FB">
        <w:rPr>
          <w:rFonts w:ascii="Raleway" w:hAnsi="Raleway"/>
        </w:rPr>
        <w:t>4</w:t>
      </w:r>
      <w:r w:rsidRPr="00E16099">
        <w:rPr>
          <w:rFonts w:ascii="Raleway" w:hAnsi="Raleway"/>
        </w:rPr>
        <w:t>/202</w:t>
      </w:r>
      <w:r w:rsidR="00E653FB">
        <w:rPr>
          <w:rFonts w:ascii="Raleway" w:hAnsi="Raleway"/>
        </w:rPr>
        <w:t>5</w:t>
      </w:r>
      <w:r w:rsidRPr="00E16099">
        <w:rPr>
          <w:rFonts w:ascii="Raleway" w:hAnsi="Raleway"/>
        </w:rPr>
        <w:t xml:space="preserve">) </w:t>
      </w:r>
    </w:p>
    <w:p w14:paraId="157FFADB" w14:textId="77777777" w:rsidR="001A22F2" w:rsidRPr="00E16099" w:rsidRDefault="00332FDF">
      <w:pPr>
        <w:numPr>
          <w:ilvl w:val="0"/>
          <w:numId w:val="1"/>
        </w:numPr>
        <w:spacing w:after="31"/>
        <w:ind w:hanging="360"/>
        <w:rPr>
          <w:rFonts w:ascii="Raleway" w:hAnsi="Raleway"/>
        </w:rPr>
      </w:pPr>
      <w:r w:rsidRPr="00E16099">
        <w:rPr>
          <w:rFonts w:ascii="Raleway" w:hAnsi="Raleway"/>
        </w:rPr>
        <w:t xml:space="preserve">If the earnings threshold is not met then income support may be claimed, although this is a means tested benefit </w:t>
      </w:r>
    </w:p>
    <w:p w14:paraId="69C75083" w14:textId="77777777" w:rsidR="001A22F2" w:rsidRPr="00E16099" w:rsidRDefault="00332FDF">
      <w:pPr>
        <w:numPr>
          <w:ilvl w:val="0"/>
          <w:numId w:val="1"/>
        </w:numPr>
        <w:ind w:hanging="360"/>
        <w:rPr>
          <w:rFonts w:ascii="Raleway" w:hAnsi="Raleway"/>
        </w:rPr>
      </w:pPr>
      <w:r w:rsidRPr="00E16099">
        <w:rPr>
          <w:rFonts w:ascii="Raleway" w:hAnsi="Raleway"/>
        </w:rPr>
        <w:t xml:space="preserve">Payment limited to a maximum of 28 weeks </w:t>
      </w:r>
    </w:p>
    <w:p w14:paraId="1E68B132" w14:textId="77777777" w:rsidR="001A22F2" w:rsidRPr="00E16099" w:rsidRDefault="00332FDF">
      <w:pPr>
        <w:numPr>
          <w:ilvl w:val="0"/>
          <w:numId w:val="1"/>
        </w:numPr>
        <w:spacing w:after="28"/>
        <w:ind w:hanging="360"/>
        <w:rPr>
          <w:rFonts w:ascii="Raleway" w:hAnsi="Raleway"/>
        </w:rPr>
      </w:pPr>
      <w:r w:rsidRPr="00E16099">
        <w:rPr>
          <w:rFonts w:ascii="Raleway" w:hAnsi="Raleway"/>
        </w:rPr>
        <w:t xml:space="preserve">Different periods of sickness may be linked if they are at least four days in a row and less than eight weeks apart </w:t>
      </w:r>
    </w:p>
    <w:p w14:paraId="31628B74" w14:textId="359B18D4" w:rsidR="001A22F2" w:rsidRPr="00E16099" w:rsidRDefault="00332FDF">
      <w:pPr>
        <w:numPr>
          <w:ilvl w:val="0"/>
          <w:numId w:val="1"/>
        </w:numPr>
        <w:spacing w:after="159"/>
        <w:ind w:hanging="360"/>
        <w:rPr>
          <w:rFonts w:ascii="Raleway" w:hAnsi="Raleway"/>
        </w:rPr>
      </w:pPr>
      <w:r w:rsidRPr="00E16099">
        <w:rPr>
          <w:rFonts w:ascii="Raleway" w:hAnsi="Raleway"/>
        </w:rPr>
        <w:t xml:space="preserve">If sickness/disability continues after the end of the 28-week </w:t>
      </w:r>
      <w:r w:rsidR="003F18D3" w:rsidRPr="00E16099">
        <w:rPr>
          <w:rFonts w:ascii="Raleway" w:hAnsi="Raleway"/>
        </w:rPr>
        <w:t>period,</w:t>
      </w:r>
      <w:r w:rsidRPr="00E16099">
        <w:rPr>
          <w:rFonts w:ascii="Raleway" w:hAnsi="Raleway"/>
        </w:rPr>
        <w:t xml:space="preserve"> then incapacity benefit may be claimed </w:t>
      </w:r>
    </w:p>
    <w:p w14:paraId="2C8CB523" w14:textId="77777777" w:rsidR="001A22F2" w:rsidRPr="00E16099" w:rsidRDefault="00332FDF">
      <w:pPr>
        <w:spacing w:after="157"/>
        <w:ind w:left="0" w:firstLine="0"/>
        <w:rPr>
          <w:rFonts w:ascii="Raleway" w:hAnsi="Raleway"/>
        </w:rPr>
      </w:pPr>
      <w:r w:rsidRPr="00E16099">
        <w:rPr>
          <w:rFonts w:ascii="Raleway" w:hAnsi="Raleway"/>
        </w:rPr>
        <w:t xml:space="preserve"> </w:t>
      </w:r>
    </w:p>
    <w:p w14:paraId="2D0DCAF2" w14:textId="77777777" w:rsidR="001A22F2" w:rsidRPr="00E16099" w:rsidRDefault="00332FDF">
      <w:pPr>
        <w:spacing w:after="160"/>
        <w:ind w:left="0" w:firstLine="0"/>
        <w:rPr>
          <w:rFonts w:ascii="Raleway" w:hAnsi="Raleway"/>
        </w:rPr>
      </w:pPr>
      <w:r w:rsidRPr="00E16099">
        <w:rPr>
          <w:rFonts w:ascii="Raleway" w:hAnsi="Raleway"/>
        </w:rPr>
        <w:t xml:space="preserve"> </w:t>
      </w:r>
    </w:p>
    <w:p w14:paraId="052F677B" w14:textId="77777777" w:rsidR="001A22F2" w:rsidRPr="00E16099" w:rsidRDefault="00332FDF">
      <w:pPr>
        <w:spacing w:after="160"/>
        <w:ind w:left="0" w:firstLine="0"/>
        <w:rPr>
          <w:rFonts w:ascii="Raleway" w:hAnsi="Raleway"/>
        </w:rPr>
      </w:pPr>
      <w:r w:rsidRPr="00E16099">
        <w:rPr>
          <w:rFonts w:ascii="Raleway" w:hAnsi="Raleway"/>
        </w:rPr>
        <w:t xml:space="preserve"> </w:t>
      </w:r>
    </w:p>
    <w:p w14:paraId="06A18AB1" w14:textId="77777777" w:rsidR="001A22F2" w:rsidRPr="00E16099" w:rsidRDefault="00332FDF">
      <w:pPr>
        <w:spacing w:after="157"/>
        <w:ind w:left="0" w:firstLine="0"/>
        <w:rPr>
          <w:rFonts w:ascii="Raleway" w:hAnsi="Raleway"/>
        </w:rPr>
      </w:pPr>
      <w:r w:rsidRPr="00E16099">
        <w:rPr>
          <w:rFonts w:ascii="Raleway" w:hAnsi="Raleway"/>
        </w:rPr>
        <w:t xml:space="preserve"> </w:t>
      </w:r>
    </w:p>
    <w:p w14:paraId="7E5253D5" w14:textId="77777777" w:rsidR="001A22F2" w:rsidRPr="00E16099" w:rsidRDefault="00332FDF">
      <w:pPr>
        <w:spacing w:after="160"/>
        <w:ind w:left="0" w:firstLine="0"/>
        <w:rPr>
          <w:rFonts w:ascii="Raleway" w:hAnsi="Raleway"/>
        </w:rPr>
      </w:pPr>
      <w:r w:rsidRPr="00E16099">
        <w:rPr>
          <w:rFonts w:ascii="Raleway" w:hAnsi="Raleway"/>
        </w:rPr>
        <w:t xml:space="preserve"> </w:t>
      </w:r>
    </w:p>
    <w:p w14:paraId="376700AD" w14:textId="77777777" w:rsidR="001A22F2" w:rsidRPr="00E16099" w:rsidRDefault="00332FDF">
      <w:pPr>
        <w:spacing w:after="160"/>
        <w:ind w:left="0" w:firstLine="0"/>
        <w:rPr>
          <w:rFonts w:ascii="Raleway" w:hAnsi="Raleway"/>
        </w:rPr>
      </w:pPr>
      <w:r w:rsidRPr="00E16099">
        <w:rPr>
          <w:rFonts w:ascii="Raleway" w:hAnsi="Raleway"/>
        </w:rPr>
        <w:lastRenderedPageBreak/>
        <w:t xml:space="preserve"> </w:t>
      </w:r>
    </w:p>
    <w:p w14:paraId="0591AEB7" w14:textId="77777777" w:rsidR="001A22F2" w:rsidRPr="00E16099" w:rsidRDefault="00332FDF">
      <w:pPr>
        <w:spacing w:after="157"/>
        <w:ind w:left="0" w:firstLine="0"/>
        <w:rPr>
          <w:rFonts w:ascii="Raleway" w:hAnsi="Raleway"/>
        </w:rPr>
      </w:pPr>
      <w:r w:rsidRPr="00E16099">
        <w:rPr>
          <w:rFonts w:ascii="Raleway" w:hAnsi="Raleway"/>
        </w:rPr>
        <w:t xml:space="preserve"> </w:t>
      </w:r>
    </w:p>
    <w:p w14:paraId="40E848FE" w14:textId="77777777" w:rsidR="001A22F2" w:rsidRPr="00E16099" w:rsidRDefault="00332FDF">
      <w:pPr>
        <w:spacing w:after="160"/>
        <w:ind w:left="0" w:firstLine="0"/>
        <w:rPr>
          <w:rFonts w:ascii="Raleway" w:hAnsi="Raleway"/>
        </w:rPr>
      </w:pPr>
      <w:r w:rsidRPr="00E16099">
        <w:rPr>
          <w:rFonts w:ascii="Raleway" w:hAnsi="Raleway"/>
        </w:rPr>
        <w:t xml:space="preserve"> </w:t>
      </w:r>
    </w:p>
    <w:p w14:paraId="2A45200D" w14:textId="77777777" w:rsidR="001A22F2" w:rsidRPr="00E16099" w:rsidRDefault="00332FDF">
      <w:pPr>
        <w:spacing w:after="0"/>
        <w:ind w:left="0" w:firstLine="0"/>
        <w:rPr>
          <w:rFonts w:ascii="Raleway" w:hAnsi="Raleway"/>
        </w:rPr>
      </w:pPr>
      <w:r w:rsidRPr="00E16099">
        <w:rPr>
          <w:rFonts w:ascii="Raleway" w:hAnsi="Raleway"/>
        </w:rPr>
        <w:t xml:space="preserve"> </w:t>
      </w:r>
    </w:p>
    <w:p w14:paraId="38EB5C27" w14:textId="77777777" w:rsidR="001A22F2" w:rsidRPr="00E16099" w:rsidRDefault="00332FDF">
      <w:pPr>
        <w:spacing w:after="17"/>
        <w:ind w:left="0" w:firstLine="0"/>
        <w:rPr>
          <w:rFonts w:ascii="Raleway" w:hAnsi="Raleway"/>
        </w:rPr>
      </w:pPr>
      <w:r w:rsidRPr="00E16099">
        <w:rPr>
          <w:rFonts w:ascii="Raleway" w:eastAsia="Calibri" w:hAnsi="Raleway" w:cs="Calibri"/>
        </w:rPr>
        <w:t xml:space="preserve"> </w:t>
      </w:r>
    </w:p>
    <w:p w14:paraId="383B1E4F" w14:textId="77777777" w:rsidR="001A22F2" w:rsidRPr="00520EC6" w:rsidRDefault="00332FDF">
      <w:pPr>
        <w:spacing w:after="163" w:line="262" w:lineRule="auto"/>
        <w:ind w:left="720" w:hanging="360"/>
        <w:rPr>
          <w:rFonts w:ascii="Raleway" w:hAnsi="Raleway"/>
          <w:b/>
          <w:bCs/>
        </w:rPr>
      </w:pPr>
      <w:r w:rsidRPr="00520EC6">
        <w:rPr>
          <w:rFonts w:ascii="Raleway" w:hAnsi="Raleway"/>
          <w:b/>
          <w:bCs/>
        </w:rPr>
        <w:t>2.</w:t>
      </w:r>
      <w:r w:rsidRPr="00520EC6">
        <w:rPr>
          <w:rFonts w:ascii="Raleway" w:eastAsia="Arial" w:hAnsi="Raleway" w:cs="Arial"/>
          <w:b/>
          <w:bCs/>
        </w:rPr>
        <w:t xml:space="preserve"> </w:t>
      </w:r>
      <w:r w:rsidRPr="00520EC6">
        <w:rPr>
          <w:rFonts w:ascii="Raleway" w:hAnsi="Raleway"/>
          <w:b/>
          <w:bCs/>
        </w:rPr>
        <w:t xml:space="preserve">As the company's Benefit Consultant, prepare a paper for the HR Director explaining how a group income protection policy operates. </w:t>
      </w:r>
    </w:p>
    <w:p w14:paraId="4F0683E1" w14:textId="77777777" w:rsidR="001A22F2" w:rsidRPr="00E16099" w:rsidRDefault="00332FDF">
      <w:pPr>
        <w:spacing w:after="196" w:line="262" w:lineRule="auto"/>
        <w:ind w:left="715"/>
        <w:rPr>
          <w:rFonts w:ascii="Raleway" w:hAnsi="Raleway"/>
        </w:rPr>
      </w:pPr>
      <w:r w:rsidRPr="00E16099">
        <w:rPr>
          <w:rFonts w:ascii="Raleway" w:hAnsi="Raleway"/>
        </w:rPr>
        <w:t xml:space="preserve">Your paper should also cover: </w:t>
      </w:r>
    </w:p>
    <w:p w14:paraId="47FE3E02" w14:textId="77777777" w:rsidR="001A22F2" w:rsidRPr="00E16099" w:rsidRDefault="00332FDF">
      <w:pPr>
        <w:numPr>
          <w:ilvl w:val="0"/>
          <w:numId w:val="2"/>
        </w:numPr>
        <w:spacing w:after="30" w:line="262" w:lineRule="auto"/>
        <w:ind w:hanging="360"/>
        <w:rPr>
          <w:rFonts w:ascii="Raleway" w:hAnsi="Raleway"/>
        </w:rPr>
      </w:pPr>
      <w:r w:rsidRPr="00E16099">
        <w:rPr>
          <w:rFonts w:ascii="Raleway" w:hAnsi="Raleway"/>
        </w:rPr>
        <w:t xml:space="preserve">The design features of a group income protection policy </w:t>
      </w:r>
    </w:p>
    <w:p w14:paraId="7F9DA272" w14:textId="77777777" w:rsidR="001A22F2" w:rsidRPr="00E16099" w:rsidRDefault="00332FDF">
      <w:pPr>
        <w:numPr>
          <w:ilvl w:val="0"/>
          <w:numId w:val="2"/>
        </w:numPr>
        <w:spacing w:after="31" w:line="262" w:lineRule="auto"/>
        <w:ind w:hanging="360"/>
        <w:rPr>
          <w:rFonts w:ascii="Raleway" w:hAnsi="Raleway"/>
        </w:rPr>
      </w:pPr>
      <w:r w:rsidRPr="00E16099">
        <w:rPr>
          <w:rFonts w:ascii="Raleway" w:hAnsi="Raleway"/>
        </w:rPr>
        <w:t xml:space="preserve">The cost to the employer </w:t>
      </w:r>
    </w:p>
    <w:p w14:paraId="5D6DF9CE" w14:textId="77777777" w:rsidR="001A22F2" w:rsidRPr="00520EC6" w:rsidRDefault="00332FDF">
      <w:pPr>
        <w:numPr>
          <w:ilvl w:val="0"/>
          <w:numId w:val="2"/>
        </w:numPr>
        <w:spacing w:after="164" w:line="262" w:lineRule="auto"/>
        <w:ind w:hanging="360"/>
        <w:rPr>
          <w:rFonts w:ascii="Raleway" w:hAnsi="Raleway"/>
          <w:b/>
          <w:bCs/>
        </w:rPr>
      </w:pPr>
      <w:r w:rsidRPr="00E16099">
        <w:rPr>
          <w:rFonts w:ascii="Raleway" w:hAnsi="Raleway"/>
        </w:rPr>
        <w:t xml:space="preserve">The taxation of benefits and contributions </w:t>
      </w:r>
    </w:p>
    <w:p w14:paraId="5F15408E" w14:textId="77777777" w:rsidR="001A22F2" w:rsidRPr="00520EC6" w:rsidRDefault="00332FDF">
      <w:pPr>
        <w:spacing w:after="174"/>
        <w:ind w:right="22"/>
        <w:jc w:val="right"/>
        <w:rPr>
          <w:rFonts w:ascii="Raleway" w:hAnsi="Raleway"/>
          <w:b/>
          <w:bCs/>
        </w:rPr>
      </w:pPr>
      <w:r w:rsidRPr="00520EC6">
        <w:rPr>
          <w:rFonts w:ascii="Raleway" w:hAnsi="Raleway"/>
          <w:b/>
          <w:bCs/>
        </w:rPr>
        <w:t xml:space="preserve">35 marks </w:t>
      </w:r>
    </w:p>
    <w:p w14:paraId="16750257" w14:textId="6B07F11D" w:rsidR="003F18D3" w:rsidRPr="00E16099" w:rsidRDefault="003F18D3">
      <w:pPr>
        <w:tabs>
          <w:tab w:val="center" w:pos="1817"/>
        </w:tabs>
        <w:spacing w:after="189"/>
        <w:ind w:left="0" w:firstLine="0"/>
        <w:rPr>
          <w:rFonts w:ascii="Raleway" w:hAnsi="Raleway"/>
        </w:rPr>
      </w:pPr>
      <w:r w:rsidRPr="00E16099">
        <w:rPr>
          <w:rFonts w:ascii="Raleway" w:hAnsi="Raleway"/>
        </w:rPr>
        <w:t>Part 2 Chapter 1.3</w:t>
      </w:r>
      <w:r w:rsidR="00332FDF" w:rsidRPr="00E16099">
        <w:rPr>
          <w:rFonts w:ascii="Raleway" w:hAnsi="Raleway"/>
        </w:rPr>
        <w:t xml:space="preserve"> </w:t>
      </w:r>
      <w:r w:rsidR="00332FDF" w:rsidRPr="00E16099">
        <w:rPr>
          <w:rFonts w:ascii="Raleway" w:hAnsi="Raleway"/>
        </w:rPr>
        <w:tab/>
      </w:r>
    </w:p>
    <w:p w14:paraId="4A9ED1F8" w14:textId="77777777" w:rsidR="003F18D3" w:rsidRPr="00E16099" w:rsidRDefault="003F18D3">
      <w:pPr>
        <w:tabs>
          <w:tab w:val="center" w:pos="1817"/>
        </w:tabs>
        <w:spacing w:after="189"/>
        <w:ind w:left="0" w:firstLine="0"/>
        <w:rPr>
          <w:rFonts w:ascii="Raleway" w:hAnsi="Raleway"/>
        </w:rPr>
      </w:pPr>
    </w:p>
    <w:p w14:paraId="4D5A76EE" w14:textId="21E789D1" w:rsidR="001A22F2" w:rsidRPr="00E16099" w:rsidRDefault="00332FDF">
      <w:pPr>
        <w:tabs>
          <w:tab w:val="center" w:pos="1817"/>
        </w:tabs>
        <w:spacing w:after="189"/>
        <w:ind w:left="0" w:firstLine="0"/>
        <w:rPr>
          <w:rFonts w:ascii="Raleway" w:hAnsi="Raleway"/>
        </w:rPr>
      </w:pPr>
      <w:r w:rsidRPr="00E16099">
        <w:rPr>
          <w:rFonts w:ascii="Raleway" w:hAnsi="Raleway"/>
        </w:rPr>
        <w:t xml:space="preserve">Answer should cover: </w:t>
      </w:r>
    </w:p>
    <w:p w14:paraId="22915F28" w14:textId="77777777" w:rsidR="001A22F2" w:rsidRPr="00E16099" w:rsidRDefault="00332FDF">
      <w:pPr>
        <w:numPr>
          <w:ilvl w:val="0"/>
          <w:numId w:val="3"/>
        </w:numPr>
        <w:ind w:hanging="360"/>
        <w:rPr>
          <w:rFonts w:ascii="Raleway" w:hAnsi="Raleway"/>
        </w:rPr>
      </w:pPr>
      <w:r w:rsidRPr="00E16099">
        <w:rPr>
          <w:rFonts w:ascii="Raleway" w:hAnsi="Raleway"/>
        </w:rPr>
        <w:t xml:space="preserve">Purpose of group Income Protection (IP) benefit arrangements </w:t>
      </w:r>
    </w:p>
    <w:p w14:paraId="3DFC3B14" w14:textId="77777777" w:rsidR="001A22F2" w:rsidRPr="00E16099" w:rsidRDefault="00332FDF">
      <w:pPr>
        <w:numPr>
          <w:ilvl w:val="0"/>
          <w:numId w:val="3"/>
        </w:numPr>
        <w:spacing w:line="260" w:lineRule="auto"/>
        <w:ind w:hanging="360"/>
        <w:rPr>
          <w:rFonts w:ascii="Raleway" w:hAnsi="Raleway"/>
        </w:rPr>
      </w:pPr>
      <w:r w:rsidRPr="00E16099">
        <w:rPr>
          <w:rFonts w:ascii="Raleway" w:hAnsi="Raleway"/>
        </w:rPr>
        <w:t xml:space="preserve">Link to the employee’s contract of employment </w:t>
      </w:r>
    </w:p>
    <w:p w14:paraId="107334ED" w14:textId="77777777" w:rsidR="001A22F2" w:rsidRPr="00E16099" w:rsidRDefault="00332FDF">
      <w:pPr>
        <w:numPr>
          <w:ilvl w:val="0"/>
          <w:numId w:val="3"/>
        </w:numPr>
        <w:ind w:hanging="360"/>
        <w:rPr>
          <w:rFonts w:ascii="Raleway" w:hAnsi="Raleway"/>
        </w:rPr>
      </w:pPr>
      <w:r w:rsidRPr="00E16099">
        <w:rPr>
          <w:rFonts w:ascii="Raleway" w:hAnsi="Raleway"/>
        </w:rPr>
        <w:t xml:space="preserve">Waiting period before the benefit is payable in the event of a claim </w:t>
      </w:r>
    </w:p>
    <w:p w14:paraId="2EC22697" w14:textId="77777777" w:rsidR="001A22F2" w:rsidRPr="00E16099" w:rsidRDefault="00332FDF">
      <w:pPr>
        <w:numPr>
          <w:ilvl w:val="0"/>
          <w:numId w:val="3"/>
        </w:numPr>
        <w:spacing w:after="31"/>
        <w:ind w:hanging="360"/>
        <w:rPr>
          <w:rFonts w:ascii="Raleway" w:hAnsi="Raleway"/>
        </w:rPr>
      </w:pPr>
      <w:r w:rsidRPr="00E16099">
        <w:rPr>
          <w:rFonts w:ascii="Raleway" w:hAnsi="Raleway"/>
        </w:rPr>
        <w:t xml:space="preserve">Link with long term State provision whilst maintaining at least some financial incentive to return to work </w:t>
      </w:r>
    </w:p>
    <w:p w14:paraId="694F3510" w14:textId="77777777" w:rsidR="001A22F2" w:rsidRPr="00E16099" w:rsidRDefault="00332FDF">
      <w:pPr>
        <w:numPr>
          <w:ilvl w:val="0"/>
          <w:numId w:val="3"/>
        </w:numPr>
        <w:ind w:hanging="360"/>
        <w:rPr>
          <w:rFonts w:ascii="Raleway" w:hAnsi="Raleway"/>
        </w:rPr>
      </w:pPr>
      <w:r w:rsidRPr="00E16099">
        <w:rPr>
          <w:rFonts w:ascii="Raleway" w:hAnsi="Raleway"/>
        </w:rPr>
        <w:t xml:space="preserve">Level of benefit is specified as a percentage of gross or net pre-incapacity earnings </w:t>
      </w:r>
    </w:p>
    <w:p w14:paraId="1EB38839" w14:textId="77777777" w:rsidR="001A22F2" w:rsidRPr="00E16099" w:rsidRDefault="00332FDF">
      <w:pPr>
        <w:numPr>
          <w:ilvl w:val="0"/>
          <w:numId w:val="3"/>
        </w:numPr>
        <w:spacing w:after="31"/>
        <w:ind w:hanging="360"/>
        <w:rPr>
          <w:rFonts w:ascii="Raleway" w:hAnsi="Raleway"/>
        </w:rPr>
      </w:pPr>
      <w:r w:rsidRPr="00E16099">
        <w:rPr>
          <w:rFonts w:ascii="Raleway" w:hAnsi="Raleway"/>
        </w:rPr>
        <w:t xml:space="preserve">Under what circumstances the benefit under an IP arrangement for an employee normally ends </w:t>
      </w:r>
    </w:p>
    <w:p w14:paraId="687DAB47" w14:textId="1E112F9B" w:rsidR="001A22F2" w:rsidRPr="00E16099" w:rsidRDefault="00332FDF">
      <w:pPr>
        <w:numPr>
          <w:ilvl w:val="0"/>
          <w:numId w:val="3"/>
        </w:numPr>
        <w:spacing w:after="31"/>
        <w:ind w:hanging="360"/>
        <w:rPr>
          <w:rFonts w:ascii="Raleway" w:hAnsi="Raleway"/>
        </w:rPr>
      </w:pPr>
      <w:r w:rsidRPr="00E16099">
        <w:rPr>
          <w:rFonts w:ascii="Raleway" w:hAnsi="Raleway"/>
        </w:rPr>
        <w:t xml:space="preserve">Each insurer will set a maximum benefit formula on the </w:t>
      </w:r>
      <w:r w:rsidR="003F18D3" w:rsidRPr="00E16099">
        <w:rPr>
          <w:rFonts w:ascii="Raleway" w:hAnsi="Raleway"/>
        </w:rPr>
        <w:t>policy,</w:t>
      </w:r>
      <w:r w:rsidRPr="00E16099">
        <w:rPr>
          <w:rFonts w:ascii="Raleway" w:hAnsi="Raleway"/>
        </w:rPr>
        <w:t xml:space="preserve"> and this is determined at the beginning of the policy </w:t>
      </w:r>
    </w:p>
    <w:p w14:paraId="3820A1F4" w14:textId="77777777" w:rsidR="001A22F2" w:rsidRPr="00E16099" w:rsidRDefault="00332FDF">
      <w:pPr>
        <w:numPr>
          <w:ilvl w:val="0"/>
          <w:numId w:val="3"/>
        </w:numPr>
        <w:ind w:hanging="360"/>
        <w:rPr>
          <w:rFonts w:ascii="Raleway" w:hAnsi="Raleway"/>
        </w:rPr>
      </w:pPr>
      <w:r w:rsidRPr="00E16099">
        <w:rPr>
          <w:rFonts w:ascii="Raleway" w:hAnsi="Raleway"/>
        </w:rPr>
        <w:t xml:space="preserve">Exclusions </w:t>
      </w:r>
    </w:p>
    <w:p w14:paraId="56F1DB57" w14:textId="77777777" w:rsidR="001A22F2" w:rsidRPr="00E16099" w:rsidRDefault="00332FDF">
      <w:pPr>
        <w:numPr>
          <w:ilvl w:val="0"/>
          <w:numId w:val="3"/>
        </w:numPr>
        <w:ind w:hanging="360"/>
        <w:rPr>
          <w:rFonts w:ascii="Raleway" w:hAnsi="Raleway"/>
        </w:rPr>
      </w:pPr>
      <w:r w:rsidRPr="00E16099">
        <w:rPr>
          <w:rFonts w:ascii="Raleway" w:hAnsi="Raleway"/>
        </w:rPr>
        <w:t xml:space="preserve">Design features of IP arrangements </w:t>
      </w:r>
    </w:p>
    <w:p w14:paraId="1778804F" w14:textId="77777777" w:rsidR="001A22F2" w:rsidRPr="00E16099" w:rsidRDefault="00332FDF">
      <w:pPr>
        <w:numPr>
          <w:ilvl w:val="0"/>
          <w:numId w:val="3"/>
        </w:numPr>
        <w:ind w:hanging="360"/>
        <w:rPr>
          <w:rFonts w:ascii="Raleway" w:hAnsi="Raleway"/>
        </w:rPr>
      </w:pPr>
      <w:r w:rsidRPr="00E16099">
        <w:rPr>
          <w:rFonts w:ascii="Raleway" w:hAnsi="Raleway"/>
        </w:rPr>
        <w:t xml:space="preserve">Costing </w:t>
      </w:r>
    </w:p>
    <w:p w14:paraId="04DF192A" w14:textId="77777777" w:rsidR="001A22F2" w:rsidRPr="00E16099" w:rsidRDefault="00332FDF">
      <w:pPr>
        <w:numPr>
          <w:ilvl w:val="0"/>
          <w:numId w:val="3"/>
        </w:numPr>
        <w:ind w:hanging="360"/>
        <w:rPr>
          <w:rFonts w:ascii="Raleway" w:hAnsi="Raleway"/>
        </w:rPr>
      </w:pPr>
      <w:r w:rsidRPr="00E16099">
        <w:rPr>
          <w:rFonts w:ascii="Raleway" w:hAnsi="Raleway"/>
        </w:rPr>
        <w:t xml:space="preserve">Taxation of income benefit </w:t>
      </w:r>
    </w:p>
    <w:p w14:paraId="7DD51827" w14:textId="77777777" w:rsidR="001A22F2" w:rsidRPr="00E16099" w:rsidRDefault="00332FDF">
      <w:pPr>
        <w:numPr>
          <w:ilvl w:val="0"/>
          <w:numId w:val="3"/>
        </w:numPr>
        <w:ind w:hanging="360"/>
        <w:rPr>
          <w:rFonts w:ascii="Raleway" w:hAnsi="Raleway"/>
        </w:rPr>
      </w:pPr>
      <w:r w:rsidRPr="00E16099">
        <w:rPr>
          <w:rFonts w:ascii="Raleway" w:hAnsi="Raleway"/>
        </w:rPr>
        <w:t xml:space="preserve">Taxation of premiums </w:t>
      </w:r>
    </w:p>
    <w:p w14:paraId="730C7D56" w14:textId="77777777" w:rsidR="001A22F2" w:rsidRPr="00E16099" w:rsidRDefault="00332FDF">
      <w:pPr>
        <w:numPr>
          <w:ilvl w:val="0"/>
          <w:numId w:val="3"/>
        </w:numPr>
        <w:spacing w:after="135"/>
        <w:ind w:hanging="360"/>
        <w:rPr>
          <w:rFonts w:ascii="Raleway" w:hAnsi="Raleway"/>
        </w:rPr>
      </w:pPr>
      <w:r w:rsidRPr="00E16099">
        <w:rPr>
          <w:rFonts w:ascii="Raleway" w:hAnsi="Raleway"/>
        </w:rPr>
        <w:t xml:space="preserve">Tax relief </w:t>
      </w:r>
    </w:p>
    <w:p w14:paraId="41313F1C" w14:textId="77777777" w:rsidR="001A22F2" w:rsidRPr="00E16099" w:rsidRDefault="00332FDF">
      <w:pPr>
        <w:spacing w:after="173"/>
        <w:ind w:left="0" w:firstLine="0"/>
        <w:rPr>
          <w:rFonts w:ascii="Raleway" w:hAnsi="Raleway"/>
        </w:rPr>
      </w:pPr>
      <w:r w:rsidRPr="00E16099">
        <w:rPr>
          <w:rFonts w:ascii="Raleway" w:hAnsi="Raleway"/>
        </w:rPr>
        <w:t xml:space="preserve"> </w:t>
      </w:r>
    </w:p>
    <w:p w14:paraId="194EDA2F" w14:textId="77777777" w:rsidR="001A22F2" w:rsidRPr="00E16099" w:rsidRDefault="00332FDF">
      <w:pPr>
        <w:spacing w:after="0"/>
        <w:ind w:left="0" w:firstLine="0"/>
        <w:rPr>
          <w:rFonts w:ascii="Raleway" w:hAnsi="Raleway"/>
        </w:rPr>
      </w:pPr>
      <w:r w:rsidRPr="00E16099">
        <w:rPr>
          <w:rFonts w:ascii="Raleway" w:eastAsia="Arial" w:hAnsi="Raleway" w:cs="Arial"/>
        </w:rPr>
        <w:t xml:space="preserve"> </w:t>
      </w:r>
      <w:r w:rsidRPr="00E16099">
        <w:rPr>
          <w:rFonts w:ascii="Raleway" w:eastAsia="Arial" w:hAnsi="Raleway" w:cs="Arial"/>
        </w:rPr>
        <w:tab/>
      </w:r>
      <w:r w:rsidRPr="00E16099">
        <w:rPr>
          <w:rFonts w:ascii="Raleway" w:hAnsi="Raleway"/>
        </w:rPr>
        <w:t xml:space="preserve"> </w:t>
      </w:r>
    </w:p>
    <w:p w14:paraId="0114FBB8" w14:textId="6F5C3DB5" w:rsidR="001A22F2" w:rsidRPr="00E16099" w:rsidRDefault="00332FDF">
      <w:pPr>
        <w:spacing w:after="0"/>
        <w:ind w:left="0" w:firstLine="0"/>
        <w:rPr>
          <w:rFonts w:ascii="Raleway" w:eastAsia="Calibri" w:hAnsi="Raleway" w:cs="Calibri"/>
        </w:rPr>
      </w:pPr>
      <w:r w:rsidRPr="00E16099">
        <w:rPr>
          <w:rFonts w:ascii="Raleway" w:eastAsia="Calibri" w:hAnsi="Raleway" w:cs="Calibri"/>
        </w:rPr>
        <w:t xml:space="preserve"> </w:t>
      </w:r>
    </w:p>
    <w:p w14:paraId="40B83B78" w14:textId="76CE4807" w:rsidR="003F18D3" w:rsidRPr="00E16099" w:rsidRDefault="003F18D3">
      <w:pPr>
        <w:spacing w:after="0"/>
        <w:ind w:left="0" w:firstLine="0"/>
        <w:rPr>
          <w:rFonts w:ascii="Raleway" w:eastAsia="Calibri" w:hAnsi="Raleway" w:cs="Calibri"/>
        </w:rPr>
      </w:pPr>
    </w:p>
    <w:p w14:paraId="62AE21C9" w14:textId="77777777" w:rsidR="003F18D3" w:rsidRPr="00E16099" w:rsidRDefault="003F18D3">
      <w:pPr>
        <w:spacing w:after="0"/>
        <w:ind w:left="0" w:firstLine="0"/>
        <w:rPr>
          <w:rFonts w:ascii="Raleway" w:hAnsi="Raleway"/>
        </w:rPr>
      </w:pPr>
    </w:p>
    <w:p w14:paraId="1D096FA1" w14:textId="77777777" w:rsidR="001A22F2" w:rsidRPr="00E16099" w:rsidRDefault="00332FDF">
      <w:pPr>
        <w:spacing w:after="31"/>
        <w:ind w:left="720" w:firstLine="0"/>
        <w:rPr>
          <w:rFonts w:ascii="Raleway" w:hAnsi="Raleway"/>
        </w:rPr>
      </w:pPr>
      <w:r w:rsidRPr="00E16099">
        <w:rPr>
          <w:rFonts w:ascii="Raleway" w:hAnsi="Raleway"/>
        </w:rPr>
        <w:t xml:space="preserve"> </w:t>
      </w:r>
    </w:p>
    <w:p w14:paraId="024465FD" w14:textId="77777777" w:rsidR="00520EC6" w:rsidRPr="00520EC6" w:rsidRDefault="00332FDF">
      <w:pPr>
        <w:spacing w:after="160" w:line="262" w:lineRule="auto"/>
        <w:ind w:left="720" w:hanging="360"/>
        <w:rPr>
          <w:rFonts w:ascii="Raleway" w:hAnsi="Raleway"/>
          <w:b/>
          <w:bCs/>
        </w:rPr>
      </w:pPr>
      <w:r w:rsidRPr="00520EC6">
        <w:rPr>
          <w:rFonts w:ascii="Raleway" w:hAnsi="Raleway"/>
          <w:b/>
          <w:bCs/>
        </w:rPr>
        <w:lastRenderedPageBreak/>
        <w:t>3.</w:t>
      </w:r>
      <w:r w:rsidRPr="00520EC6">
        <w:rPr>
          <w:rFonts w:ascii="Raleway" w:eastAsia="Arial" w:hAnsi="Raleway" w:cs="Arial"/>
          <w:b/>
          <w:bCs/>
        </w:rPr>
        <w:t xml:space="preserve"> </w:t>
      </w:r>
      <w:r w:rsidRPr="00520EC6">
        <w:rPr>
          <w:rFonts w:ascii="Raleway" w:hAnsi="Raleway"/>
          <w:b/>
          <w:bCs/>
        </w:rPr>
        <w:t xml:space="preserve">Explain how the rules of a defined benefit occupational pension scheme may allow for payment of benefits based on ill health or incapacity.   </w:t>
      </w:r>
    </w:p>
    <w:p w14:paraId="0E0C264B" w14:textId="5EE49566" w:rsidR="001A22F2" w:rsidRPr="00520EC6" w:rsidRDefault="00332FDF" w:rsidP="00520EC6">
      <w:pPr>
        <w:spacing w:after="160" w:line="262" w:lineRule="auto"/>
        <w:ind w:left="720" w:hanging="360"/>
        <w:jc w:val="right"/>
        <w:rPr>
          <w:rFonts w:ascii="Raleway" w:hAnsi="Raleway"/>
          <w:b/>
          <w:bCs/>
        </w:rPr>
      </w:pPr>
      <w:r w:rsidRPr="00520EC6">
        <w:rPr>
          <w:rFonts w:ascii="Raleway" w:hAnsi="Raleway"/>
          <w:b/>
          <w:bCs/>
        </w:rPr>
        <w:t xml:space="preserve">5 marks </w:t>
      </w:r>
    </w:p>
    <w:p w14:paraId="0325D012" w14:textId="77777777" w:rsidR="001A22F2" w:rsidRPr="00E16099" w:rsidRDefault="00332FDF">
      <w:pPr>
        <w:spacing w:after="167"/>
        <w:ind w:left="0" w:firstLine="0"/>
        <w:rPr>
          <w:rFonts w:ascii="Raleway" w:hAnsi="Raleway"/>
        </w:rPr>
      </w:pPr>
      <w:r w:rsidRPr="00E16099">
        <w:rPr>
          <w:rFonts w:ascii="Raleway" w:hAnsi="Raleway"/>
        </w:rPr>
        <w:t xml:space="preserve"> </w:t>
      </w:r>
    </w:p>
    <w:p w14:paraId="0C8F4524" w14:textId="77777777" w:rsidR="003F18D3" w:rsidRPr="00E16099" w:rsidRDefault="00332FDF">
      <w:pPr>
        <w:tabs>
          <w:tab w:val="center" w:pos="1817"/>
        </w:tabs>
        <w:spacing w:after="192"/>
        <w:ind w:left="0" w:firstLine="0"/>
        <w:rPr>
          <w:rFonts w:ascii="Raleway" w:hAnsi="Raleway"/>
        </w:rPr>
      </w:pPr>
      <w:r w:rsidRPr="00E16099">
        <w:rPr>
          <w:rFonts w:ascii="Raleway" w:hAnsi="Raleway"/>
        </w:rPr>
        <w:t xml:space="preserve"> </w:t>
      </w:r>
      <w:r w:rsidRPr="00E16099">
        <w:rPr>
          <w:rFonts w:ascii="Raleway" w:hAnsi="Raleway"/>
        </w:rPr>
        <w:tab/>
      </w:r>
      <w:r w:rsidR="003F18D3" w:rsidRPr="00E16099">
        <w:rPr>
          <w:rFonts w:ascii="Raleway" w:hAnsi="Raleway"/>
        </w:rPr>
        <w:t>Part 2 Chapter 1.5</w:t>
      </w:r>
    </w:p>
    <w:p w14:paraId="5CAC02F0" w14:textId="162B0C9B" w:rsidR="001A22F2" w:rsidRPr="00E16099" w:rsidRDefault="00332FDF">
      <w:pPr>
        <w:tabs>
          <w:tab w:val="center" w:pos="1817"/>
        </w:tabs>
        <w:spacing w:after="192"/>
        <w:ind w:left="0" w:firstLine="0"/>
        <w:rPr>
          <w:rFonts w:ascii="Raleway" w:hAnsi="Raleway"/>
        </w:rPr>
      </w:pPr>
      <w:r w:rsidRPr="00E16099">
        <w:rPr>
          <w:rFonts w:ascii="Raleway" w:hAnsi="Raleway"/>
        </w:rPr>
        <w:t xml:space="preserve">Answer should cover: </w:t>
      </w:r>
    </w:p>
    <w:p w14:paraId="4DF9A2D1" w14:textId="77777777" w:rsidR="001A22F2" w:rsidRPr="00E16099" w:rsidRDefault="00332FDF">
      <w:pPr>
        <w:numPr>
          <w:ilvl w:val="0"/>
          <w:numId w:val="4"/>
        </w:numPr>
        <w:spacing w:after="32"/>
        <w:ind w:hanging="360"/>
        <w:rPr>
          <w:rFonts w:ascii="Raleway" w:hAnsi="Raleway"/>
        </w:rPr>
      </w:pPr>
      <w:r w:rsidRPr="00E16099">
        <w:rPr>
          <w:rFonts w:ascii="Raleway" w:hAnsi="Raleway"/>
        </w:rPr>
        <w:t xml:space="preserve">Common for occupational pension scheme rules to contain a provision for the immediate payment of pension, regardless of age, on the grounds of incapacity </w:t>
      </w:r>
    </w:p>
    <w:p w14:paraId="7CE81B1E" w14:textId="77777777" w:rsidR="001A22F2" w:rsidRPr="00E16099" w:rsidRDefault="00332FDF">
      <w:pPr>
        <w:numPr>
          <w:ilvl w:val="0"/>
          <w:numId w:val="4"/>
        </w:numPr>
        <w:spacing w:after="31"/>
        <w:ind w:hanging="360"/>
        <w:rPr>
          <w:rFonts w:ascii="Raleway" w:hAnsi="Raleway"/>
        </w:rPr>
      </w:pPr>
      <w:r w:rsidRPr="00E16099">
        <w:rPr>
          <w:rFonts w:ascii="Raleway" w:hAnsi="Raleway"/>
        </w:rPr>
        <w:t xml:space="preserve">Condition must prevent employee from fulfilling their normal employment, or seriously impairs their earnings ability  </w:t>
      </w:r>
    </w:p>
    <w:p w14:paraId="6F653D04" w14:textId="77777777" w:rsidR="001A22F2" w:rsidRPr="00E16099" w:rsidRDefault="00332FDF">
      <w:pPr>
        <w:numPr>
          <w:ilvl w:val="0"/>
          <w:numId w:val="4"/>
        </w:numPr>
        <w:ind w:hanging="360"/>
        <w:rPr>
          <w:rFonts w:ascii="Raleway" w:hAnsi="Raleway"/>
        </w:rPr>
      </w:pPr>
      <w:r w:rsidRPr="00E16099">
        <w:rPr>
          <w:rFonts w:ascii="Raleway" w:hAnsi="Raleway"/>
        </w:rPr>
        <w:t xml:space="preserve">Employers and Trustees will define the benefits payable in the rules </w:t>
      </w:r>
    </w:p>
    <w:p w14:paraId="19E2AAAE" w14:textId="77777777" w:rsidR="001A22F2" w:rsidRPr="00E16099" w:rsidRDefault="00332FDF">
      <w:pPr>
        <w:numPr>
          <w:ilvl w:val="0"/>
          <w:numId w:val="4"/>
        </w:numPr>
        <w:spacing w:after="31"/>
        <w:ind w:hanging="360"/>
        <w:rPr>
          <w:rFonts w:ascii="Raleway" w:hAnsi="Raleway"/>
        </w:rPr>
      </w:pPr>
      <w:r w:rsidRPr="00E16099">
        <w:rPr>
          <w:rFonts w:ascii="Raleway" w:hAnsi="Raleway"/>
        </w:rPr>
        <w:t xml:space="preserve">The benefits provided can vary, such as with or without a reduction for early payment, and allowance for full prospective service up to the employee’s Normal Retirement Date </w:t>
      </w:r>
    </w:p>
    <w:p w14:paraId="27BAA22A" w14:textId="77777777" w:rsidR="001A22F2" w:rsidRPr="00E16099" w:rsidRDefault="00332FDF">
      <w:pPr>
        <w:numPr>
          <w:ilvl w:val="0"/>
          <w:numId w:val="4"/>
        </w:numPr>
        <w:spacing w:after="31"/>
        <w:ind w:hanging="360"/>
        <w:rPr>
          <w:rFonts w:ascii="Raleway" w:hAnsi="Raleway"/>
        </w:rPr>
      </w:pPr>
      <w:r w:rsidRPr="00E16099">
        <w:rPr>
          <w:rFonts w:ascii="Raleway" w:hAnsi="Raleway"/>
        </w:rPr>
        <w:t xml:space="preserve">The rules may allow for different levels of pension being payable depending upon the severity of the incapacity </w:t>
      </w:r>
    </w:p>
    <w:p w14:paraId="3DEBEDA4" w14:textId="77777777" w:rsidR="001A22F2" w:rsidRPr="00E16099" w:rsidRDefault="00332FDF">
      <w:pPr>
        <w:numPr>
          <w:ilvl w:val="0"/>
          <w:numId w:val="4"/>
        </w:numPr>
        <w:spacing w:after="31"/>
        <w:ind w:hanging="360"/>
        <w:rPr>
          <w:rFonts w:ascii="Raleway" w:hAnsi="Raleway"/>
        </w:rPr>
      </w:pPr>
      <w:r w:rsidRPr="00E16099">
        <w:rPr>
          <w:rFonts w:ascii="Raleway" w:hAnsi="Raleway"/>
        </w:rPr>
        <w:t xml:space="preserve">Where life is very short (no more than 12 months) full commutation for cash is allowable by HMRC with the exception of dependants’ pensions which will become payable in the usual way.  Any lump sum is tested against the Lifetime Allowance  </w:t>
      </w:r>
    </w:p>
    <w:p w14:paraId="1F0871E4" w14:textId="77777777" w:rsidR="001A22F2" w:rsidRPr="00E16099" w:rsidRDefault="00332FDF">
      <w:pPr>
        <w:numPr>
          <w:ilvl w:val="0"/>
          <w:numId w:val="4"/>
        </w:numPr>
        <w:ind w:hanging="360"/>
        <w:rPr>
          <w:rFonts w:ascii="Raleway" w:hAnsi="Raleway"/>
        </w:rPr>
      </w:pPr>
      <w:r w:rsidRPr="00E16099">
        <w:rPr>
          <w:rFonts w:ascii="Raleway" w:hAnsi="Raleway"/>
        </w:rPr>
        <w:t xml:space="preserve">Medical evidence must be available to support the decision to grant a pension on the grounds of incapacity </w:t>
      </w:r>
    </w:p>
    <w:p w14:paraId="2205EBFB" w14:textId="77777777" w:rsidR="001A22F2" w:rsidRPr="00520EC6" w:rsidRDefault="00332FDF">
      <w:pPr>
        <w:spacing w:after="31"/>
        <w:ind w:left="720" w:firstLine="0"/>
        <w:rPr>
          <w:rFonts w:ascii="Raleway" w:hAnsi="Raleway"/>
          <w:b/>
          <w:bCs/>
        </w:rPr>
      </w:pPr>
      <w:r w:rsidRPr="00520EC6">
        <w:rPr>
          <w:rFonts w:ascii="Raleway" w:hAnsi="Raleway"/>
          <w:b/>
          <w:bCs/>
        </w:rPr>
        <w:t xml:space="preserve"> </w:t>
      </w:r>
    </w:p>
    <w:p w14:paraId="583ABFD8" w14:textId="77777777" w:rsidR="001A22F2" w:rsidRPr="00520EC6" w:rsidRDefault="00332FDF">
      <w:pPr>
        <w:spacing w:after="9" w:line="262" w:lineRule="auto"/>
        <w:ind w:left="720" w:hanging="360"/>
        <w:rPr>
          <w:rFonts w:ascii="Raleway" w:hAnsi="Raleway"/>
          <w:b/>
          <w:bCs/>
        </w:rPr>
      </w:pPr>
      <w:r w:rsidRPr="00520EC6">
        <w:rPr>
          <w:rFonts w:ascii="Raleway" w:hAnsi="Raleway"/>
          <w:b/>
          <w:bCs/>
        </w:rPr>
        <w:t>4.</w:t>
      </w:r>
      <w:r w:rsidRPr="00520EC6">
        <w:rPr>
          <w:rFonts w:ascii="Raleway" w:eastAsia="Arial" w:hAnsi="Raleway" w:cs="Arial"/>
          <w:b/>
          <w:bCs/>
        </w:rPr>
        <w:t xml:space="preserve"> </w:t>
      </w:r>
      <w:r w:rsidRPr="00520EC6">
        <w:rPr>
          <w:rFonts w:ascii="Raleway" w:hAnsi="Raleway"/>
          <w:b/>
          <w:bCs/>
        </w:rPr>
        <w:t xml:space="preserve">A new employee has asked for information in relation to what is covered by the company’s private medical insurance (PMI) policy.  As Total Rewards Manager, write an email to the employee outlining the main areas of treatment typically </w:t>
      </w:r>
    </w:p>
    <w:p w14:paraId="60DE9C21" w14:textId="77777777" w:rsidR="001A22F2" w:rsidRPr="00520EC6" w:rsidRDefault="00332FDF">
      <w:pPr>
        <w:spacing w:after="9" w:line="262" w:lineRule="auto"/>
        <w:ind w:left="715"/>
        <w:rPr>
          <w:rFonts w:ascii="Raleway" w:hAnsi="Raleway"/>
          <w:b/>
          <w:bCs/>
        </w:rPr>
      </w:pPr>
      <w:r w:rsidRPr="00520EC6">
        <w:rPr>
          <w:rFonts w:ascii="Raleway" w:hAnsi="Raleway"/>
          <w:b/>
          <w:bCs/>
        </w:rPr>
        <w:t xml:space="preserve">covered by PMI, including examples, and the treatments that are generally </w:t>
      </w:r>
    </w:p>
    <w:p w14:paraId="571895F3" w14:textId="77777777" w:rsidR="001A22F2" w:rsidRPr="00520EC6" w:rsidRDefault="00332FDF">
      <w:pPr>
        <w:tabs>
          <w:tab w:val="center" w:pos="2659"/>
          <w:tab w:val="center" w:pos="5041"/>
          <w:tab w:val="center" w:pos="5761"/>
          <w:tab w:val="center" w:pos="6481"/>
          <w:tab w:val="center" w:pos="7201"/>
          <w:tab w:val="center" w:pos="7922"/>
          <w:tab w:val="right" w:pos="9642"/>
        </w:tabs>
        <w:spacing w:after="174"/>
        <w:ind w:left="0" w:firstLine="0"/>
        <w:rPr>
          <w:rFonts w:ascii="Raleway" w:hAnsi="Raleway"/>
          <w:b/>
          <w:bCs/>
        </w:rPr>
      </w:pPr>
      <w:r w:rsidRPr="00520EC6">
        <w:rPr>
          <w:rFonts w:ascii="Raleway" w:eastAsia="Calibri" w:hAnsi="Raleway" w:cs="Calibri"/>
          <w:b/>
          <w:bCs/>
        </w:rPr>
        <w:tab/>
      </w:r>
      <w:r w:rsidRPr="00520EC6">
        <w:rPr>
          <w:rFonts w:ascii="Raleway" w:hAnsi="Raleway"/>
          <w:b/>
          <w:bCs/>
        </w:rPr>
        <w:t xml:space="preserve">excluded, again providing examples. </w:t>
      </w:r>
      <w:r w:rsidRPr="00520EC6">
        <w:rPr>
          <w:rFonts w:ascii="Raleway" w:hAnsi="Raleway"/>
          <w:b/>
          <w:bCs/>
        </w:rPr>
        <w:tab/>
        <w:t xml:space="preserve"> </w:t>
      </w:r>
      <w:r w:rsidRPr="00520EC6">
        <w:rPr>
          <w:rFonts w:ascii="Raleway" w:hAnsi="Raleway"/>
          <w:b/>
          <w:bCs/>
        </w:rPr>
        <w:tab/>
        <w:t xml:space="preserve"> </w:t>
      </w:r>
      <w:r w:rsidRPr="00520EC6">
        <w:rPr>
          <w:rFonts w:ascii="Raleway" w:hAnsi="Raleway"/>
          <w:b/>
          <w:bCs/>
        </w:rPr>
        <w:tab/>
        <w:t xml:space="preserve"> </w:t>
      </w:r>
      <w:r w:rsidRPr="00520EC6">
        <w:rPr>
          <w:rFonts w:ascii="Raleway" w:hAnsi="Raleway"/>
          <w:b/>
          <w:bCs/>
        </w:rPr>
        <w:tab/>
        <w:t xml:space="preserve"> </w:t>
      </w:r>
      <w:r w:rsidRPr="00520EC6">
        <w:rPr>
          <w:rFonts w:ascii="Raleway" w:hAnsi="Raleway"/>
          <w:b/>
          <w:bCs/>
        </w:rPr>
        <w:tab/>
        <w:t xml:space="preserve"> </w:t>
      </w:r>
      <w:r w:rsidRPr="00520EC6">
        <w:rPr>
          <w:rFonts w:ascii="Raleway" w:hAnsi="Raleway"/>
          <w:b/>
          <w:bCs/>
        </w:rPr>
        <w:tab/>
        <w:t xml:space="preserve">10 marks </w:t>
      </w:r>
    </w:p>
    <w:p w14:paraId="70CAAFE4" w14:textId="1A109247" w:rsidR="00E25E2B" w:rsidRPr="00E16099" w:rsidRDefault="00332FDF">
      <w:pPr>
        <w:tabs>
          <w:tab w:val="center" w:pos="1817"/>
        </w:tabs>
        <w:spacing w:after="189"/>
        <w:ind w:left="0" w:firstLine="0"/>
        <w:rPr>
          <w:rFonts w:ascii="Raleway" w:hAnsi="Raleway"/>
        </w:rPr>
      </w:pPr>
      <w:r w:rsidRPr="00E16099">
        <w:rPr>
          <w:rFonts w:ascii="Raleway" w:hAnsi="Raleway"/>
        </w:rPr>
        <w:t xml:space="preserve"> </w:t>
      </w:r>
      <w:r w:rsidRPr="00E16099">
        <w:rPr>
          <w:rFonts w:ascii="Raleway" w:hAnsi="Raleway"/>
        </w:rPr>
        <w:tab/>
      </w:r>
      <w:r w:rsidR="00E25E2B" w:rsidRPr="00E16099">
        <w:rPr>
          <w:rFonts w:ascii="Raleway" w:hAnsi="Raleway"/>
        </w:rPr>
        <w:t xml:space="preserve">Part 2 </w:t>
      </w:r>
      <w:r w:rsidR="003F18D3" w:rsidRPr="00E16099">
        <w:rPr>
          <w:rFonts w:ascii="Raleway" w:hAnsi="Raleway"/>
        </w:rPr>
        <w:t>Chapter</w:t>
      </w:r>
      <w:r w:rsidR="00E25E2B" w:rsidRPr="00E16099">
        <w:rPr>
          <w:rFonts w:ascii="Raleway" w:hAnsi="Raleway"/>
        </w:rPr>
        <w:t xml:space="preserve"> 2.1.1 and 2.1.3</w:t>
      </w:r>
    </w:p>
    <w:p w14:paraId="653D5DB2" w14:textId="76CEA631" w:rsidR="001A22F2" w:rsidRPr="00E16099" w:rsidRDefault="00332FDF">
      <w:pPr>
        <w:tabs>
          <w:tab w:val="center" w:pos="1817"/>
        </w:tabs>
        <w:spacing w:after="189"/>
        <w:ind w:left="0" w:firstLine="0"/>
        <w:rPr>
          <w:rFonts w:ascii="Raleway" w:hAnsi="Raleway"/>
        </w:rPr>
      </w:pPr>
      <w:r w:rsidRPr="00E16099">
        <w:rPr>
          <w:rFonts w:ascii="Raleway" w:hAnsi="Raleway"/>
        </w:rPr>
        <w:t xml:space="preserve">Answer should cover: </w:t>
      </w:r>
    </w:p>
    <w:p w14:paraId="7E406E5F" w14:textId="77777777" w:rsidR="001A22F2" w:rsidRPr="00E16099" w:rsidRDefault="00332FDF">
      <w:pPr>
        <w:numPr>
          <w:ilvl w:val="0"/>
          <w:numId w:val="5"/>
        </w:numPr>
        <w:ind w:hanging="360"/>
        <w:rPr>
          <w:rFonts w:ascii="Raleway" w:hAnsi="Raleway"/>
        </w:rPr>
      </w:pPr>
      <w:r w:rsidRPr="00E16099">
        <w:rPr>
          <w:rFonts w:ascii="Raleway" w:hAnsi="Raleway"/>
        </w:rPr>
        <w:t xml:space="preserve">What is normally covered by PMI policies: </w:t>
      </w:r>
    </w:p>
    <w:p w14:paraId="08D72442" w14:textId="77777777" w:rsidR="001A22F2" w:rsidRPr="00E16099" w:rsidRDefault="00332FDF">
      <w:pPr>
        <w:numPr>
          <w:ilvl w:val="0"/>
          <w:numId w:val="5"/>
        </w:numPr>
        <w:ind w:hanging="360"/>
        <w:rPr>
          <w:rFonts w:ascii="Raleway" w:hAnsi="Raleway"/>
        </w:rPr>
      </w:pPr>
      <w:r w:rsidRPr="00E16099">
        <w:rPr>
          <w:rFonts w:ascii="Raleway" w:hAnsi="Raleway"/>
        </w:rPr>
        <w:t xml:space="preserve">In Patient Hospital Charges (including examples) </w:t>
      </w:r>
    </w:p>
    <w:p w14:paraId="4096A143" w14:textId="77777777" w:rsidR="001A22F2" w:rsidRPr="00E16099" w:rsidRDefault="00332FDF">
      <w:pPr>
        <w:numPr>
          <w:ilvl w:val="0"/>
          <w:numId w:val="5"/>
        </w:numPr>
        <w:ind w:hanging="360"/>
        <w:rPr>
          <w:rFonts w:ascii="Raleway" w:hAnsi="Raleway"/>
        </w:rPr>
      </w:pPr>
      <w:r w:rsidRPr="00E16099">
        <w:rPr>
          <w:rFonts w:ascii="Raleway" w:hAnsi="Raleway"/>
        </w:rPr>
        <w:t xml:space="preserve">In Patient Surgical and Medical Charges (including examples) </w:t>
      </w:r>
    </w:p>
    <w:p w14:paraId="6DB56466" w14:textId="70DFFF70" w:rsidR="001A22F2" w:rsidRPr="00E16099" w:rsidRDefault="00E25E2B">
      <w:pPr>
        <w:numPr>
          <w:ilvl w:val="0"/>
          <w:numId w:val="5"/>
        </w:numPr>
        <w:spacing w:after="134"/>
        <w:ind w:hanging="360"/>
        <w:rPr>
          <w:rFonts w:ascii="Raleway" w:hAnsi="Raleway"/>
        </w:rPr>
      </w:pPr>
      <w:r w:rsidRPr="00E16099">
        <w:rPr>
          <w:rFonts w:ascii="Raleway" w:hAnsi="Raleway"/>
        </w:rPr>
        <w:t>Outpatient</w:t>
      </w:r>
      <w:r w:rsidR="00332FDF" w:rsidRPr="00E16099">
        <w:rPr>
          <w:rFonts w:ascii="Raleway" w:hAnsi="Raleway"/>
        </w:rPr>
        <w:t xml:space="preserve"> Charges (including examples) </w:t>
      </w:r>
    </w:p>
    <w:p w14:paraId="62D98DD2" w14:textId="77777777" w:rsidR="001A22F2" w:rsidRPr="00E16099" w:rsidRDefault="00332FDF">
      <w:pPr>
        <w:spacing w:after="192"/>
        <w:rPr>
          <w:rFonts w:ascii="Raleway" w:hAnsi="Raleway"/>
        </w:rPr>
      </w:pPr>
      <w:r w:rsidRPr="00E16099">
        <w:rPr>
          <w:rFonts w:ascii="Raleway" w:hAnsi="Raleway"/>
        </w:rPr>
        <w:t xml:space="preserve">General exclusions: </w:t>
      </w:r>
    </w:p>
    <w:p w14:paraId="4F22995D" w14:textId="77777777" w:rsidR="001A22F2" w:rsidRPr="00E16099" w:rsidRDefault="00332FDF">
      <w:pPr>
        <w:numPr>
          <w:ilvl w:val="0"/>
          <w:numId w:val="5"/>
        </w:numPr>
        <w:spacing w:after="31"/>
        <w:ind w:hanging="360"/>
        <w:rPr>
          <w:rFonts w:ascii="Raleway" w:hAnsi="Raleway"/>
        </w:rPr>
      </w:pPr>
      <w:r w:rsidRPr="00E16099">
        <w:rPr>
          <w:rFonts w:ascii="Raleway" w:hAnsi="Raleway"/>
        </w:rPr>
        <w:t xml:space="preserve">Except for large employer paid group plans, employees are not normally covered for known pre-existing medical conditions at the time of joining </w:t>
      </w:r>
    </w:p>
    <w:p w14:paraId="7D626A16" w14:textId="77777777" w:rsidR="001A22F2" w:rsidRPr="00E16099" w:rsidRDefault="00332FDF">
      <w:pPr>
        <w:numPr>
          <w:ilvl w:val="0"/>
          <w:numId w:val="5"/>
        </w:numPr>
        <w:ind w:hanging="360"/>
        <w:rPr>
          <w:rFonts w:ascii="Raleway" w:hAnsi="Raleway"/>
        </w:rPr>
      </w:pPr>
      <w:r w:rsidRPr="00E16099">
        <w:rPr>
          <w:rFonts w:ascii="Raleway" w:hAnsi="Raleway"/>
        </w:rPr>
        <w:t xml:space="preserve">Other exclusions vary between PMI providers </w:t>
      </w:r>
    </w:p>
    <w:p w14:paraId="438CBE03" w14:textId="217A7E11" w:rsidR="001A22F2" w:rsidRPr="00E16099" w:rsidRDefault="00332FDF">
      <w:pPr>
        <w:numPr>
          <w:ilvl w:val="0"/>
          <w:numId w:val="5"/>
        </w:numPr>
        <w:ind w:hanging="360"/>
        <w:rPr>
          <w:rFonts w:ascii="Raleway" w:hAnsi="Raleway"/>
        </w:rPr>
      </w:pPr>
      <w:r w:rsidRPr="00E16099">
        <w:rPr>
          <w:rFonts w:ascii="Raleway" w:hAnsi="Raleway"/>
        </w:rPr>
        <w:t xml:space="preserve">Example of exclusions should be provided </w:t>
      </w:r>
      <w:r w:rsidR="00E25E2B" w:rsidRPr="00E16099">
        <w:rPr>
          <w:rFonts w:ascii="Raleway" w:hAnsi="Raleway"/>
        </w:rPr>
        <w:t>such as optical care and chiropody</w:t>
      </w:r>
    </w:p>
    <w:p w14:paraId="096241D9" w14:textId="77777777" w:rsidR="001A22F2" w:rsidRPr="00E16099" w:rsidRDefault="00332FDF">
      <w:pPr>
        <w:numPr>
          <w:ilvl w:val="0"/>
          <w:numId w:val="5"/>
        </w:numPr>
        <w:spacing w:after="134"/>
        <w:ind w:hanging="360"/>
        <w:rPr>
          <w:rFonts w:ascii="Raleway" w:hAnsi="Raleway"/>
        </w:rPr>
      </w:pPr>
      <w:r w:rsidRPr="00E16099">
        <w:rPr>
          <w:rFonts w:ascii="Raleway" w:hAnsi="Raleway"/>
        </w:rPr>
        <w:t xml:space="preserve">Exclusions may be provided at an additional cost </w:t>
      </w:r>
    </w:p>
    <w:p w14:paraId="1984E39F" w14:textId="77777777" w:rsidR="001A22F2" w:rsidRPr="00E16099" w:rsidRDefault="00332FDF">
      <w:pPr>
        <w:spacing w:after="160"/>
        <w:ind w:left="0" w:firstLine="0"/>
        <w:rPr>
          <w:rFonts w:ascii="Raleway" w:hAnsi="Raleway"/>
        </w:rPr>
      </w:pPr>
      <w:r w:rsidRPr="00E16099">
        <w:rPr>
          <w:rFonts w:ascii="Raleway" w:hAnsi="Raleway"/>
        </w:rPr>
        <w:lastRenderedPageBreak/>
        <w:t xml:space="preserve"> </w:t>
      </w:r>
    </w:p>
    <w:p w14:paraId="1A1D10AC" w14:textId="77777777" w:rsidR="001A22F2" w:rsidRPr="00E16099" w:rsidRDefault="00332FDF">
      <w:pPr>
        <w:spacing w:after="0"/>
        <w:ind w:left="0" w:firstLine="0"/>
        <w:rPr>
          <w:rFonts w:ascii="Raleway" w:hAnsi="Raleway"/>
        </w:rPr>
      </w:pPr>
      <w:r w:rsidRPr="00E16099">
        <w:rPr>
          <w:rFonts w:ascii="Raleway" w:hAnsi="Raleway"/>
        </w:rPr>
        <w:t xml:space="preserve"> </w:t>
      </w:r>
    </w:p>
    <w:p w14:paraId="68155C04" w14:textId="77777777" w:rsidR="001A22F2" w:rsidRPr="00E16099" w:rsidRDefault="00332FDF">
      <w:pPr>
        <w:spacing w:after="0"/>
        <w:ind w:left="0" w:firstLine="0"/>
        <w:rPr>
          <w:rFonts w:ascii="Raleway" w:hAnsi="Raleway"/>
        </w:rPr>
      </w:pPr>
      <w:r w:rsidRPr="00E16099">
        <w:rPr>
          <w:rFonts w:ascii="Raleway" w:eastAsia="Calibri" w:hAnsi="Raleway" w:cs="Calibri"/>
        </w:rPr>
        <w:t xml:space="preserve"> </w:t>
      </w:r>
    </w:p>
    <w:p w14:paraId="1677F4E0" w14:textId="77777777" w:rsidR="001A22F2" w:rsidRPr="00520EC6" w:rsidRDefault="00332FDF">
      <w:pPr>
        <w:spacing w:after="192"/>
        <w:ind w:left="0" w:firstLine="0"/>
        <w:rPr>
          <w:rFonts w:ascii="Raleway" w:hAnsi="Raleway"/>
          <w:b/>
          <w:bCs/>
        </w:rPr>
      </w:pPr>
      <w:r w:rsidRPr="00520EC6">
        <w:rPr>
          <w:rFonts w:ascii="Raleway" w:hAnsi="Raleway"/>
          <w:b/>
          <w:bCs/>
        </w:rPr>
        <w:t xml:space="preserve"> </w:t>
      </w:r>
    </w:p>
    <w:p w14:paraId="12F9ECAD" w14:textId="77777777" w:rsidR="001A22F2" w:rsidRPr="00520EC6" w:rsidRDefault="00332FDF">
      <w:pPr>
        <w:spacing w:after="9" w:line="262" w:lineRule="auto"/>
        <w:ind w:left="370"/>
        <w:rPr>
          <w:rFonts w:ascii="Raleway" w:hAnsi="Raleway"/>
          <w:b/>
          <w:bCs/>
        </w:rPr>
      </w:pPr>
      <w:r w:rsidRPr="00520EC6">
        <w:rPr>
          <w:rFonts w:ascii="Raleway" w:hAnsi="Raleway"/>
          <w:b/>
          <w:bCs/>
        </w:rPr>
        <w:t>5.</w:t>
      </w:r>
      <w:r w:rsidRPr="00520EC6">
        <w:rPr>
          <w:rFonts w:ascii="Raleway" w:eastAsia="Arial" w:hAnsi="Raleway" w:cs="Arial"/>
          <w:b/>
          <w:bCs/>
        </w:rPr>
        <w:t xml:space="preserve"> </w:t>
      </w:r>
      <w:r w:rsidRPr="00520EC6">
        <w:rPr>
          <w:rFonts w:ascii="Raleway" w:hAnsi="Raleway"/>
          <w:b/>
          <w:bCs/>
        </w:rPr>
        <w:t xml:space="preserve">Explain the different methods for calculating the cost of private medical insurance </w:t>
      </w:r>
    </w:p>
    <w:p w14:paraId="18F95E46" w14:textId="61CBB3FD" w:rsidR="001A22F2" w:rsidRPr="00520EC6" w:rsidRDefault="00332FDF">
      <w:pPr>
        <w:tabs>
          <w:tab w:val="center" w:pos="3966"/>
          <w:tab w:val="center" w:pos="8418"/>
        </w:tabs>
        <w:spacing w:after="9" w:line="262" w:lineRule="auto"/>
        <w:ind w:left="0" w:firstLine="0"/>
        <w:rPr>
          <w:rFonts w:ascii="Raleway" w:hAnsi="Raleway"/>
          <w:b/>
          <w:bCs/>
        </w:rPr>
      </w:pPr>
      <w:r w:rsidRPr="00520EC6">
        <w:rPr>
          <w:rFonts w:ascii="Raleway" w:eastAsia="Calibri" w:hAnsi="Raleway" w:cs="Calibri"/>
          <w:b/>
          <w:bCs/>
        </w:rPr>
        <w:tab/>
      </w:r>
      <w:r w:rsidRPr="00520EC6">
        <w:rPr>
          <w:rFonts w:ascii="Raleway" w:hAnsi="Raleway"/>
          <w:b/>
          <w:bCs/>
        </w:rPr>
        <w:t xml:space="preserve">(PMI) and what steps companies can take to reduce the cost. </w:t>
      </w:r>
      <w:r w:rsidRPr="00520EC6">
        <w:rPr>
          <w:rFonts w:ascii="Raleway" w:hAnsi="Raleway"/>
          <w:b/>
          <w:bCs/>
        </w:rPr>
        <w:tab/>
      </w:r>
      <w:r w:rsidR="00520EC6" w:rsidRPr="00520EC6">
        <w:rPr>
          <w:rFonts w:ascii="Raleway" w:hAnsi="Raleway"/>
          <w:b/>
          <w:bCs/>
        </w:rPr>
        <w:t xml:space="preserve">                  </w:t>
      </w:r>
      <w:r w:rsidRPr="00520EC6">
        <w:rPr>
          <w:rFonts w:ascii="Raleway" w:hAnsi="Raleway"/>
          <w:b/>
          <w:bCs/>
        </w:rPr>
        <w:t xml:space="preserve">25 marks </w:t>
      </w:r>
    </w:p>
    <w:p w14:paraId="31A26A77" w14:textId="77777777" w:rsidR="001A22F2" w:rsidRPr="00520EC6" w:rsidRDefault="00332FDF">
      <w:pPr>
        <w:spacing w:after="167"/>
        <w:ind w:left="720" w:firstLine="0"/>
        <w:rPr>
          <w:rFonts w:ascii="Raleway" w:hAnsi="Raleway"/>
          <w:b/>
          <w:bCs/>
        </w:rPr>
      </w:pPr>
      <w:r w:rsidRPr="00520EC6">
        <w:rPr>
          <w:rFonts w:ascii="Raleway" w:hAnsi="Raleway"/>
          <w:b/>
          <w:bCs/>
        </w:rPr>
        <w:t xml:space="preserve"> </w:t>
      </w:r>
      <w:r w:rsidRPr="00520EC6">
        <w:rPr>
          <w:rFonts w:ascii="Raleway" w:hAnsi="Raleway"/>
          <w:b/>
          <w:bCs/>
        </w:rPr>
        <w:tab/>
        <w:t xml:space="preserve"> </w:t>
      </w:r>
    </w:p>
    <w:p w14:paraId="1C271161" w14:textId="00142D4E" w:rsidR="00E25E2B" w:rsidRPr="00E16099" w:rsidRDefault="00022F07">
      <w:pPr>
        <w:spacing w:after="189"/>
        <w:ind w:left="355"/>
        <w:rPr>
          <w:rFonts w:ascii="Raleway" w:hAnsi="Raleway"/>
        </w:rPr>
      </w:pPr>
      <w:r w:rsidRPr="00E16099">
        <w:rPr>
          <w:rFonts w:ascii="Raleway" w:hAnsi="Raleway"/>
        </w:rPr>
        <w:t>Part 2 Chapter</w:t>
      </w:r>
      <w:r w:rsidR="003F18D3" w:rsidRPr="00E16099">
        <w:rPr>
          <w:rFonts w:ascii="Raleway" w:hAnsi="Raleway"/>
        </w:rPr>
        <w:t xml:space="preserve"> </w:t>
      </w:r>
      <w:r w:rsidR="00F856EF" w:rsidRPr="00E16099">
        <w:rPr>
          <w:rFonts w:ascii="Raleway" w:hAnsi="Raleway"/>
        </w:rPr>
        <w:t>2.2.2</w:t>
      </w:r>
      <w:r w:rsidR="00E25E2B" w:rsidRPr="00E16099">
        <w:rPr>
          <w:rFonts w:ascii="Raleway" w:hAnsi="Raleway"/>
        </w:rPr>
        <w:t xml:space="preserve"> and </w:t>
      </w:r>
      <w:r w:rsidRPr="00E16099">
        <w:rPr>
          <w:rFonts w:ascii="Raleway" w:hAnsi="Raleway"/>
        </w:rPr>
        <w:t>2.</w:t>
      </w:r>
      <w:r w:rsidR="00E25E2B" w:rsidRPr="00E16099">
        <w:rPr>
          <w:rFonts w:ascii="Raleway" w:hAnsi="Raleway"/>
        </w:rPr>
        <w:t>4</w:t>
      </w:r>
    </w:p>
    <w:p w14:paraId="3EDB1233" w14:textId="5C574CB8" w:rsidR="001A22F2" w:rsidRPr="00E16099" w:rsidRDefault="00332FDF">
      <w:pPr>
        <w:spacing w:after="189"/>
        <w:ind w:left="355"/>
        <w:rPr>
          <w:rFonts w:ascii="Raleway" w:hAnsi="Raleway"/>
        </w:rPr>
      </w:pPr>
      <w:r w:rsidRPr="00E16099">
        <w:rPr>
          <w:rFonts w:ascii="Raleway" w:hAnsi="Raleway"/>
        </w:rPr>
        <w:t xml:space="preserve">Answer should cover: </w:t>
      </w:r>
    </w:p>
    <w:p w14:paraId="7556067D" w14:textId="77777777" w:rsidR="001A22F2" w:rsidRPr="00E16099" w:rsidRDefault="00332FDF">
      <w:pPr>
        <w:numPr>
          <w:ilvl w:val="0"/>
          <w:numId w:val="6"/>
        </w:numPr>
        <w:ind w:hanging="360"/>
        <w:rPr>
          <w:rFonts w:ascii="Raleway" w:hAnsi="Raleway"/>
        </w:rPr>
      </w:pPr>
      <w:r w:rsidRPr="00E16099">
        <w:rPr>
          <w:rFonts w:ascii="Raleway" w:hAnsi="Raleway"/>
        </w:rPr>
        <w:t xml:space="preserve">How Cover is Costed </w:t>
      </w:r>
    </w:p>
    <w:p w14:paraId="0043F30F" w14:textId="77777777" w:rsidR="001A22F2" w:rsidRPr="00E16099" w:rsidRDefault="00332FDF">
      <w:pPr>
        <w:numPr>
          <w:ilvl w:val="0"/>
          <w:numId w:val="6"/>
        </w:numPr>
        <w:ind w:hanging="360"/>
        <w:rPr>
          <w:rFonts w:ascii="Raleway" w:hAnsi="Raleway"/>
        </w:rPr>
      </w:pPr>
      <w:r w:rsidRPr="00E16099">
        <w:rPr>
          <w:rFonts w:ascii="Raleway" w:hAnsi="Raleway"/>
        </w:rPr>
        <w:t xml:space="preserve">Community Rated (Age Rated) </w:t>
      </w:r>
    </w:p>
    <w:p w14:paraId="49D02D7D" w14:textId="77777777" w:rsidR="001A22F2" w:rsidRPr="00E16099" w:rsidRDefault="00332FDF">
      <w:pPr>
        <w:numPr>
          <w:ilvl w:val="0"/>
          <w:numId w:val="6"/>
        </w:numPr>
        <w:ind w:hanging="360"/>
        <w:rPr>
          <w:rFonts w:ascii="Raleway" w:hAnsi="Raleway"/>
        </w:rPr>
      </w:pPr>
      <w:r w:rsidRPr="00E16099">
        <w:rPr>
          <w:rFonts w:ascii="Raleway" w:hAnsi="Raleway"/>
        </w:rPr>
        <w:t xml:space="preserve">Experience Rated (Claims Rated) </w:t>
      </w:r>
    </w:p>
    <w:p w14:paraId="526DE03D" w14:textId="77777777" w:rsidR="001A22F2" w:rsidRPr="00E16099" w:rsidRDefault="00332FDF">
      <w:pPr>
        <w:numPr>
          <w:ilvl w:val="0"/>
          <w:numId w:val="6"/>
        </w:numPr>
        <w:ind w:hanging="360"/>
        <w:rPr>
          <w:rFonts w:ascii="Raleway" w:hAnsi="Raleway"/>
        </w:rPr>
      </w:pPr>
      <w:r w:rsidRPr="00E16099">
        <w:rPr>
          <w:rFonts w:ascii="Raleway" w:hAnsi="Raleway"/>
        </w:rPr>
        <w:t xml:space="preserve">Explanation of the methods of reducing cost: </w:t>
      </w:r>
    </w:p>
    <w:p w14:paraId="5C40657E" w14:textId="77777777" w:rsidR="001A22F2" w:rsidRPr="00E16099" w:rsidRDefault="00332FDF">
      <w:pPr>
        <w:numPr>
          <w:ilvl w:val="0"/>
          <w:numId w:val="6"/>
        </w:numPr>
        <w:ind w:hanging="360"/>
        <w:rPr>
          <w:rFonts w:ascii="Raleway" w:hAnsi="Raleway"/>
        </w:rPr>
      </w:pPr>
      <w:r w:rsidRPr="00E16099">
        <w:rPr>
          <w:rFonts w:ascii="Raleway" w:hAnsi="Raleway"/>
        </w:rPr>
        <w:t xml:space="preserve">Managed Care </w:t>
      </w:r>
    </w:p>
    <w:p w14:paraId="2D826ABE" w14:textId="77777777" w:rsidR="001A22F2" w:rsidRPr="00E16099" w:rsidRDefault="00332FDF">
      <w:pPr>
        <w:numPr>
          <w:ilvl w:val="0"/>
          <w:numId w:val="6"/>
        </w:numPr>
        <w:ind w:hanging="360"/>
        <w:rPr>
          <w:rFonts w:ascii="Raleway" w:hAnsi="Raleway"/>
        </w:rPr>
      </w:pPr>
      <w:r w:rsidRPr="00E16099">
        <w:rPr>
          <w:rFonts w:ascii="Raleway" w:hAnsi="Raleway"/>
        </w:rPr>
        <w:t xml:space="preserve">Directional Care </w:t>
      </w:r>
    </w:p>
    <w:p w14:paraId="7F45B7F0" w14:textId="77777777" w:rsidR="001A22F2" w:rsidRPr="00E16099" w:rsidRDefault="00332FDF">
      <w:pPr>
        <w:numPr>
          <w:ilvl w:val="0"/>
          <w:numId w:val="6"/>
        </w:numPr>
        <w:ind w:hanging="360"/>
        <w:rPr>
          <w:rFonts w:ascii="Raleway" w:hAnsi="Raleway"/>
        </w:rPr>
      </w:pPr>
      <w:r w:rsidRPr="00E16099">
        <w:rPr>
          <w:rFonts w:ascii="Raleway" w:hAnsi="Raleway"/>
        </w:rPr>
        <w:t xml:space="preserve">Deferred Access Plans </w:t>
      </w:r>
    </w:p>
    <w:p w14:paraId="30AE65E1" w14:textId="77777777" w:rsidR="001A22F2" w:rsidRPr="00E16099" w:rsidRDefault="00332FDF">
      <w:pPr>
        <w:numPr>
          <w:ilvl w:val="0"/>
          <w:numId w:val="6"/>
        </w:numPr>
        <w:ind w:hanging="360"/>
        <w:rPr>
          <w:rFonts w:ascii="Raleway" w:hAnsi="Raleway"/>
        </w:rPr>
      </w:pPr>
      <w:r w:rsidRPr="00E16099">
        <w:rPr>
          <w:rFonts w:ascii="Raleway" w:hAnsi="Raleway"/>
        </w:rPr>
        <w:t xml:space="preserve">Excesses  </w:t>
      </w:r>
    </w:p>
    <w:p w14:paraId="2D872D99" w14:textId="77777777" w:rsidR="001A22F2" w:rsidRPr="00E16099" w:rsidRDefault="00332FDF">
      <w:pPr>
        <w:numPr>
          <w:ilvl w:val="0"/>
          <w:numId w:val="6"/>
        </w:numPr>
        <w:ind w:hanging="360"/>
        <w:rPr>
          <w:rFonts w:ascii="Raleway" w:hAnsi="Raleway"/>
        </w:rPr>
      </w:pPr>
      <w:r w:rsidRPr="00E16099">
        <w:rPr>
          <w:rFonts w:ascii="Raleway" w:hAnsi="Raleway"/>
        </w:rPr>
        <w:t xml:space="preserve">Co-insurance  </w:t>
      </w:r>
    </w:p>
    <w:p w14:paraId="35ED1DA6" w14:textId="77777777" w:rsidR="001A22F2" w:rsidRPr="00E16099" w:rsidRDefault="00332FDF">
      <w:pPr>
        <w:numPr>
          <w:ilvl w:val="0"/>
          <w:numId w:val="6"/>
        </w:numPr>
        <w:spacing w:after="134"/>
        <w:ind w:hanging="360"/>
        <w:rPr>
          <w:rFonts w:ascii="Raleway" w:hAnsi="Raleway"/>
        </w:rPr>
      </w:pPr>
      <w:r w:rsidRPr="00E16099">
        <w:rPr>
          <w:rFonts w:ascii="Raleway" w:hAnsi="Raleway"/>
        </w:rPr>
        <w:t xml:space="preserve">No claims discount </w:t>
      </w:r>
    </w:p>
    <w:p w14:paraId="649745B0" w14:textId="77777777" w:rsidR="001A22F2" w:rsidRPr="00E16099" w:rsidRDefault="00332FDF">
      <w:pPr>
        <w:spacing w:after="192"/>
        <w:ind w:left="0" w:firstLine="0"/>
        <w:rPr>
          <w:rFonts w:ascii="Raleway" w:hAnsi="Raleway"/>
        </w:rPr>
      </w:pPr>
      <w:r w:rsidRPr="00E16099">
        <w:rPr>
          <w:rFonts w:ascii="Raleway" w:hAnsi="Raleway"/>
        </w:rPr>
        <w:t xml:space="preserve"> </w:t>
      </w:r>
    </w:p>
    <w:p w14:paraId="1A596FB8" w14:textId="77777777" w:rsidR="001A22F2" w:rsidRPr="00520EC6" w:rsidRDefault="00332FDF">
      <w:pPr>
        <w:spacing w:after="9" w:line="262" w:lineRule="auto"/>
        <w:ind w:left="370"/>
        <w:rPr>
          <w:rFonts w:ascii="Raleway" w:hAnsi="Raleway"/>
          <w:b/>
          <w:bCs/>
        </w:rPr>
      </w:pPr>
      <w:r w:rsidRPr="00520EC6">
        <w:rPr>
          <w:rFonts w:ascii="Raleway" w:hAnsi="Raleway"/>
          <w:b/>
          <w:bCs/>
        </w:rPr>
        <w:t>6.</w:t>
      </w:r>
      <w:r w:rsidRPr="00520EC6">
        <w:rPr>
          <w:rFonts w:ascii="Raleway" w:eastAsia="Arial" w:hAnsi="Raleway" w:cs="Arial"/>
          <w:b/>
          <w:bCs/>
        </w:rPr>
        <w:t xml:space="preserve"> </w:t>
      </w:r>
      <w:r w:rsidRPr="00520EC6">
        <w:rPr>
          <w:rFonts w:ascii="Raleway" w:hAnsi="Raleway"/>
          <w:b/>
          <w:bCs/>
        </w:rPr>
        <w:t xml:space="preserve">Outline what personal accident schemes are and how they work, providing </w:t>
      </w:r>
    </w:p>
    <w:p w14:paraId="741FA634" w14:textId="17BF9FD3" w:rsidR="001A22F2" w:rsidRPr="00520EC6" w:rsidRDefault="00332FDF">
      <w:pPr>
        <w:tabs>
          <w:tab w:val="center" w:pos="2519"/>
          <w:tab w:val="center" w:pos="5041"/>
          <w:tab w:val="center" w:pos="5761"/>
          <w:tab w:val="center" w:pos="6481"/>
          <w:tab w:val="center" w:pos="7201"/>
          <w:tab w:val="center" w:pos="8353"/>
          <w:tab w:val="center" w:pos="9362"/>
        </w:tabs>
        <w:spacing w:after="162" w:line="262" w:lineRule="auto"/>
        <w:ind w:left="0" w:firstLine="0"/>
        <w:rPr>
          <w:rFonts w:ascii="Raleway" w:hAnsi="Raleway"/>
          <w:b/>
          <w:bCs/>
        </w:rPr>
      </w:pPr>
      <w:r w:rsidRPr="00520EC6">
        <w:rPr>
          <w:rFonts w:ascii="Raleway" w:eastAsia="Calibri" w:hAnsi="Raleway" w:cs="Calibri"/>
          <w:b/>
          <w:bCs/>
        </w:rPr>
        <w:tab/>
      </w:r>
      <w:r w:rsidRPr="00520EC6">
        <w:rPr>
          <w:rFonts w:ascii="Raleway" w:hAnsi="Raleway"/>
          <w:b/>
          <w:bCs/>
        </w:rPr>
        <w:t xml:space="preserve">examples of the benefits payable. </w:t>
      </w:r>
      <w:r w:rsidRPr="00520EC6">
        <w:rPr>
          <w:rFonts w:ascii="Raleway" w:hAnsi="Raleway"/>
          <w:b/>
          <w:bCs/>
        </w:rPr>
        <w:tab/>
        <w:t xml:space="preserve"> </w:t>
      </w:r>
      <w:r w:rsidRPr="00520EC6">
        <w:rPr>
          <w:rFonts w:ascii="Raleway" w:hAnsi="Raleway"/>
          <w:b/>
          <w:bCs/>
        </w:rPr>
        <w:tab/>
        <w:t xml:space="preserve"> </w:t>
      </w:r>
      <w:r w:rsidRPr="00520EC6">
        <w:rPr>
          <w:rFonts w:ascii="Raleway" w:hAnsi="Raleway"/>
          <w:b/>
          <w:bCs/>
        </w:rPr>
        <w:tab/>
        <w:t xml:space="preserve"> </w:t>
      </w:r>
      <w:r w:rsidRPr="00520EC6">
        <w:rPr>
          <w:rFonts w:ascii="Raleway" w:hAnsi="Raleway"/>
          <w:b/>
          <w:bCs/>
        </w:rPr>
        <w:tab/>
        <w:t xml:space="preserve"> </w:t>
      </w:r>
      <w:r w:rsidRPr="00520EC6">
        <w:rPr>
          <w:rFonts w:ascii="Raleway" w:hAnsi="Raleway"/>
          <w:b/>
          <w:bCs/>
        </w:rPr>
        <w:tab/>
      </w:r>
      <w:r w:rsidR="00520EC6" w:rsidRPr="00520EC6">
        <w:rPr>
          <w:rFonts w:ascii="Raleway" w:hAnsi="Raleway"/>
          <w:b/>
          <w:bCs/>
        </w:rPr>
        <w:t xml:space="preserve">                 </w:t>
      </w:r>
      <w:r w:rsidRPr="00520EC6">
        <w:rPr>
          <w:rFonts w:ascii="Raleway" w:hAnsi="Raleway"/>
          <w:b/>
          <w:bCs/>
        </w:rPr>
        <w:t xml:space="preserve">5 marks </w:t>
      </w:r>
      <w:r w:rsidRPr="00520EC6">
        <w:rPr>
          <w:rFonts w:ascii="Raleway" w:hAnsi="Raleway"/>
          <w:b/>
          <w:bCs/>
        </w:rPr>
        <w:tab/>
        <w:t xml:space="preserve"> </w:t>
      </w:r>
    </w:p>
    <w:p w14:paraId="1AE84CB6" w14:textId="435CAC6C" w:rsidR="00022F07" w:rsidRPr="00E16099" w:rsidRDefault="00022F07">
      <w:pPr>
        <w:spacing w:after="192"/>
        <w:ind w:left="355"/>
        <w:rPr>
          <w:rFonts w:ascii="Raleway" w:hAnsi="Raleway"/>
        </w:rPr>
      </w:pPr>
      <w:r w:rsidRPr="00E16099">
        <w:rPr>
          <w:rFonts w:ascii="Raleway" w:hAnsi="Raleway"/>
        </w:rPr>
        <w:t>Part 2 Chapter 2.7</w:t>
      </w:r>
    </w:p>
    <w:p w14:paraId="7D381A37" w14:textId="39981848" w:rsidR="001A22F2" w:rsidRPr="00E16099" w:rsidRDefault="00332FDF">
      <w:pPr>
        <w:spacing w:after="192"/>
        <w:ind w:left="355"/>
        <w:rPr>
          <w:rFonts w:ascii="Raleway" w:hAnsi="Raleway"/>
        </w:rPr>
      </w:pPr>
      <w:r w:rsidRPr="00E16099">
        <w:rPr>
          <w:rFonts w:ascii="Raleway" w:hAnsi="Raleway"/>
        </w:rPr>
        <w:t xml:space="preserve">Answer should cover: </w:t>
      </w:r>
    </w:p>
    <w:p w14:paraId="6C529D99" w14:textId="77777777" w:rsidR="001A22F2" w:rsidRPr="00E16099" w:rsidRDefault="00332FDF">
      <w:pPr>
        <w:numPr>
          <w:ilvl w:val="0"/>
          <w:numId w:val="7"/>
        </w:numPr>
        <w:ind w:hanging="360"/>
        <w:rPr>
          <w:rFonts w:ascii="Raleway" w:hAnsi="Raleway"/>
        </w:rPr>
      </w:pPr>
      <w:r w:rsidRPr="00E16099">
        <w:rPr>
          <w:rFonts w:ascii="Raleway" w:hAnsi="Raleway"/>
        </w:rPr>
        <w:t xml:space="preserve">Lump sum payment paid out due to death or injury </w:t>
      </w:r>
    </w:p>
    <w:p w14:paraId="3874ECE5" w14:textId="77777777" w:rsidR="001A22F2" w:rsidRPr="00E16099" w:rsidRDefault="00332FDF">
      <w:pPr>
        <w:numPr>
          <w:ilvl w:val="0"/>
          <w:numId w:val="7"/>
        </w:numPr>
        <w:ind w:hanging="360"/>
        <w:rPr>
          <w:rFonts w:ascii="Raleway" w:hAnsi="Raleway"/>
        </w:rPr>
      </w:pPr>
      <w:r w:rsidRPr="00E16099">
        <w:rPr>
          <w:rFonts w:ascii="Raleway" w:hAnsi="Raleway"/>
        </w:rPr>
        <w:t xml:space="preserve">Fixed payments or salary related </w:t>
      </w:r>
    </w:p>
    <w:p w14:paraId="78B0DFD6" w14:textId="77777777" w:rsidR="001A22F2" w:rsidRPr="00E16099" w:rsidRDefault="00332FDF">
      <w:pPr>
        <w:numPr>
          <w:ilvl w:val="0"/>
          <w:numId w:val="7"/>
        </w:numPr>
        <w:ind w:hanging="360"/>
        <w:rPr>
          <w:rFonts w:ascii="Raleway" w:hAnsi="Raleway"/>
        </w:rPr>
      </w:pPr>
      <w:r w:rsidRPr="00E16099">
        <w:rPr>
          <w:rFonts w:ascii="Raleway" w:hAnsi="Raleway"/>
        </w:rPr>
        <w:t xml:space="preserve">Examples of different level of benefits payable </w:t>
      </w:r>
    </w:p>
    <w:p w14:paraId="3487FBFF" w14:textId="77777777" w:rsidR="001A22F2" w:rsidRPr="00E16099" w:rsidRDefault="00332FDF">
      <w:pPr>
        <w:numPr>
          <w:ilvl w:val="0"/>
          <w:numId w:val="7"/>
        </w:numPr>
        <w:ind w:hanging="360"/>
        <w:rPr>
          <w:rFonts w:ascii="Raleway" w:hAnsi="Raleway"/>
        </w:rPr>
      </w:pPr>
      <w:r w:rsidRPr="00E16099">
        <w:rPr>
          <w:rFonts w:ascii="Raleway" w:hAnsi="Raleway"/>
        </w:rPr>
        <w:t xml:space="preserve">Benefit Restrictions </w:t>
      </w:r>
    </w:p>
    <w:p w14:paraId="5FDB24CD" w14:textId="77777777" w:rsidR="001A22F2" w:rsidRPr="00E16099" w:rsidRDefault="00332FDF">
      <w:pPr>
        <w:numPr>
          <w:ilvl w:val="0"/>
          <w:numId w:val="7"/>
        </w:numPr>
        <w:spacing w:after="134"/>
        <w:ind w:hanging="360"/>
        <w:rPr>
          <w:rFonts w:ascii="Raleway" w:hAnsi="Raleway"/>
        </w:rPr>
      </w:pPr>
      <w:r w:rsidRPr="00E16099">
        <w:rPr>
          <w:rFonts w:ascii="Raleway" w:hAnsi="Raleway"/>
        </w:rPr>
        <w:t xml:space="preserve">Tax treatment </w:t>
      </w:r>
    </w:p>
    <w:p w14:paraId="751FAB07" w14:textId="276D5E1E" w:rsidR="001A22F2" w:rsidRPr="00E16099" w:rsidRDefault="00332FDF">
      <w:pPr>
        <w:spacing w:after="192"/>
        <w:ind w:left="0" w:firstLine="0"/>
        <w:rPr>
          <w:rFonts w:ascii="Raleway" w:hAnsi="Raleway"/>
        </w:rPr>
      </w:pPr>
      <w:r w:rsidRPr="00E16099">
        <w:rPr>
          <w:rFonts w:ascii="Raleway" w:hAnsi="Raleway"/>
        </w:rPr>
        <w:t xml:space="preserve"> </w:t>
      </w:r>
    </w:p>
    <w:p w14:paraId="29C05C92" w14:textId="53AC254E" w:rsidR="005E481C" w:rsidRPr="00E16099" w:rsidRDefault="005E481C">
      <w:pPr>
        <w:spacing w:after="192"/>
        <w:ind w:left="0" w:firstLine="0"/>
        <w:rPr>
          <w:rFonts w:ascii="Raleway" w:hAnsi="Raleway"/>
        </w:rPr>
      </w:pPr>
    </w:p>
    <w:p w14:paraId="0E1FFA21" w14:textId="77777777" w:rsidR="005E481C" w:rsidRPr="00E16099" w:rsidRDefault="005E481C" w:rsidP="00520EC6">
      <w:pPr>
        <w:spacing w:after="192"/>
        <w:ind w:left="0" w:firstLine="0"/>
        <w:rPr>
          <w:rFonts w:ascii="Raleway" w:hAnsi="Raleway"/>
        </w:rPr>
      </w:pPr>
    </w:p>
    <w:p w14:paraId="4D0BE636" w14:textId="77777777" w:rsidR="00520EC6" w:rsidRPr="00520EC6" w:rsidRDefault="00332FDF" w:rsidP="00520EC6">
      <w:pPr>
        <w:spacing w:after="0" w:line="274" w:lineRule="auto"/>
        <w:ind w:left="0" w:firstLine="0"/>
        <w:rPr>
          <w:rFonts w:ascii="Raleway" w:hAnsi="Raleway"/>
          <w:b/>
          <w:bCs/>
        </w:rPr>
      </w:pPr>
      <w:r w:rsidRPr="00520EC6">
        <w:rPr>
          <w:rFonts w:ascii="Raleway" w:hAnsi="Raleway"/>
          <w:b/>
          <w:bCs/>
        </w:rPr>
        <w:t>7.</w:t>
      </w:r>
      <w:r w:rsidRPr="00520EC6">
        <w:rPr>
          <w:rFonts w:ascii="Raleway" w:eastAsia="Arial" w:hAnsi="Raleway" w:cs="Arial"/>
          <w:b/>
          <w:bCs/>
        </w:rPr>
        <w:t xml:space="preserve"> </w:t>
      </w:r>
      <w:r w:rsidRPr="00520EC6">
        <w:rPr>
          <w:rFonts w:ascii="Raleway" w:hAnsi="Raleway"/>
          <w:b/>
          <w:bCs/>
        </w:rPr>
        <w:t xml:space="preserve">Provide an overview of critical illness schemes, including how they work and the taxation of both premiums and payment of benefits. </w:t>
      </w:r>
      <w:r w:rsidRPr="00520EC6">
        <w:rPr>
          <w:rFonts w:ascii="Raleway" w:hAnsi="Raleway"/>
          <w:b/>
          <w:bCs/>
        </w:rPr>
        <w:tab/>
        <w:t xml:space="preserve"> </w:t>
      </w:r>
      <w:r w:rsidRPr="00520EC6">
        <w:rPr>
          <w:rFonts w:ascii="Raleway" w:hAnsi="Raleway"/>
          <w:b/>
          <w:bCs/>
        </w:rPr>
        <w:tab/>
        <w:t xml:space="preserve"> </w:t>
      </w:r>
      <w:r w:rsidRPr="00520EC6">
        <w:rPr>
          <w:rFonts w:ascii="Raleway" w:hAnsi="Raleway"/>
          <w:b/>
          <w:bCs/>
        </w:rPr>
        <w:tab/>
      </w:r>
    </w:p>
    <w:p w14:paraId="5AF13496" w14:textId="2D63143B" w:rsidR="001A22F2" w:rsidRPr="00520EC6" w:rsidRDefault="00332FDF" w:rsidP="00520EC6">
      <w:pPr>
        <w:spacing w:after="0" w:line="274" w:lineRule="auto"/>
        <w:ind w:left="0" w:firstLine="0"/>
        <w:jc w:val="right"/>
        <w:rPr>
          <w:rFonts w:ascii="Raleway" w:hAnsi="Raleway"/>
          <w:b/>
          <w:bCs/>
        </w:rPr>
      </w:pPr>
      <w:r w:rsidRPr="00520EC6">
        <w:rPr>
          <w:rFonts w:ascii="Raleway" w:hAnsi="Raleway"/>
          <w:b/>
          <w:bCs/>
        </w:rPr>
        <w:t xml:space="preserve">10 marks </w:t>
      </w:r>
    </w:p>
    <w:p w14:paraId="727B40DF" w14:textId="77777777" w:rsidR="001A22F2" w:rsidRPr="00E16099" w:rsidRDefault="00332FDF">
      <w:pPr>
        <w:spacing w:after="167"/>
        <w:ind w:left="720" w:firstLine="0"/>
        <w:rPr>
          <w:rFonts w:ascii="Raleway" w:hAnsi="Raleway"/>
        </w:rPr>
      </w:pPr>
      <w:r w:rsidRPr="00E16099">
        <w:rPr>
          <w:rFonts w:ascii="Raleway" w:hAnsi="Raleway"/>
        </w:rPr>
        <w:t xml:space="preserve"> </w:t>
      </w:r>
      <w:r w:rsidRPr="00E16099">
        <w:rPr>
          <w:rFonts w:ascii="Raleway" w:hAnsi="Raleway"/>
        </w:rPr>
        <w:tab/>
        <w:t xml:space="preserve"> </w:t>
      </w:r>
    </w:p>
    <w:p w14:paraId="7783FD13" w14:textId="491A31BD" w:rsidR="00022F07" w:rsidRPr="00E16099" w:rsidRDefault="00022F07">
      <w:pPr>
        <w:spacing w:after="189"/>
        <w:ind w:left="355"/>
        <w:rPr>
          <w:rFonts w:ascii="Raleway" w:hAnsi="Raleway"/>
        </w:rPr>
      </w:pPr>
      <w:r w:rsidRPr="00E16099">
        <w:rPr>
          <w:rFonts w:ascii="Raleway" w:hAnsi="Raleway"/>
        </w:rPr>
        <w:t>Part 2 Chapter  2.8</w:t>
      </w:r>
      <w:r w:rsidR="00E47219" w:rsidRPr="00E16099">
        <w:rPr>
          <w:rFonts w:ascii="Raleway" w:hAnsi="Raleway"/>
        </w:rPr>
        <w:t>, 2.8.1 and 2.8.2</w:t>
      </w:r>
    </w:p>
    <w:p w14:paraId="7D7497CE" w14:textId="4E1ADC58" w:rsidR="001A22F2" w:rsidRPr="00E16099" w:rsidRDefault="00332FDF">
      <w:pPr>
        <w:spacing w:after="189"/>
        <w:ind w:left="355"/>
        <w:rPr>
          <w:rFonts w:ascii="Raleway" w:hAnsi="Raleway"/>
        </w:rPr>
      </w:pPr>
      <w:r w:rsidRPr="00E16099">
        <w:rPr>
          <w:rFonts w:ascii="Raleway" w:hAnsi="Raleway"/>
        </w:rPr>
        <w:lastRenderedPageBreak/>
        <w:t xml:space="preserve">Answer should cover: </w:t>
      </w:r>
    </w:p>
    <w:p w14:paraId="7CF0B025" w14:textId="1F6F22FC" w:rsidR="001A22F2" w:rsidRPr="00E16099" w:rsidRDefault="00332FDF">
      <w:pPr>
        <w:numPr>
          <w:ilvl w:val="0"/>
          <w:numId w:val="8"/>
        </w:numPr>
        <w:ind w:hanging="360"/>
        <w:rPr>
          <w:rFonts w:ascii="Raleway" w:hAnsi="Raleway"/>
        </w:rPr>
      </w:pPr>
      <w:r w:rsidRPr="00E16099">
        <w:rPr>
          <w:rFonts w:ascii="Raleway" w:hAnsi="Raleway"/>
        </w:rPr>
        <w:t xml:space="preserve">Lump sum benefit </w:t>
      </w:r>
      <w:r w:rsidR="00E47219" w:rsidRPr="00E16099">
        <w:rPr>
          <w:rFonts w:ascii="Raleway" w:hAnsi="Raleway"/>
        </w:rPr>
        <w:t>is paid to employees (usually covered by an insurance policy) who suffer one of the critical illness events listed under the policy</w:t>
      </w:r>
    </w:p>
    <w:p w14:paraId="38A27474" w14:textId="6D60E0D8" w:rsidR="001A22F2" w:rsidRPr="00E16099" w:rsidRDefault="00332FDF">
      <w:pPr>
        <w:numPr>
          <w:ilvl w:val="0"/>
          <w:numId w:val="8"/>
        </w:numPr>
        <w:ind w:hanging="360"/>
        <w:rPr>
          <w:rFonts w:ascii="Raleway" w:hAnsi="Raleway"/>
        </w:rPr>
      </w:pPr>
      <w:r w:rsidRPr="00E16099">
        <w:rPr>
          <w:rFonts w:ascii="Raleway" w:hAnsi="Raleway"/>
        </w:rPr>
        <w:t xml:space="preserve">Different levels of cover (base and extra) </w:t>
      </w:r>
      <w:r w:rsidR="00E47219" w:rsidRPr="00E16099">
        <w:rPr>
          <w:rFonts w:ascii="Raleway" w:hAnsi="Raleway"/>
        </w:rPr>
        <w:t>(otherwise known as Core and Additional) Cover. Base cover provides cover for some of the most serious critical illness events (such as Cancer, Heart attack, Kidney failure, Stroke), where Extra cover insures all the conditions listed under Base cover plus a wide range of additional critical illness events (such as Coma, Heart surgery, Blindness, Deafness</w:t>
      </w:r>
    </w:p>
    <w:p w14:paraId="4B5A471A" w14:textId="77777777" w:rsidR="001A22F2" w:rsidRPr="00E16099" w:rsidRDefault="00332FDF">
      <w:pPr>
        <w:numPr>
          <w:ilvl w:val="0"/>
          <w:numId w:val="8"/>
        </w:numPr>
        <w:ind w:hanging="360"/>
        <w:rPr>
          <w:rFonts w:ascii="Raleway" w:hAnsi="Raleway"/>
        </w:rPr>
      </w:pPr>
      <w:r w:rsidRPr="00E16099">
        <w:rPr>
          <w:rFonts w:ascii="Raleway" w:hAnsi="Raleway"/>
        </w:rPr>
        <w:t xml:space="preserve">Claims, including free cover limit / automatic entry level </w:t>
      </w:r>
    </w:p>
    <w:p w14:paraId="61669CCA" w14:textId="00049B4B" w:rsidR="001A22F2" w:rsidRPr="00E16099" w:rsidRDefault="00332FDF">
      <w:pPr>
        <w:numPr>
          <w:ilvl w:val="0"/>
          <w:numId w:val="8"/>
        </w:numPr>
        <w:ind w:hanging="360"/>
        <w:rPr>
          <w:rFonts w:ascii="Raleway" w:hAnsi="Raleway"/>
        </w:rPr>
      </w:pPr>
      <w:r w:rsidRPr="00E16099">
        <w:rPr>
          <w:rFonts w:ascii="Raleway" w:hAnsi="Raleway"/>
        </w:rPr>
        <w:t>Cost</w:t>
      </w:r>
      <w:r w:rsidR="00E47219" w:rsidRPr="00E16099">
        <w:rPr>
          <w:rFonts w:ascii="Raleway" w:hAnsi="Raleway"/>
        </w:rPr>
        <w:t xml:space="preserve">, the full cost is </w:t>
      </w:r>
      <w:r w:rsidRPr="00E16099">
        <w:rPr>
          <w:rFonts w:ascii="Raleway" w:hAnsi="Raleway"/>
        </w:rPr>
        <w:t xml:space="preserve">normally covered by employer </w:t>
      </w:r>
    </w:p>
    <w:p w14:paraId="3899E440" w14:textId="5BF45B85" w:rsidR="001A22F2" w:rsidRPr="00E16099" w:rsidRDefault="00332FDF">
      <w:pPr>
        <w:numPr>
          <w:ilvl w:val="0"/>
          <w:numId w:val="8"/>
        </w:numPr>
        <w:spacing w:after="134"/>
        <w:ind w:hanging="360"/>
        <w:rPr>
          <w:rFonts w:ascii="Raleway" w:hAnsi="Raleway"/>
        </w:rPr>
      </w:pPr>
      <w:r w:rsidRPr="00E16099">
        <w:rPr>
          <w:rFonts w:ascii="Raleway" w:hAnsi="Raleway"/>
        </w:rPr>
        <w:t xml:space="preserve">Tax implications for employer </w:t>
      </w:r>
      <w:r w:rsidR="00E47219" w:rsidRPr="00E16099">
        <w:rPr>
          <w:rFonts w:ascii="Raleway" w:hAnsi="Raleway"/>
        </w:rPr>
        <w:t xml:space="preserve">- </w:t>
      </w:r>
      <w:r w:rsidRPr="00E16099">
        <w:rPr>
          <w:rFonts w:ascii="Raleway" w:hAnsi="Raleway"/>
        </w:rPr>
        <w:t>an</w:t>
      </w:r>
      <w:r w:rsidR="00E47219" w:rsidRPr="00E16099">
        <w:rPr>
          <w:rFonts w:ascii="Raleway" w:hAnsi="Raleway"/>
        </w:rPr>
        <w:t xml:space="preserve"> allowable expense and can be offset against Corporation Tax.</w:t>
      </w:r>
      <w:r w:rsidRPr="00E16099">
        <w:rPr>
          <w:rFonts w:ascii="Raleway" w:hAnsi="Raleway"/>
        </w:rPr>
        <w:t xml:space="preserve"> </w:t>
      </w:r>
      <w:r w:rsidR="00E47219" w:rsidRPr="00E16099">
        <w:rPr>
          <w:rFonts w:ascii="Raleway" w:hAnsi="Raleway"/>
        </w:rPr>
        <w:t>The employer is liable for Class 1A National Insurance Contributions on the premiums. E</w:t>
      </w:r>
      <w:r w:rsidRPr="00E16099">
        <w:rPr>
          <w:rFonts w:ascii="Raleway" w:hAnsi="Raleway"/>
        </w:rPr>
        <w:t xml:space="preserve">mployee </w:t>
      </w:r>
      <w:r w:rsidR="00E47219" w:rsidRPr="00E16099">
        <w:rPr>
          <w:rFonts w:ascii="Raleway" w:hAnsi="Raleway"/>
        </w:rPr>
        <w:t>-taxed on the amount of the premium paid on their behalf by their employer as a benefit in kind. Benefits are paid to the member tax free.</w:t>
      </w:r>
    </w:p>
    <w:p w14:paraId="02D63030" w14:textId="77777777" w:rsidR="001A22F2" w:rsidRPr="00E16099" w:rsidRDefault="00332FDF">
      <w:pPr>
        <w:spacing w:after="123"/>
        <w:ind w:left="0" w:firstLine="0"/>
        <w:rPr>
          <w:rFonts w:ascii="Raleway" w:hAnsi="Raleway"/>
        </w:rPr>
      </w:pPr>
      <w:r w:rsidRPr="00E16099">
        <w:rPr>
          <w:rFonts w:ascii="Raleway" w:hAnsi="Raleway"/>
        </w:rPr>
        <w:t xml:space="preserve"> </w:t>
      </w:r>
    </w:p>
    <w:p w14:paraId="6E03591B" w14:textId="77777777" w:rsidR="001A22F2" w:rsidRPr="00E16099" w:rsidRDefault="00332FDF">
      <w:pPr>
        <w:spacing w:after="0"/>
        <w:ind w:left="720" w:firstLine="0"/>
        <w:rPr>
          <w:rFonts w:ascii="Raleway" w:hAnsi="Raleway"/>
        </w:rPr>
      </w:pPr>
      <w:r w:rsidRPr="00E16099">
        <w:rPr>
          <w:rFonts w:ascii="Raleway" w:hAnsi="Raleway"/>
        </w:rPr>
        <w:t xml:space="preserve"> </w:t>
      </w:r>
    </w:p>
    <w:sectPr w:rsidR="001A22F2" w:rsidRPr="00E16099">
      <w:headerReference w:type="even" r:id="rId11"/>
      <w:headerReference w:type="default" r:id="rId12"/>
      <w:footerReference w:type="default" r:id="rId13"/>
      <w:headerReference w:type="first" r:id="rId14"/>
      <w:pgSz w:w="11906" w:h="16838"/>
      <w:pgMar w:top="2292" w:right="1131" w:bottom="136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47B7E" w14:textId="77777777" w:rsidR="00F85C85" w:rsidRDefault="00F85C85">
      <w:pPr>
        <w:spacing w:after="0" w:line="240" w:lineRule="auto"/>
      </w:pPr>
      <w:r>
        <w:separator/>
      </w:r>
    </w:p>
  </w:endnote>
  <w:endnote w:type="continuationSeparator" w:id="0">
    <w:p w14:paraId="3892C1D2" w14:textId="77777777" w:rsidR="00F85C85" w:rsidRDefault="00F85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eue Haas Grotesk Text Pro">
    <w:panose1 w:val="020B05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8BB92" w14:textId="03722B75" w:rsidR="001D39E1" w:rsidRDefault="001D39E1">
    <w:pPr>
      <w:pStyle w:val="Footer"/>
    </w:pPr>
    <w:r>
      <w:rPr>
        <w:rFonts w:ascii="Segoe UI" w:hAnsi="Segoe UI" w:cs="Segoe UI"/>
        <w:color w:val="242424"/>
        <w:sz w:val="20"/>
        <w:szCs w:val="20"/>
        <w:shd w:val="clear" w:color="auto" w:fill="FFFFFF"/>
      </w:rPr>
      <w:t>PUBLIC - Unrestricted Access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7A579" w14:textId="77777777" w:rsidR="00F85C85" w:rsidRDefault="00F85C85">
      <w:pPr>
        <w:spacing w:after="0" w:line="240" w:lineRule="auto"/>
      </w:pPr>
      <w:r>
        <w:separator/>
      </w:r>
    </w:p>
  </w:footnote>
  <w:footnote w:type="continuationSeparator" w:id="0">
    <w:p w14:paraId="5100B2DD" w14:textId="77777777" w:rsidR="00F85C85" w:rsidRDefault="00F85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881DF" w14:textId="3604ABDA" w:rsidR="001A22F2" w:rsidRDefault="00520EC6">
    <w:r>
      <w:rPr>
        <w:noProof/>
      </w:rPr>
      <w:drawing>
        <wp:anchor distT="0" distB="0" distL="114300" distR="114300" simplePos="0" relativeHeight="251666432" behindDoc="1" locked="0" layoutInCell="1" allowOverlap="1" wp14:anchorId="6C4196D8" wp14:editId="6D54C295">
          <wp:simplePos x="0" y="0"/>
          <wp:positionH relativeFrom="column">
            <wp:posOffset>4953000</wp:posOffset>
          </wp:positionH>
          <wp:positionV relativeFrom="paragraph">
            <wp:posOffset>-38100</wp:posOffset>
          </wp:positionV>
          <wp:extent cx="1485882" cy="542925"/>
          <wp:effectExtent l="0" t="0" r="635" b="0"/>
          <wp:wrapNone/>
          <wp:docPr id="38394036"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A371" w14:textId="61862304" w:rsidR="001A22F2" w:rsidRDefault="00E16099">
    <w:pPr>
      <w:spacing w:after="0"/>
      <w:ind w:left="-1133" w:right="5956" w:firstLine="0"/>
    </w:pPr>
    <w:r>
      <w:rPr>
        <w:noProof/>
      </w:rPr>
      <w:drawing>
        <wp:anchor distT="0" distB="0" distL="114300" distR="114300" simplePos="0" relativeHeight="251664384" behindDoc="1" locked="0" layoutInCell="1" allowOverlap="1" wp14:anchorId="71FA32E8" wp14:editId="3E72FE4C">
          <wp:simplePos x="0" y="0"/>
          <wp:positionH relativeFrom="column">
            <wp:posOffset>4819650</wp:posOffset>
          </wp:positionH>
          <wp:positionV relativeFrom="paragraph">
            <wp:posOffset>-69850</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p w14:paraId="3394EBE3" w14:textId="77777777" w:rsidR="001A22F2" w:rsidRDefault="00332FDF">
    <w:r>
      <w:rPr>
        <w:rFonts w:ascii="Calibri" w:eastAsia="Calibri" w:hAnsi="Calibri" w:cs="Calibri"/>
        <w:noProof/>
      </w:rPr>
      <mc:AlternateContent>
        <mc:Choice Requires="wpg">
          <w:drawing>
            <wp:anchor distT="0" distB="0" distL="114300" distR="114300" simplePos="0" relativeHeight="251660288" behindDoc="1" locked="0" layoutInCell="1" allowOverlap="1" wp14:anchorId="12973090" wp14:editId="4D2EB730">
              <wp:simplePos x="0" y="0"/>
              <wp:positionH relativeFrom="page">
                <wp:posOffset>0</wp:posOffset>
              </wp:positionH>
              <wp:positionV relativeFrom="page">
                <wp:posOffset>0</wp:posOffset>
              </wp:positionV>
              <wp:extent cx="1" cy="1"/>
              <wp:effectExtent l="0" t="0" r="0" b="0"/>
              <wp:wrapNone/>
              <wp:docPr id="4546" name="Group 454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546"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85A15" w14:textId="77777777" w:rsidR="001A22F2" w:rsidRDefault="00332FDF">
    <w:pPr>
      <w:spacing w:after="0"/>
      <w:ind w:left="-1133" w:right="5956" w:firstLine="0"/>
    </w:pPr>
    <w:r>
      <w:rPr>
        <w:noProof/>
      </w:rPr>
      <w:drawing>
        <wp:anchor distT="0" distB="0" distL="114300" distR="114300" simplePos="0" relativeHeight="251661312" behindDoc="0" locked="0" layoutInCell="1" allowOverlap="0" wp14:anchorId="14369318" wp14:editId="0CB5AD5B">
          <wp:simplePos x="0" y="0"/>
          <wp:positionH relativeFrom="page">
            <wp:posOffset>720090</wp:posOffset>
          </wp:positionH>
          <wp:positionV relativeFrom="page">
            <wp:posOffset>146050</wp:posOffset>
          </wp:positionV>
          <wp:extent cx="2339975" cy="12827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339975" cy="1282700"/>
                  </a:xfrm>
                  <a:prstGeom prst="rect">
                    <a:avLst/>
                  </a:prstGeom>
                </pic:spPr>
              </pic:pic>
            </a:graphicData>
          </a:graphic>
        </wp:anchor>
      </w:drawing>
    </w:r>
  </w:p>
  <w:p w14:paraId="6854B510" w14:textId="77777777" w:rsidR="001A22F2" w:rsidRDefault="00332FDF">
    <w:r>
      <w:rPr>
        <w:rFonts w:ascii="Calibri" w:eastAsia="Calibri" w:hAnsi="Calibri" w:cs="Calibri"/>
        <w:noProof/>
      </w:rPr>
      <mc:AlternateContent>
        <mc:Choice Requires="wpg">
          <w:drawing>
            <wp:anchor distT="0" distB="0" distL="114300" distR="114300" simplePos="0" relativeHeight="251662336" behindDoc="1" locked="0" layoutInCell="1" allowOverlap="1" wp14:anchorId="30C820ED" wp14:editId="08A3E5AA">
              <wp:simplePos x="0" y="0"/>
              <wp:positionH relativeFrom="page">
                <wp:posOffset>0</wp:posOffset>
              </wp:positionH>
              <wp:positionV relativeFrom="page">
                <wp:posOffset>0</wp:posOffset>
              </wp:positionV>
              <wp:extent cx="1" cy="1"/>
              <wp:effectExtent l="0" t="0" r="0" b="0"/>
              <wp:wrapNone/>
              <wp:docPr id="4539" name="Group 453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539"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20EA7"/>
    <w:multiLevelType w:val="hybridMultilevel"/>
    <w:tmpl w:val="8B6EA484"/>
    <w:lvl w:ilvl="0" w:tplc="0700EEF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7671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B4A7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6E63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22F0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DC3F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E255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ACD0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BC19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11032F"/>
    <w:multiLevelType w:val="hybridMultilevel"/>
    <w:tmpl w:val="B43CD5CC"/>
    <w:lvl w:ilvl="0" w:tplc="A67EC1D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1EEC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0899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42BF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64E4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2032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3CD4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66E3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0617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FF64E5"/>
    <w:multiLevelType w:val="hybridMultilevel"/>
    <w:tmpl w:val="E140F55E"/>
    <w:lvl w:ilvl="0" w:tplc="A5A8AF7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82D8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103B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5ACB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4A16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E85E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E632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6032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E862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8A31F81"/>
    <w:multiLevelType w:val="hybridMultilevel"/>
    <w:tmpl w:val="953816A8"/>
    <w:lvl w:ilvl="0" w:tplc="B18E2F0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5C17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1A22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72C9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020A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2C7ED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5E9F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32C8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F4BF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EF456C5"/>
    <w:multiLevelType w:val="hybridMultilevel"/>
    <w:tmpl w:val="1EB2040E"/>
    <w:lvl w:ilvl="0" w:tplc="F22C1640">
      <w:start w:val="1"/>
      <w:numFmt w:val="lowerLetter"/>
      <w:lvlText w:val="%1)"/>
      <w:lvlJc w:val="left"/>
      <w:pPr>
        <w:ind w:left="1065"/>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1" w:tplc="DD488C98">
      <w:start w:val="1"/>
      <w:numFmt w:val="lowerLetter"/>
      <w:lvlText w:val="%2"/>
      <w:lvlJc w:val="left"/>
      <w:pPr>
        <w:ind w:left="180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2" w:tplc="3484351C">
      <w:start w:val="1"/>
      <w:numFmt w:val="lowerRoman"/>
      <w:lvlText w:val="%3"/>
      <w:lvlJc w:val="left"/>
      <w:pPr>
        <w:ind w:left="252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3" w:tplc="056C3EAC">
      <w:start w:val="1"/>
      <w:numFmt w:val="decimal"/>
      <w:lvlText w:val="%4"/>
      <w:lvlJc w:val="left"/>
      <w:pPr>
        <w:ind w:left="324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4" w:tplc="D3F048F4">
      <w:start w:val="1"/>
      <w:numFmt w:val="lowerLetter"/>
      <w:lvlText w:val="%5"/>
      <w:lvlJc w:val="left"/>
      <w:pPr>
        <w:ind w:left="396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5" w:tplc="2B46893C">
      <w:start w:val="1"/>
      <w:numFmt w:val="lowerRoman"/>
      <w:lvlText w:val="%6"/>
      <w:lvlJc w:val="left"/>
      <w:pPr>
        <w:ind w:left="468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6" w:tplc="3218180A">
      <w:start w:val="1"/>
      <w:numFmt w:val="decimal"/>
      <w:lvlText w:val="%7"/>
      <w:lvlJc w:val="left"/>
      <w:pPr>
        <w:ind w:left="540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7" w:tplc="BC464DAE">
      <w:start w:val="1"/>
      <w:numFmt w:val="lowerLetter"/>
      <w:lvlText w:val="%8"/>
      <w:lvlJc w:val="left"/>
      <w:pPr>
        <w:ind w:left="612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lvl w:ilvl="8" w:tplc="A5F416E2">
      <w:start w:val="1"/>
      <w:numFmt w:val="lowerRoman"/>
      <w:lvlText w:val="%9"/>
      <w:lvlJc w:val="left"/>
      <w:pPr>
        <w:ind w:left="6840"/>
      </w:pPr>
      <w:rPr>
        <w:rFonts w:ascii="Neue Haas Grotesk Text Pro" w:eastAsia="Neue Haas Grotesk Text Pro" w:hAnsi="Neue Haas Grotesk Text Pro" w:cs="Neue Haas Grotesk Text Pro"/>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F28197C"/>
    <w:multiLevelType w:val="hybridMultilevel"/>
    <w:tmpl w:val="D69A551E"/>
    <w:lvl w:ilvl="0" w:tplc="E43C74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26140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A52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747FD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3018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E2B5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56F5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AA4D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0604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ED6E7F"/>
    <w:multiLevelType w:val="hybridMultilevel"/>
    <w:tmpl w:val="AB2C3C72"/>
    <w:lvl w:ilvl="0" w:tplc="5028657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32D5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9209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C8B0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C6D2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D20B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1C0D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038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4A5D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5102970"/>
    <w:multiLevelType w:val="hybridMultilevel"/>
    <w:tmpl w:val="D2BE394A"/>
    <w:lvl w:ilvl="0" w:tplc="24DA49F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F4536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4CF4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C64C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C01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5C56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C6DC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FCFA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F489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49589255">
    <w:abstractNumId w:val="0"/>
  </w:num>
  <w:num w:numId="2" w16cid:durableId="547499181">
    <w:abstractNumId w:val="4"/>
  </w:num>
  <w:num w:numId="3" w16cid:durableId="890112493">
    <w:abstractNumId w:val="2"/>
  </w:num>
  <w:num w:numId="4" w16cid:durableId="798380929">
    <w:abstractNumId w:val="7"/>
  </w:num>
  <w:num w:numId="5" w16cid:durableId="184753044">
    <w:abstractNumId w:val="5"/>
  </w:num>
  <w:num w:numId="6" w16cid:durableId="1794244995">
    <w:abstractNumId w:val="6"/>
  </w:num>
  <w:num w:numId="7" w16cid:durableId="780419402">
    <w:abstractNumId w:val="1"/>
  </w:num>
  <w:num w:numId="8" w16cid:durableId="21369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F2"/>
    <w:rsid w:val="00022F07"/>
    <w:rsid w:val="00094837"/>
    <w:rsid w:val="001665B2"/>
    <w:rsid w:val="001A22F2"/>
    <w:rsid w:val="001D39E1"/>
    <w:rsid w:val="002265BE"/>
    <w:rsid w:val="00332FDF"/>
    <w:rsid w:val="003F18D3"/>
    <w:rsid w:val="003F3AB4"/>
    <w:rsid w:val="00520EC6"/>
    <w:rsid w:val="00535742"/>
    <w:rsid w:val="005E481C"/>
    <w:rsid w:val="00647503"/>
    <w:rsid w:val="006C5558"/>
    <w:rsid w:val="00A5050D"/>
    <w:rsid w:val="00A55F9F"/>
    <w:rsid w:val="00B3409E"/>
    <w:rsid w:val="00BF3676"/>
    <w:rsid w:val="00D61F94"/>
    <w:rsid w:val="00E16099"/>
    <w:rsid w:val="00E25E2B"/>
    <w:rsid w:val="00E47219"/>
    <w:rsid w:val="00E653FB"/>
    <w:rsid w:val="00F169E3"/>
    <w:rsid w:val="00F856EF"/>
    <w:rsid w:val="00F85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319BD"/>
  <w15:docId w15:val="{3BA6F4E7-6B5E-483E-B2F2-152D32DF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ind w:left="10" w:hanging="10"/>
    </w:pPr>
    <w:rPr>
      <w:rFonts w:ascii="Neue Haas Grotesk Text Pro" w:eastAsia="Neue Haas Grotesk Text Pro" w:hAnsi="Neue Haas Grotesk Text Pro" w:cs="Neue Haas Grotesk Text Pro"/>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39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9E1"/>
    <w:rPr>
      <w:rFonts w:ascii="Neue Haas Grotesk Text Pro" w:eastAsia="Neue Haas Grotesk Text Pro" w:hAnsi="Neue Haas Grotesk Text Pro" w:cs="Neue Haas Grotesk Text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1C85A-9B0A-40D3-83DD-DF47CFE15B8D}">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customXml/itemProps2.xml><?xml version="1.0" encoding="utf-8"?>
<ds:datastoreItem xmlns:ds="http://schemas.openxmlformats.org/officeDocument/2006/customXml" ds:itemID="{6780F697-E135-471B-9BED-EEDA9CB0E0F7}">
  <ds:schemaRefs>
    <ds:schemaRef ds:uri="http://schemas.openxmlformats.org/officeDocument/2006/bibliography"/>
  </ds:schemaRefs>
</ds:datastoreItem>
</file>

<file path=customXml/itemProps3.xml><?xml version="1.0" encoding="utf-8"?>
<ds:datastoreItem xmlns:ds="http://schemas.openxmlformats.org/officeDocument/2006/customXml" ds:itemID="{827A6B71-2BAF-4138-B06F-9FFC9F58B578}">
  <ds:schemaRefs>
    <ds:schemaRef ds:uri="http://schemas.microsoft.com/sharepoint/v3/contenttype/forms"/>
  </ds:schemaRefs>
</ds:datastoreItem>
</file>

<file path=customXml/itemProps4.xml><?xml version="1.0" encoding="utf-8"?>
<ds:datastoreItem xmlns:ds="http://schemas.openxmlformats.org/officeDocument/2006/customXml" ds:itemID="{9CF103DF-EC6C-42D2-8D4B-19709EB74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dc:creator>
  <cp:keywords/>
  <cp:lastModifiedBy>Tanya Joyner</cp:lastModifiedBy>
  <cp:revision>2</cp:revision>
  <dcterms:created xsi:type="dcterms:W3CDTF">2024-10-23T10:20:00Z</dcterms:created>
  <dcterms:modified xsi:type="dcterms:W3CDTF">2024-10-23T10:20:00Z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y fmtid="{D5CDD505-2E9C-101B-9397-08002B2CF9AE}" pid="3" name="MediaServiceImageTags">
    <vt:lpwstr/>
  </property>
</Properties>
</file>