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2A8E" w14:textId="77777777" w:rsidR="00353968" w:rsidRDefault="00353968" w:rsidP="000C03E2">
      <w:pPr>
        <w:pStyle w:val="Standard"/>
        <w:jc w:val="both"/>
        <w:rPr>
          <w:rFonts w:ascii="Arial" w:hAnsi="Arial" w:cs="Arial"/>
        </w:rPr>
      </w:pPr>
    </w:p>
    <w:p w14:paraId="78B5533B" w14:textId="74AC894F" w:rsidR="007E6D90" w:rsidRPr="00C8185A" w:rsidRDefault="00353968" w:rsidP="00C8185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00741A" w:rsidRPr="0000741A">
        <w:rPr>
          <w:rFonts w:ascii="Arial" w:hAnsi="Arial" w:cs="Arial"/>
        </w:rPr>
        <w:t xml:space="preserve"> </w:t>
      </w:r>
      <w:r w:rsidR="00F716F1">
        <w:rPr>
          <w:rFonts w:ascii="Arial" w:hAnsi="Arial" w:cs="Arial"/>
        </w:rPr>
        <w:t xml:space="preserve">Extraordinary </w:t>
      </w:r>
      <w:r w:rsidR="0000741A" w:rsidRPr="0000741A">
        <w:rPr>
          <w:rFonts w:ascii="Arial" w:hAnsi="Arial" w:cs="Arial"/>
        </w:rPr>
        <w:t xml:space="preserve">Virtual Meeting of Twywell Parish Council held via Zoom on </w:t>
      </w:r>
      <w:r w:rsidR="008B08E0">
        <w:rPr>
          <w:rFonts w:ascii="Arial" w:hAnsi="Arial" w:cs="Arial"/>
        </w:rPr>
        <w:t xml:space="preserve">Wednesday </w:t>
      </w:r>
      <w:r w:rsidR="00F2741B">
        <w:rPr>
          <w:rFonts w:ascii="Arial" w:hAnsi="Arial" w:cs="Arial"/>
        </w:rPr>
        <w:t>28</w:t>
      </w:r>
      <w:r w:rsidR="00F2741B" w:rsidRPr="00F2741B">
        <w:rPr>
          <w:rFonts w:ascii="Arial" w:hAnsi="Arial" w:cs="Arial"/>
          <w:vertAlign w:val="superscript"/>
        </w:rPr>
        <w:t>th</w:t>
      </w:r>
      <w:r w:rsidR="00F2741B">
        <w:rPr>
          <w:rFonts w:ascii="Arial" w:hAnsi="Arial" w:cs="Arial"/>
        </w:rPr>
        <w:t xml:space="preserve"> April</w:t>
      </w:r>
      <w:r w:rsidR="008B08E0">
        <w:rPr>
          <w:rFonts w:ascii="Arial" w:hAnsi="Arial" w:cs="Arial"/>
        </w:rPr>
        <w:t xml:space="preserve"> </w:t>
      </w:r>
      <w:r w:rsidR="0000741A" w:rsidRPr="0000741A">
        <w:rPr>
          <w:rFonts w:ascii="Arial" w:hAnsi="Arial" w:cs="Arial"/>
        </w:rPr>
        <w:t>202</w:t>
      </w:r>
      <w:r w:rsidR="00F2741B">
        <w:rPr>
          <w:rFonts w:ascii="Arial" w:hAnsi="Arial" w:cs="Arial"/>
        </w:rPr>
        <w:t>1</w:t>
      </w:r>
      <w:r w:rsidR="0000741A" w:rsidRPr="0000741A">
        <w:rPr>
          <w:rFonts w:ascii="Arial" w:hAnsi="Arial" w:cs="Arial"/>
        </w:rPr>
        <w:t xml:space="preserve"> at 7pm</w:t>
      </w:r>
    </w:p>
    <w:tbl>
      <w:tblPr>
        <w:tblW w:w="1105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893"/>
        <w:gridCol w:w="1060"/>
      </w:tblGrid>
      <w:tr w:rsidR="00D03AAF" w:rsidRPr="00353968" w14:paraId="6201C2D7" w14:textId="77B86416" w:rsidTr="008A672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321" w14:textId="66E6998E" w:rsidR="00D03AAF" w:rsidRDefault="00353968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Present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FD34" w14:textId="608A5D8C" w:rsidR="00D03AAF" w:rsidRPr="00CC4ADA" w:rsidRDefault="00CC4ADA" w:rsidP="00CC4AD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CC4ADA">
              <w:rPr>
                <w:rFonts w:ascii="Arial" w:hAnsi="Arial" w:cs="Arial"/>
                <w:lang w:eastAsia="ar-SA"/>
              </w:rPr>
              <w:t>Cllr</w:t>
            </w:r>
            <w:r>
              <w:rPr>
                <w:rFonts w:ascii="Arial" w:hAnsi="Arial" w:cs="Arial"/>
                <w:lang w:eastAsia="ar-SA"/>
              </w:rPr>
              <w:t xml:space="preserve">s D Boyce, </w:t>
            </w:r>
            <w:r w:rsidR="006B2B99">
              <w:rPr>
                <w:rFonts w:ascii="Arial" w:hAnsi="Arial" w:cs="Arial"/>
                <w:lang w:eastAsia="ar-SA"/>
              </w:rPr>
              <w:t xml:space="preserve">M Coales, T Green (Chair) N Owens </w:t>
            </w:r>
            <w:r>
              <w:rPr>
                <w:rFonts w:ascii="Arial" w:hAnsi="Arial" w:cs="Arial"/>
                <w:lang w:eastAsia="ar-SA"/>
              </w:rPr>
              <w:t xml:space="preserve">J Screeton Clerk- </w:t>
            </w:r>
            <w:proofErr w:type="spellStart"/>
            <w:proofErr w:type="gramStart"/>
            <w:r>
              <w:rPr>
                <w:rFonts w:ascii="Arial" w:hAnsi="Arial" w:cs="Arial"/>
                <w:lang w:eastAsia="ar-SA"/>
              </w:rPr>
              <w:t>C.Tilley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476" w14:textId="3B4235E6" w:rsidR="00D03AAF" w:rsidRPr="00353968" w:rsidRDefault="00353968" w:rsidP="0000741A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5396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Action </w:t>
            </w:r>
          </w:p>
        </w:tc>
      </w:tr>
      <w:tr w:rsidR="00D03AAF" w14:paraId="1690858D" w14:textId="19864878" w:rsidTr="008A672A"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4C72" w14:textId="7E1536F2" w:rsidR="00D03AAF" w:rsidRPr="00B05CFA" w:rsidRDefault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5CFA">
              <w:rPr>
                <w:rFonts w:ascii="Tahoma" w:hAnsi="Tahoma" w:cs="Tahoma"/>
                <w:bCs/>
                <w:sz w:val="20"/>
                <w:szCs w:val="20"/>
              </w:rPr>
              <w:t>20.11.</w:t>
            </w:r>
            <w:r w:rsidR="00F2741B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8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C6BA" w14:textId="7CA9B79F" w:rsidR="00D03AAF" w:rsidRPr="00D03AAF" w:rsidRDefault="00D03AAF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/>
              </w:rPr>
            </w:pPr>
            <w:r w:rsidRPr="00D03AAF">
              <w:rPr>
                <w:rFonts w:ascii="Arial" w:hAnsi="Arial" w:cs="Arial"/>
                <w:b/>
              </w:rPr>
              <w:t>To receive apologies for absence</w:t>
            </w:r>
            <w:r w:rsidR="006B2B99">
              <w:rPr>
                <w:rFonts w:ascii="Arial" w:hAnsi="Arial" w:cs="Arial"/>
                <w:b/>
              </w:rPr>
              <w:t xml:space="preserve">- </w:t>
            </w:r>
            <w:r w:rsidR="006B2B99" w:rsidRPr="006B2B99">
              <w:rPr>
                <w:rFonts w:ascii="Arial" w:hAnsi="Arial" w:cs="Arial"/>
                <w:bCs/>
              </w:rPr>
              <w:t>none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1F9" w14:textId="77777777" w:rsidR="00D03AAF" w:rsidRPr="00D03AAF" w:rsidRDefault="00D03AAF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/>
              </w:rPr>
            </w:pPr>
          </w:p>
        </w:tc>
      </w:tr>
      <w:tr w:rsidR="00D03AAF" w14:paraId="131C6557" w14:textId="68022801" w:rsidTr="008A672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506" w14:textId="4EF11BA7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2741B">
              <w:t>21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36DE" w14:textId="7521F6C9" w:rsidR="00D03AAF" w:rsidRPr="006B2B99" w:rsidRDefault="00D03A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03AAF">
              <w:rPr>
                <w:rFonts w:ascii="Arial" w:hAnsi="Arial" w:cs="Arial"/>
                <w:b/>
              </w:rPr>
              <w:t>Declarations of Pecuniary Interest</w:t>
            </w:r>
            <w:r w:rsidR="006B2B99">
              <w:rPr>
                <w:rFonts w:ascii="Arial" w:hAnsi="Arial" w:cs="Arial"/>
                <w:b/>
              </w:rPr>
              <w:t xml:space="preserve">- </w:t>
            </w:r>
            <w:r w:rsidR="006B2B99" w:rsidRPr="006B2B99">
              <w:rPr>
                <w:rFonts w:ascii="Arial" w:hAnsi="Arial" w:cs="Arial"/>
                <w:bCs/>
              </w:rPr>
              <w:t>none</w:t>
            </w:r>
          </w:p>
          <w:p w14:paraId="135BFE46" w14:textId="77777777" w:rsidR="00D03AAF" w:rsidRPr="00D03AAF" w:rsidRDefault="00D03AAF" w:rsidP="00D03AAF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9371" w14:textId="77777777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03AAF" w14:paraId="6FF6C4EB" w14:textId="77B63129" w:rsidTr="00106550">
        <w:trPr>
          <w:trHeight w:val="66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8932" w14:textId="6570BA69" w:rsidR="00D03AAF" w:rsidRPr="00106550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2741B">
              <w:t>22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FC83" w14:textId="55CDD7F6" w:rsidR="00D03AAF" w:rsidRPr="00D03AAF" w:rsidRDefault="00703460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Resolved to </w:t>
            </w:r>
            <w:r w:rsidR="00F2741B">
              <w:rPr>
                <w:rFonts w:ascii="Arial" w:hAnsi="Arial" w:cs="Arial"/>
              </w:rPr>
              <w:t xml:space="preserve">approve the </w:t>
            </w:r>
            <w:r>
              <w:rPr>
                <w:rFonts w:ascii="Arial" w:hAnsi="Arial" w:cs="Arial"/>
              </w:rPr>
              <w:t xml:space="preserve">previously circulated </w:t>
            </w:r>
            <w:r w:rsidR="00F2741B">
              <w:rPr>
                <w:rFonts w:ascii="Arial" w:hAnsi="Arial" w:cs="Arial"/>
              </w:rPr>
              <w:t>minutes of the full council meeting- January 27</w:t>
            </w:r>
            <w:r w:rsidR="00F2741B" w:rsidRPr="00F2741B">
              <w:rPr>
                <w:rFonts w:ascii="Arial" w:hAnsi="Arial" w:cs="Arial"/>
                <w:vertAlign w:val="superscript"/>
              </w:rPr>
              <w:t>th</w:t>
            </w:r>
            <w:proofErr w:type="gramStart"/>
            <w:r w:rsidR="00F2741B">
              <w:rPr>
                <w:rFonts w:ascii="Arial" w:hAnsi="Arial" w:cs="Arial"/>
              </w:rPr>
              <w:t xml:space="preserve"> 2021</w:t>
            </w:r>
            <w:proofErr w:type="gramEnd"/>
            <w:r w:rsidR="00F2741B">
              <w:rPr>
                <w:rFonts w:ascii="Arial" w:hAnsi="Arial" w:cs="Arial"/>
              </w:rPr>
              <w:t xml:space="preserve"> and the Extraordinary </w:t>
            </w:r>
            <w:r w:rsidR="00573636">
              <w:rPr>
                <w:rFonts w:ascii="Arial" w:hAnsi="Arial" w:cs="Arial"/>
              </w:rPr>
              <w:t xml:space="preserve">planning </w:t>
            </w:r>
            <w:r w:rsidR="00F2741B">
              <w:rPr>
                <w:rFonts w:ascii="Arial" w:hAnsi="Arial" w:cs="Arial"/>
              </w:rPr>
              <w:t>meeting Feb 17</w:t>
            </w:r>
            <w:r w:rsidR="00F2741B" w:rsidRPr="00F2741B">
              <w:rPr>
                <w:rFonts w:ascii="Arial" w:hAnsi="Arial" w:cs="Arial"/>
                <w:vertAlign w:val="superscript"/>
              </w:rPr>
              <w:t>th</w:t>
            </w:r>
            <w:r w:rsidR="00F2741B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D4E" w14:textId="0C9FAF7E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741B" w14:paraId="76113815" w14:textId="77777777" w:rsidTr="00E462AC">
        <w:trPr>
          <w:trHeight w:val="565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55DA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20.11.23</w:t>
            </w:r>
          </w:p>
          <w:p w14:paraId="1C474358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EF54D1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5CB91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17E0ED60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76F2" w14:textId="30AC2C2E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Governance</w:t>
            </w:r>
          </w:p>
          <w:p w14:paraId="550E1FD5" w14:textId="164D5A78" w:rsidR="00353968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="00F2741B">
              <w:rPr>
                <w:rFonts w:ascii="Arial" w:eastAsia="Times New Roman" w:hAnsi="Arial" w:cs="Arial"/>
                <w:bCs/>
              </w:rPr>
              <w:t>a)</w:t>
            </w:r>
            <w:r w:rsidR="00353968">
              <w:t xml:space="preserve"> </w:t>
            </w:r>
            <w:r w:rsidR="00703460">
              <w:t>R</w:t>
            </w:r>
            <w:r w:rsidR="00353968" w:rsidRPr="00353968">
              <w:rPr>
                <w:rFonts w:ascii="Arial" w:eastAsia="Times New Roman" w:hAnsi="Arial" w:cs="Arial"/>
                <w:bCs/>
              </w:rPr>
              <w:t>eceive</w:t>
            </w:r>
            <w:r w:rsidR="00703460">
              <w:rPr>
                <w:rFonts w:ascii="Arial" w:eastAsia="Times New Roman" w:hAnsi="Arial" w:cs="Arial"/>
                <w:bCs/>
              </w:rPr>
              <w:t>d</w:t>
            </w:r>
            <w:r w:rsidR="00353968" w:rsidRPr="00353968">
              <w:rPr>
                <w:rFonts w:ascii="Arial" w:eastAsia="Times New Roman" w:hAnsi="Arial" w:cs="Arial"/>
                <w:bCs/>
              </w:rPr>
              <w:t xml:space="preserve"> the Internal Audit report </w:t>
            </w:r>
            <w:r w:rsidR="00703460">
              <w:rPr>
                <w:rFonts w:ascii="Arial" w:eastAsia="Times New Roman" w:hAnsi="Arial" w:cs="Arial"/>
                <w:bCs/>
              </w:rPr>
              <w:t xml:space="preserve">which was all in order </w:t>
            </w:r>
          </w:p>
          <w:p w14:paraId="091BD971" w14:textId="78825B1B" w:rsidR="00F2741B" w:rsidRPr="00F2741B" w:rsidRDefault="00353968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b)</w:t>
            </w:r>
            <w:r w:rsidR="00F2741B">
              <w:rPr>
                <w:rFonts w:ascii="Arial" w:eastAsia="Times New Roman" w:hAnsi="Arial" w:cs="Arial"/>
                <w:bCs/>
              </w:rPr>
              <w:t xml:space="preserve"> </w:t>
            </w:r>
            <w:r w:rsidR="00703460">
              <w:rPr>
                <w:rFonts w:ascii="Arial" w:eastAsia="Times New Roman" w:hAnsi="Arial" w:cs="Arial"/>
                <w:bCs/>
              </w:rPr>
              <w:t xml:space="preserve">Resolved and </w:t>
            </w:r>
            <w:r w:rsidR="00F2741B" w:rsidRPr="00F2741B">
              <w:rPr>
                <w:rFonts w:ascii="Arial" w:eastAsia="Times New Roman" w:hAnsi="Arial" w:cs="Arial"/>
                <w:bCs/>
              </w:rPr>
              <w:t>approve</w:t>
            </w:r>
            <w:r w:rsidR="00703460">
              <w:rPr>
                <w:rFonts w:ascii="Arial" w:eastAsia="Times New Roman" w:hAnsi="Arial" w:cs="Arial"/>
                <w:bCs/>
              </w:rPr>
              <w:t>d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 the Annual Governance Statement (sec 1)</w:t>
            </w:r>
          </w:p>
          <w:p w14:paraId="0C716805" w14:textId="54D02360" w:rsidR="00F2741B" w:rsidRP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353968">
              <w:rPr>
                <w:rFonts w:ascii="Arial" w:eastAsia="Times New Roman" w:hAnsi="Arial" w:cs="Arial"/>
                <w:bCs/>
              </w:rPr>
              <w:t>c</w:t>
            </w:r>
            <w:r w:rsidR="00F2741B">
              <w:rPr>
                <w:rFonts w:ascii="Arial" w:eastAsia="Times New Roman" w:hAnsi="Arial" w:cs="Arial"/>
                <w:bCs/>
              </w:rPr>
              <w:t xml:space="preserve">) </w:t>
            </w:r>
            <w:r w:rsidR="00703460">
              <w:rPr>
                <w:rFonts w:ascii="Arial" w:eastAsia="Times New Roman" w:hAnsi="Arial" w:cs="Arial"/>
                <w:bCs/>
              </w:rPr>
              <w:t xml:space="preserve">Resolved to </w:t>
            </w:r>
            <w:r w:rsidR="00F2741B" w:rsidRPr="00F2741B">
              <w:rPr>
                <w:rFonts w:ascii="Arial" w:eastAsia="Times New Roman" w:hAnsi="Arial" w:cs="Arial"/>
                <w:bCs/>
              </w:rPr>
              <w:t>and approve the Annual Accounting Statement (sec 2)</w:t>
            </w:r>
          </w:p>
          <w:p w14:paraId="05F37182" w14:textId="05F4AD0B" w:rsidR="00F2741B" w:rsidRP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F2741B">
              <w:rPr>
                <w:rFonts w:ascii="Arial" w:eastAsia="Times New Roman" w:hAnsi="Arial" w:cs="Arial"/>
                <w:bCs/>
              </w:rPr>
              <w:t xml:space="preserve">d) </w:t>
            </w:r>
            <w:r w:rsidR="00703460">
              <w:rPr>
                <w:rFonts w:ascii="Arial" w:eastAsia="Times New Roman" w:hAnsi="Arial" w:cs="Arial"/>
                <w:bCs/>
              </w:rPr>
              <w:t>R</w:t>
            </w:r>
            <w:r w:rsidR="009D4752">
              <w:rPr>
                <w:rFonts w:ascii="Arial" w:eastAsia="Times New Roman" w:hAnsi="Arial" w:cs="Arial"/>
                <w:bCs/>
              </w:rPr>
              <w:t>esolve</w:t>
            </w:r>
            <w:r w:rsidR="00703460">
              <w:rPr>
                <w:rFonts w:ascii="Arial" w:eastAsia="Times New Roman" w:hAnsi="Arial" w:cs="Arial"/>
                <w:bCs/>
              </w:rPr>
              <w:t>d</w:t>
            </w:r>
            <w:r w:rsidR="009D4752">
              <w:rPr>
                <w:rFonts w:ascii="Arial" w:eastAsia="Times New Roman" w:hAnsi="Arial" w:cs="Arial"/>
                <w:bCs/>
              </w:rPr>
              <w:t xml:space="preserve"> to 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declare the council Exempt from external audit due to being below </w:t>
            </w:r>
            <w:proofErr w:type="gramStart"/>
            <w:r w:rsidR="00CC4ADA">
              <w:rPr>
                <w:rFonts w:ascii="Arial" w:eastAsia="Times New Roman" w:hAnsi="Arial" w:cs="Arial"/>
                <w:bCs/>
              </w:rPr>
              <w:t>the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CC4ADA">
              <w:rPr>
                <w:rFonts w:ascii="Arial" w:eastAsia="Times New Roman" w:hAnsi="Arial" w:cs="Arial"/>
                <w:bCs/>
              </w:rPr>
              <w:t xml:space="preserve"> </w:t>
            </w:r>
            <w:r w:rsidR="00F2741B" w:rsidRPr="00F2741B">
              <w:rPr>
                <w:rFonts w:ascii="Arial" w:eastAsia="Times New Roman" w:hAnsi="Arial" w:cs="Arial"/>
                <w:bCs/>
              </w:rPr>
              <w:t>threshold</w:t>
            </w:r>
            <w:proofErr w:type="gramEnd"/>
            <w:r w:rsidR="00F2741B" w:rsidRPr="00F2741B">
              <w:rPr>
                <w:rFonts w:ascii="Arial" w:eastAsia="Times New Roman" w:hAnsi="Arial" w:cs="Arial"/>
                <w:bCs/>
              </w:rPr>
              <w:t xml:space="preserve"> of £25,000 income/expenditure this year</w:t>
            </w:r>
          </w:p>
          <w:p w14:paraId="67562F69" w14:textId="309464E4" w:rsid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</w:t>
            </w:r>
            <w:r w:rsidR="00F2741B">
              <w:rPr>
                <w:rFonts w:ascii="Arial" w:eastAsia="Times New Roman" w:hAnsi="Arial" w:cs="Arial"/>
                <w:bCs/>
              </w:rPr>
              <w:t xml:space="preserve">e) </w:t>
            </w:r>
            <w:r w:rsidR="00F2741B" w:rsidRPr="00F2741B">
              <w:rPr>
                <w:rFonts w:ascii="Arial" w:eastAsia="Times New Roman" w:hAnsi="Arial" w:cs="Arial"/>
                <w:bCs/>
              </w:rPr>
              <w:t>to note the dates for the Exercise of Public rights will be 14</w:t>
            </w:r>
            <w:r w:rsidR="00F2741B" w:rsidRPr="00F2741B">
              <w:rPr>
                <w:rFonts w:ascii="Arial" w:eastAsia="Times New Roman" w:hAnsi="Arial" w:cs="Arial"/>
                <w:bCs/>
                <w:vertAlign w:val="superscript"/>
              </w:rPr>
              <w:t>th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 June-23</w:t>
            </w:r>
            <w:r w:rsidR="00F2741B" w:rsidRPr="00F2741B">
              <w:rPr>
                <w:rFonts w:ascii="Arial" w:eastAsia="Times New Roman" w:hAnsi="Arial" w:cs="Arial"/>
                <w:bCs/>
                <w:vertAlign w:val="superscript"/>
              </w:rPr>
              <w:t>rd</w:t>
            </w:r>
            <w:r w:rsidR="00F2741B" w:rsidRPr="00F2741B">
              <w:rPr>
                <w:rFonts w:ascii="Arial" w:eastAsia="Times New Roman" w:hAnsi="Arial" w:cs="Arial"/>
                <w:bCs/>
              </w:rPr>
              <w:t xml:space="preserve"> July 2021</w:t>
            </w:r>
          </w:p>
          <w:p w14:paraId="3515A0DC" w14:textId="77777777" w:rsidR="006A5ED8" w:rsidRDefault="006A5ED8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1DFDBB6" w14:textId="233D2AF1" w:rsidR="00F2741B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2. </w:t>
            </w:r>
            <w:r w:rsidR="006C3745">
              <w:rPr>
                <w:rFonts w:ascii="Arial" w:eastAsia="Times New Roman" w:hAnsi="Arial" w:cs="Arial"/>
                <w:bCs/>
              </w:rPr>
              <w:t xml:space="preserve">Discussed and </w:t>
            </w:r>
            <w:r w:rsidR="00703460">
              <w:rPr>
                <w:rFonts w:ascii="Arial" w:eastAsia="Times New Roman" w:hAnsi="Arial" w:cs="Arial"/>
                <w:bCs/>
              </w:rPr>
              <w:t>R</w:t>
            </w:r>
            <w:r w:rsidR="00F2741B">
              <w:rPr>
                <w:rFonts w:ascii="Arial" w:eastAsia="Times New Roman" w:hAnsi="Arial" w:cs="Arial"/>
                <w:bCs/>
              </w:rPr>
              <w:t>esolve</w:t>
            </w:r>
            <w:r w:rsidR="00703460">
              <w:rPr>
                <w:rFonts w:ascii="Arial" w:eastAsia="Times New Roman" w:hAnsi="Arial" w:cs="Arial"/>
                <w:bCs/>
              </w:rPr>
              <w:t>d</w:t>
            </w:r>
            <w:r w:rsidR="00F2741B">
              <w:rPr>
                <w:rFonts w:ascii="Arial" w:eastAsia="Times New Roman" w:hAnsi="Arial" w:cs="Arial"/>
                <w:bCs/>
              </w:rPr>
              <w:t xml:space="preserve"> to approve </w:t>
            </w:r>
            <w:r w:rsidR="00703460">
              <w:rPr>
                <w:rFonts w:ascii="Arial" w:eastAsia="Times New Roman" w:hAnsi="Arial" w:cs="Arial"/>
                <w:bCs/>
              </w:rPr>
              <w:t xml:space="preserve">and implement </w:t>
            </w:r>
            <w:r w:rsidR="00F2741B">
              <w:rPr>
                <w:rFonts w:ascii="Arial" w:eastAsia="Times New Roman" w:hAnsi="Arial" w:cs="Arial"/>
                <w:bCs/>
              </w:rPr>
              <w:t xml:space="preserve">the Terms of Reference for the Festival Committee to administer the National Lottery </w:t>
            </w:r>
            <w:r w:rsidR="009D4752">
              <w:rPr>
                <w:rFonts w:ascii="Arial" w:eastAsia="Times New Roman" w:hAnsi="Arial" w:cs="Arial"/>
                <w:bCs/>
              </w:rPr>
              <w:t>Fund monies,</w:t>
            </w:r>
            <w:r w:rsidR="0028399F">
              <w:rPr>
                <w:rFonts w:ascii="Arial" w:eastAsia="Times New Roman" w:hAnsi="Arial" w:cs="Arial"/>
                <w:bCs/>
              </w:rPr>
              <w:t xml:space="preserve"> </w:t>
            </w:r>
            <w:r w:rsidR="00F2741B">
              <w:rPr>
                <w:rFonts w:ascii="Arial" w:eastAsia="Times New Roman" w:hAnsi="Arial" w:cs="Arial"/>
                <w:bCs/>
              </w:rPr>
              <w:t>equipment and events</w:t>
            </w:r>
            <w:r w:rsidR="003925DC">
              <w:rPr>
                <w:rFonts w:ascii="Arial" w:eastAsia="Times New Roman" w:hAnsi="Arial" w:cs="Arial"/>
                <w:bCs/>
              </w:rPr>
              <w:t xml:space="preserve"> and a</w:t>
            </w:r>
            <w:r w:rsidR="00703460">
              <w:rPr>
                <w:rFonts w:ascii="Arial" w:eastAsia="Times New Roman" w:hAnsi="Arial" w:cs="Arial"/>
                <w:bCs/>
              </w:rPr>
              <w:t>ppointed Cllrs Green, Boyce</w:t>
            </w:r>
            <w:r w:rsidR="000D0C72">
              <w:rPr>
                <w:rFonts w:ascii="Arial" w:eastAsia="Times New Roman" w:hAnsi="Arial" w:cs="Arial"/>
                <w:bCs/>
              </w:rPr>
              <w:t>, Owens and Screeton</w:t>
            </w:r>
          </w:p>
          <w:p w14:paraId="16DA713C" w14:textId="5536C34B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0EEEC70" w14:textId="39078D85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 To clarify that the Twywell Halls Fund is a registered charity independent of the Parish Council and that existing trustees are happy to continue in their role. Bank mandates in process of being amended</w:t>
            </w:r>
            <w:r w:rsidR="000D0C72">
              <w:rPr>
                <w:rFonts w:ascii="Arial" w:eastAsia="Times New Roman" w:hAnsi="Arial" w:cs="Arial"/>
                <w:bCs/>
              </w:rPr>
              <w:t>.</w:t>
            </w:r>
          </w:p>
          <w:p w14:paraId="2B51440A" w14:textId="67AC10B1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F094711" w14:textId="083E0B9A" w:rsidR="00106550" w:rsidRDefault="00106550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4. To note that the Clerks temporary contract expires on the date of </w:t>
            </w:r>
            <w:r w:rsidR="006C3871">
              <w:rPr>
                <w:rFonts w:ascii="Arial" w:eastAsia="Times New Roman" w:hAnsi="Arial" w:cs="Arial"/>
                <w:bCs/>
              </w:rPr>
              <w:t>election,</w:t>
            </w:r>
            <w:r w:rsidR="000D0C72">
              <w:rPr>
                <w:rFonts w:ascii="Arial" w:eastAsia="Times New Roman" w:hAnsi="Arial" w:cs="Arial"/>
                <w:bCs/>
              </w:rPr>
              <w:t xml:space="preserve"> Council</w:t>
            </w:r>
            <w:r w:rsidR="0062214F">
              <w:rPr>
                <w:rFonts w:ascii="Arial" w:eastAsia="Times New Roman" w:hAnsi="Arial" w:cs="Arial"/>
                <w:bCs/>
              </w:rPr>
              <w:t>l</w:t>
            </w:r>
            <w:r w:rsidR="000D0C72">
              <w:rPr>
                <w:rFonts w:ascii="Arial" w:eastAsia="Times New Roman" w:hAnsi="Arial" w:cs="Arial"/>
                <w:bCs/>
              </w:rPr>
              <w:t>ors</w:t>
            </w:r>
            <w:r w:rsidR="0062214F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>resolve</w:t>
            </w:r>
            <w:r w:rsidR="000D0C72">
              <w:rPr>
                <w:rFonts w:ascii="Arial" w:eastAsia="Times New Roman" w:hAnsi="Arial" w:cs="Arial"/>
                <w:bCs/>
              </w:rPr>
              <w:t>d</w:t>
            </w:r>
            <w:r>
              <w:rPr>
                <w:rFonts w:ascii="Arial" w:eastAsia="Times New Roman" w:hAnsi="Arial" w:cs="Arial"/>
                <w:bCs/>
              </w:rPr>
              <w:t xml:space="preserve"> to extend this until the </w:t>
            </w:r>
            <w:proofErr w:type="gramStart"/>
            <w:r w:rsidR="006A5ED8">
              <w:rPr>
                <w:rFonts w:ascii="Arial" w:eastAsia="Times New Roman" w:hAnsi="Arial" w:cs="Arial"/>
                <w:bCs/>
              </w:rPr>
              <w:t>19</w:t>
            </w:r>
            <w:r w:rsidR="006A5ED8" w:rsidRPr="006A5ED8">
              <w:rPr>
                <w:rFonts w:ascii="Arial" w:eastAsia="Times New Roman" w:hAnsi="Arial" w:cs="Arial"/>
                <w:bCs/>
                <w:vertAlign w:val="superscript"/>
              </w:rPr>
              <w:t>th</w:t>
            </w:r>
            <w:proofErr w:type="gramEnd"/>
            <w:r w:rsidR="006A5ED8">
              <w:rPr>
                <w:rFonts w:ascii="Arial" w:eastAsia="Times New Roman" w:hAnsi="Arial" w:cs="Arial"/>
                <w:bCs/>
              </w:rPr>
              <w:t xml:space="preserve"> May,</w:t>
            </w:r>
            <w:r>
              <w:rPr>
                <w:rFonts w:ascii="Arial" w:eastAsia="Times New Roman" w:hAnsi="Arial" w:cs="Arial"/>
                <w:bCs/>
              </w:rPr>
              <w:t xml:space="preserve"> to enable the new council to enter into further discussions regarding it.</w:t>
            </w:r>
          </w:p>
          <w:p w14:paraId="2AFF4B13" w14:textId="5D668A98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890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2C5666" w14:textId="77777777" w:rsidR="00F2741B" w:rsidRDefault="00F2741B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EFF185" w14:textId="0AD030B9" w:rsidR="00F2741B" w:rsidRPr="006A5ED8" w:rsidRDefault="006A5ED8" w:rsidP="00F2741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5ED8">
              <w:rPr>
                <w:rFonts w:ascii="Arial" w:hAnsi="Arial" w:cs="Arial"/>
                <w:bCs/>
              </w:rPr>
              <w:t>Clerk to publish to website and send Exemption form to PKF Littlejohn</w:t>
            </w:r>
          </w:p>
        </w:tc>
      </w:tr>
      <w:tr w:rsidR="00D03AAF" w14:paraId="1FD99E2C" w14:textId="27FC8F82" w:rsidTr="00F2741B"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176" w14:textId="70587EA0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2741B">
              <w:t>24</w:t>
            </w:r>
          </w:p>
          <w:p w14:paraId="6CD6E6B8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5E0C4B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A5F01" w14:textId="59EE2AD3" w:rsidR="00D03AAF" w:rsidRDefault="00D03AAF" w:rsidP="009549B7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6FE58701" w14:textId="590F5E31" w:rsidR="00D03AAF" w:rsidRDefault="00D03AAF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B9EE" w14:textId="40EAECA6" w:rsidR="00F2741B" w:rsidRPr="006A5ED8" w:rsidRDefault="00F2741B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741B">
              <w:rPr>
                <w:rFonts w:ascii="Arial" w:eastAsia="Times New Roman" w:hAnsi="Arial" w:cs="Arial"/>
                <w:b/>
              </w:rPr>
              <w:t>Finance</w:t>
            </w:r>
          </w:p>
          <w:p w14:paraId="4B2A4257" w14:textId="408EED81" w:rsidR="00F2741B" w:rsidRDefault="00F2741B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To approve the following payments</w:t>
            </w:r>
            <w:r w:rsidR="00573636">
              <w:rPr>
                <w:rFonts w:ascii="Arial" w:eastAsia="Times New Roman" w:hAnsi="Arial" w:cs="Arial"/>
                <w:bCs/>
              </w:rPr>
              <w:t xml:space="preserve"> </w:t>
            </w:r>
            <w:r w:rsidR="00B167E3">
              <w:rPr>
                <w:rFonts w:ascii="Arial" w:eastAsia="Times New Roman" w:hAnsi="Arial" w:cs="Arial"/>
                <w:bCs/>
              </w:rPr>
              <w:t>(invoices circulated)</w:t>
            </w:r>
          </w:p>
          <w:p w14:paraId="3633A1F7" w14:textId="75D95B2A" w:rsidR="00573636" w:rsidRDefault="00573636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9"/>
              <w:gridCol w:w="3785"/>
              <w:gridCol w:w="1409"/>
              <w:gridCol w:w="2234"/>
            </w:tblGrid>
            <w:tr w:rsidR="007900E5" w:rsidRPr="00D03AAF" w14:paraId="09F407A1" w14:textId="77777777" w:rsidTr="007900E5">
              <w:tc>
                <w:tcPr>
                  <w:tcW w:w="1239" w:type="dxa"/>
                </w:tcPr>
                <w:p w14:paraId="719C9161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C. Tilley</w:t>
                  </w:r>
                </w:p>
              </w:tc>
              <w:tc>
                <w:tcPr>
                  <w:tcW w:w="3821" w:type="dxa"/>
                </w:tcPr>
                <w:p w14:paraId="1E822C07" w14:textId="23487136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Clerk Salary-April and accrued O/T</w:t>
                  </w:r>
                </w:p>
              </w:tc>
              <w:tc>
                <w:tcPr>
                  <w:tcW w:w="1417" w:type="dxa"/>
                </w:tcPr>
                <w:p w14:paraId="02DFD0B4" w14:textId="1A007B10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B167E3">
                    <w:rPr>
                      <w:rFonts w:ascii="Arial" w:hAnsi="Arial" w:cs="Arial"/>
                      <w:sz w:val="20"/>
                      <w:szCs w:val="20"/>
                    </w:rPr>
                    <w:t>512.67</w:t>
                  </w:r>
                </w:p>
              </w:tc>
              <w:tc>
                <w:tcPr>
                  <w:tcW w:w="2255" w:type="dxa"/>
                </w:tcPr>
                <w:p w14:paraId="5F5639CB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LGA 1972 s112</w:t>
                  </w:r>
                </w:p>
              </w:tc>
            </w:tr>
            <w:tr w:rsidR="007900E5" w:rsidRPr="00D03AAF" w14:paraId="4743430B" w14:textId="77777777" w:rsidTr="007900E5">
              <w:tc>
                <w:tcPr>
                  <w:tcW w:w="1239" w:type="dxa"/>
                </w:tcPr>
                <w:p w14:paraId="1983D874" w14:textId="55CED148" w:rsidR="007900E5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C.Tilley</w:t>
                  </w:r>
                  <w:proofErr w:type="spellEnd"/>
                </w:p>
              </w:tc>
              <w:tc>
                <w:tcPr>
                  <w:tcW w:w="3821" w:type="dxa"/>
                </w:tcPr>
                <w:p w14:paraId="7213AC7C" w14:textId="30970CCC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 xml:space="preserve">Clerk </w:t>
                  </w:r>
                  <w:r w:rsidR="00106550">
                    <w:rPr>
                      <w:rFonts w:ascii="Arial" w:hAnsi="Arial" w:cs="Arial"/>
                      <w:sz w:val="20"/>
                      <w:szCs w:val="20"/>
                    </w:rPr>
                    <w:t>Salary to 19-5-21 (pre-approve)</w:t>
                  </w:r>
                </w:p>
              </w:tc>
              <w:tc>
                <w:tcPr>
                  <w:tcW w:w="1417" w:type="dxa"/>
                </w:tcPr>
                <w:p w14:paraId="77CD02C9" w14:textId="16F5B92F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B167E3">
                    <w:rPr>
                      <w:rFonts w:ascii="Arial" w:hAnsi="Arial" w:cs="Arial"/>
                      <w:sz w:val="20"/>
                      <w:szCs w:val="20"/>
                    </w:rPr>
                    <w:t>133.74</w:t>
                  </w:r>
                </w:p>
              </w:tc>
              <w:tc>
                <w:tcPr>
                  <w:tcW w:w="2255" w:type="dxa"/>
                </w:tcPr>
                <w:p w14:paraId="0EF0CF09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LGA 1972 s112</w:t>
                  </w:r>
                </w:p>
              </w:tc>
            </w:tr>
            <w:tr w:rsidR="007900E5" w:rsidRPr="00D03AAF" w14:paraId="6C1A269A" w14:textId="77777777" w:rsidTr="007900E5">
              <w:tc>
                <w:tcPr>
                  <w:tcW w:w="1239" w:type="dxa"/>
                </w:tcPr>
                <w:p w14:paraId="7A6FCE5D" w14:textId="4C18388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North </w:t>
                  </w: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Northants Council</w:t>
                  </w:r>
                </w:p>
              </w:tc>
              <w:tc>
                <w:tcPr>
                  <w:tcW w:w="3821" w:type="dxa"/>
                </w:tcPr>
                <w:p w14:paraId="2E4CD007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Litter bins emptying</w:t>
                  </w:r>
                </w:p>
              </w:tc>
              <w:tc>
                <w:tcPr>
                  <w:tcW w:w="1417" w:type="dxa"/>
                </w:tcPr>
                <w:p w14:paraId="53D57B54" w14:textId="13A4B0A6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74.72</w:t>
                  </w:r>
                  <w:r w:rsidR="00755C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VAT at 20%</w:t>
                  </w:r>
                </w:p>
              </w:tc>
              <w:tc>
                <w:tcPr>
                  <w:tcW w:w="2255" w:type="dxa"/>
                </w:tcPr>
                <w:p w14:paraId="3FE916BD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Highways Act 1980</w:t>
                  </w:r>
                </w:p>
              </w:tc>
            </w:tr>
            <w:tr w:rsidR="007900E5" w:rsidRPr="00D03AAF" w14:paraId="5D9E56C6" w14:textId="77777777" w:rsidTr="007900E5">
              <w:tc>
                <w:tcPr>
                  <w:tcW w:w="1239" w:type="dxa"/>
                </w:tcPr>
                <w:p w14:paraId="4247C8E6" w14:textId="6527AD44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Spendlove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Contracting</w:t>
                  </w:r>
                </w:p>
              </w:tc>
              <w:tc>
                <w:tcPr>
                  <w:tcW w:w="3821" w:type="dxa"/>
                </w:tcPr>
                <w:p w14:paraId="56F2E935" w14:textId="4A8171B9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Christmas Tree supply/removal</w:t>
                  </w:r>
                </w:p>
              </w:tc>
              <w:tc>
                <w:tcPr>
                  <w:tcW w:w="1417" w:type="dxa"/>
                </w:tcPr>
                <w:p w14:paraId="3FE9854C" w14:textId="604E4564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£216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VAT at 20%</w:t>
                  </w:r>
                </w:p>
              </w:tc>
              <w:tc>
                <w:tcPr>
                  <w:tcW w:w="2255" w:type="dxa"/>
                </w:tcPr>
                <w:p w14:paraId="7CAB95CA" w14:textId="7B911DB3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LGA 1972 s144</w:t>
                  </w:r>
                </w:p>
              </w:tc>
            </w:tr>
            <w:tr w:rsidR="007900E5" w:rsidRPr="00D03AAF" w14:paraId="0001F09E" w14:textId="77777777" w:rsidTr="007900E5">
              <w:tc>
                <w:tcPr>
                  <w:tcW w:w="1239" w:type="dxa"/>
                </w:tcPr>
                <w:p w14:paraId="1E73D574" w14:textId="71211A4C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NCALC</w:t>
                  </w:r>
                </w:p>
              </w:tc>
              <w:tc>
                <w:tcPr>
                  <w:tcW w:w="3821" w:type="dxa"/>
                </w:tcPr>
                <w:p w14:paraId="5CD08FB7" w14:textId="54D4165C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Annual membership/audit</w:t>
                  </w:r>
                </w:p>
              </w:tc>
              <w:tc>
                <w:tcPr>
                  <w:tcW w:w="1417" w:type="dxa"/>
                </w:tcPr>
                <w:p w14:paraId="482651BF" w14:textId="713B288B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£364.39</w:t>
                  </w:r>
                </w:p>
              </w:tc>
              <w:tc>
                <w:tcPr>
                  <w:tcW w:w="2255" w:type="dxa"/>
                </w:tcPr>
                <w:p w14:paraId="011AE64E" w14:textId="44D26000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LGA1972 s143</w:t>
                  </w:r>
                </w:p>
              </w:tc>
            </w:tr>
            <w:tr w:rsidR="007900E5" w:rsidRPr="00D03AAF" w14:paraId="048E530A" w14:textId="77777777" w:rsidTr="007900E5">
              <w:tc>
                <w:tcPr>
                  <w:tcW w:w="1239" w:type="dxa"/>
                </w:tcPr>
                <w:p w14:paraId="4951C661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Eon</w:t>
                  </w:r>
                </w:p>
              </w:tc>
              <w:tc>
                <w:tcPr>
                  <w:tcW w:w="3821" w:type="dxa"/>
                </w:tcPr>
                <w:p w14:paraId="613457BF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Street Light electricity</w:t>
                  </w:r>
                </w:p>
              </w:tc>
              <w:tc>
                <w:tcPr>
                  <w:tcW w:w="1417" w:type="dxa"/>
                </w:tcPr>
                <w:p w14:paraId="3017126E" w14:textId="581A7B09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247.62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VAT at 5%</w:t>
                  </w:r>
                </w:p>
              </w:tc>
              <w:tc>
                <w:tcPr>
                  <w:tcW w:w="2255" w:type="dxa"/>
                </w:tcPr>
                <w:p w14:paraId="002AC9DA" w14:textId="77777777" w:rsidR="007900E5" w:rsidRPr="007900E5" w:rsidRDefault="007900E5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00E5">
                    <w:rPr>
                      <w:rFonts w:ascii="Arial" w:hAnsi="Arial" w:cs="Arial"/>
                      <w:sz w:val="20"/>
                      <w:szCs w:val="20"/>
                    </w:rPr>
                    <w:t>Highways Act 1980</w:t>
                  </w:r>
                </w:p>
              </w:tc>
            </w:tr>
            <w:tr w:rsidR="00106550" w:rsidRPr="00D03AAF" w14:paraId="6067C577" w14:textId="77777777" w:rsidTr="007900E5">
              <w:tc>
                <w:tcPr>
                  <w:tcW w:w="1239" w:type="dxa"/>
                </w:tcPr>
                <w:p w14:paraId="3896486C" w14:textId="33B1AB68" w:rsidR="00106550" w:rsidRPr="007900E5" w:rsidRDefault="000D0C72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Aviva</w:t>
                  </w:r>
                </w:p>
              </w:tc>
              <w:tc>
                <w:tcPr>
                  <w:tcW w:w="3821" w:type="dxa"/>
                </w:tcPr>
                <w:p w14:paraId="78652FDF" w14:textId="157C0F33" w:rsidR="00106550" w:rsidRPr="007900E5" w:rsidRDefault="00106550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Parish Council Insurance</w:t>
                  </w:r>
                  <w:r w:rsidR="000D0C72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6A5ED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D0C72">
                    <w:rPr>
                      <w:rFonts w:ascii="Arial" w:hAnsi="Arial" w:cs="Arial"/>
                      <w:sz w:val="20"/>
                      <w:szCs w:val="20"/>
                    </w:rPr>
                    <w:t>3yr LTA</w:t>
                  </w:r>
                </w:p>
              </w:tc>
              <w:tc>
                <w:tcPr>
                  <w:tcW w:w="1417" w:type="dxa"/>
                </w:tcPr>
                <w:p w14:paraId="5CEA79A4" w14:textId="66004882" w:rsidR="00106550" w:rsidRPr="007900E5" w:rsidRDefault="006A5ED8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397.06</w:t>
                  </w:r>
                </w:p>
              </w:tc>
              <w:tc>
                <w:tcPr>
                  <w:tcW w:w="2255" w:type="dxa"/>
                </w:tcPr>
                <w:p w14:paraId="2A497DB1" w14:textId="48231010" w:rsidR="00106550" w:rsidRPr="007900E5" w:rsidRDefault="002E583C" w:rsidP="007900E5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LGA 1972 s111</w:t>
                  </w:r>
                </w:p>
              </w:tc>
            </w:tr>
          </w:tbl>
          <w:p w14:paraId="2F077A8F" w14:textId="4CF59B23" w:rsidR="007900E5" w:rsidRDefault="007900E5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07A9EB2" w14:textId="202EF22E" w:rsidR="00755C63" w:rsidRDefault="006A5ED8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Resolved to p</w:t>
            </w:r>
            <w:r w:rsidR="00220F42">
              <w:rPr>
                <w:rFonts w:ascii="Arial" w:eastAsia="Times New Roman" w:hAnsi="Arial" w:cs="Arial"/>
                <w:bCs/>
              </w:rPr>
              <w:t>re</w:t>
            </w:r>
            <w:r>
              <w:rPr>
                <w:rFonts w:ascii="Arial" w:eastAsia="Times New Roman" w:hAnsi="Arial" w:cs="Arial"/>
                <w:bCs/>
              </w:rPr>
              <w:t>-</w:t>
            </w:r>
            <w:r w:rsidR="00220F42">
              <w:rPr>
                <w:rFonts w:ascii="Arial" w:eastAsia="Times New Roman" w:hAnsi="Arial" w:cs="Arial"/>
                <w:bCs/>
              </w:rPr>
              <w:t xml:space="preserve">approve approximately </w:t>
            </w:r>
            <w:r w:rsidR="00353968">
              <w:rPr>
                <w:rFonts w:ascii="Arial" w:eastAsia="Times New Roman" w:hAnsi="Arial" w:cs="Arial"/>
                <w:bCs/>
              </w:rPr>
              <w:t>£</w:t>
            </w:r>
            <w:r w:rsidR="00220F42">
              <w:rPr>
                <w:rFonts w:ascii="Arial" w:eastAsia="Times New Roman" w:hAnsi="Arial" w:cs="Arial"/>
                <w:bCs/>
              </w:rPr>
              <w:t>600</w:t>
            </w:r>
            <w:r w:rsidR="00353968">
              <w:rPr>
                <w:rFonts w:ascii="Arial" w:eastAsia="Times New Roman" w:hAnsi="Arial" w:cs="Arial"/>
                <w:bCs/>
              </w:rPr>
              <w:t xml:space="preserve"> for cool boxes</w:t>
            </w:r>
            <w:r w:rsidR="00220F42">
              <w:rPr>
                <w:rFonts w:ascii="Arial" w:eastAsia="Times New Roman" w:hAnsi="Arial" w:cs="Arial"/>
                <w:bCs/>
              </w:rPr>
              <w:t>, heaters, guttering, weight</w:t>
            </w:r>
            <w:r w:rsidR="00353968">
              <w:rPr>
                <w:rFonts w:ascii="Arial" w:eastAsia="Times New Roman" w:hAnsi="Arial" w:cs="Arial"/>
                <w:bCs/>
              </w:rPr>
              <w:t xml:space="preserve"> from National </w:t>
            </w:r>
            <w:r w:rsidR="00220F42">
              <w:rPr>
                <w:rFonts w:ascii="Arial" w:eastAsia="Times New Roman" w:hAnsi="Arial" w:cs="Arial"/>
                <w:bCs/>
              </w:rPr>
              <w:t>Lottery</w:t>
            </w:r>
            <w:r>
              <w:rPr>
                <w:rFonts w:ascii="Arial" w:eastAsia="Times New Roman" w:hAnsi="Arial" w:cs="Arial"/>
                <w:bCs/>
              </w:rPr>
              <w:t xml:space="preserve"> Fund ringfenced monies</w:t>
            </w:r>
            <w:r w:rsidR="00220F42">
              <w:rPr>
                <w:rFonts w:ascii="Arial" w:eastAsia="Times New Roman" w:hAnsi="Arial" w:cs="Arial"/>
                <w:bCs/>
              </w:rPr>
              <w:t>, as stated in original proposal</w:t>
            </w:r>
          </w:p>
          <w:p w14:paraId="2997A43C" w14:textId="77777777" w:rsidR="00755C63" w:rsidRDefault="00755C63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54D69BB" w14:textId="3EB62CD3" w:rsidR="007900E5" w:rsidRDefault="00813B3F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Following previous approval of Asset register and Risk Assessment-t</w:t>
            </w:r>
            <w:r w:rsidR="007900E5">
              <w:rPr>
                <w:rFonts w:ascii="Arial" w:eastAsia="Times New Roman" w:hAnsi="Arial" w:cs="Arial"/>
                <w:bCs/>
              </w:rPr>
              <w:t xml:space="preserve">o receive quotes </w:t>
            </w:r>
            <w:r w:rsidR="00353968">
              <w:rPr>
                <w:rFonts w:ascii="Arial" w:eastAsia="Times New Roman" w:hAnsi="Arial" w:cs="Arial"/>
                <w:bCs/>
              </w:rPr>
              <w:t xml:space="preserve">(circulated) </w:t>
            </w:r>
            <w:r w:rsidR="007900E5">
              <w:rPr>
                <w:rFonts w:ascii="Arial" w:eastAsia="Times New Roman" w:hAnsi="Arial" w:cs="Arial"/>
                <w:bCs/>
              </w:rPr>
              <w:t>for the Parish Council insurance</w:t>
            </w:r>
            <w:r w:rsidR="006A5ED8">
              <w:rPr>
                <w:rFonts w:ascii="Arial" w:eastAsia="Times New Roman" w:hAnsi="Arial" w:cs="Arial"/>
                <w:bCs/>
              </w:rPr>
              <w:t xml:space="preserve">. Councillors </w:t>
            </w:r>
            <w:proofErr w:type="gramStart"/>
            <w:r w:rsidR="006A5ED8">
              <w:rPr>
                <w:rFonts w:ascii="Arial" w:eastAsia="Times New Roman" w:hAnsi="Arial" w:cs="Arial"/>
                <w:bCs/>
              </w:rPr>
              <w:t xml:space="preserve">discussed </w:t>
            </w:r>
            <w:r w:rsidR="007900E5">
              <w:rPr>
                <w:rFonts w:ascii="Arial" w:eastAsia="Times New Roman" w:hAnsi="Arial" w:cs="Arial"/>
                <w:bCs/>
              </w:rPr>
              <w:t xml:space="preserve"> and</w:t>
            </w:r>
            <w:proofErr w:type="gramEnd"/>
            <w:r w:rsidR="007900E5">
              <w:rPr>
                <w:rFonts w:ascii="Arial" w:eastAsia="Times New Roman" w:hAnsi="Arial" w:cs="Arial"/>
                <w:bCs/>
              </w:rPr>
              <w:t xml:space="preserve"> resolve</w:t>
            </w:r>
            <w:r w:rsidR="006A5ED8">
              <w:rPr>
                <w:rFonts w:ascii="Arial" w:eastAsia="Times New Roman" w:hAnsi="Arial" w:cs="Arial"/>
                <w:bCs/>
              </w:rPr>
              <w:t>d to enter into a 3yr LTA with Aviva, to ensure further cost savings</w:t>
            </w:r>
            <w:r w:rsidR="007900E5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4E79C77" w14:textId="00CE7B5F" w:rsidR="00F27597" w:rsidRPr="00F2741B" w:rsidRDefault="00F27597" w:rsidP="007900E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F1A35B6" w14:textId="53164B5B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4AE8D67" w14:textId="1A1C9E01" w:rsidR="00734858" w:rsidRPr="00F716F1" w:rsidRDefault="00F716F1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  <w:r w:rsidRPr="00F716F1">
        <w:rPr>
          <w:rFonts w:ascii="Arial" w:hAnsi="Arial" w:cs="Arial"/>
          <w:b/>
        </w:rPr>
        <w:t xml:space="preserve">Meeting close- next </w:t>
      </w:r>
      <w:r w:rsidR="00A754ED" w:rsidRPr="00F716F1">
        <w:rPr>
          <w:rFonts w:ascii="Arial" w:hAnsi="Arial" w:cs="Arial"/>
          <w:b/>
        </w:rPr>
        <w:t>meeting Annual</w:t>
      </w:r>
      <w:r w:rsidR="008B08E0">
        <w:rPr>
          <w:rFonts w:ascii="Arial" w:hAnsi="Arial" w:cs="Arial"/>
          <w:b/>
        </w:rPr>
        <w:t xml:space="preserve"> Meeting of the Parish Council- 19</w:t>
      </w:r>
      <w:r w:rsidR="008B08E0" w:rsidRPr="008B08E0">
        <w:rPr>
          <w:rFonts w:ascii="Arial" w:hAnsi="Arial" w:cs="Arial"/>
          <w:b/>
          <w:vertAlign w:val="superscript"/>
        </w:rPr>
        <w:t>th</w:t>
      </w:r>
      <w:r w:rsidR="008B08E0">
        <w:rPr>
          <w:rFonts w:ascii="Arial" w:hAnsi="Arial" w:cs="Arial"/>
          <w:b/>
        </w:rPr>
        <w:t xml:space="preserve"> May 2021</w:t>
      </w:r>
      <w:r w:rsidR="007900E5">
        <w:rPr>
          <w:rFonts w:ascii="Arial" w:hAnsi="Arial" w:cs="Arial"/>
          <w:b/>
        </w:rPr>
        <w:t xml:space="preserve"> TBD whether virt</w:t>
      </w:r>
      <w:r w:rsidR="009D4752">
        <w:rPr>
          <w:rFonts w:ascii="Arial" w:hAnsi="Arial" w:cs="Arial"/>
          <w:b/>
        </w:rPr>
        <w:t>ual or physical dependent on legislatio</w:t>
      </w:r>
      <w:r w:rsidR="00106550">
        <w:rPr>
          <w:rFonts w:ascii="Arial" w:hAnsi="Arial" w:cs="Arial"/>
          <w:b/>
        </w:rPr>
        <w:t>n</w:t>
      </w:r>
    </w:p>
    <w:sectPr w:rsidR="00734858" w:rsidRPr="00F716F1" w:rsidSect="003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2" w:right="284" w:bottom="899" w:left="357" w:header="22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F80C" w14:textId="77777777" w:rsidR="00AF62D4" w:rsidRDefault="00AF62D4">
      <w:r>
        <w:separator/>
      </w:r>
    </w:p>
  </w:endnote>
  <w:endnote w:type="continuationSeparator" w:id="0">
    <w:p w14:paraId="65038880" w14:textId="77777777" w:rsidR="00AF62D4" w:rsidRDefault="00AF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47E6" w14:textId="77777777" w:rsidR="00C8185A" w:rsidRDefault="00C81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810F" w14:textId="169201A3" w:rsidR="00353968" w:rsidRDefault="00353968">
    <w:pPr>
      <w:pStyle w:val="Footer"/>
    </w:pPr>
    <w:r w:rsidRPr="00790E4F">
      <w:rPr>
        <w:sz w:val="20"/>
        <w:szCs w:val="20"/>
      </w:rPr>
      <w:t>Signed as an accurate record of decisions made</w:t>
    </w:r>
    <w:r>
      <w:rPr>
        <w:sz w:val="20"/>
        <w:szCs w:val="20"/>
      </w:rPr>
      <w:t xml:space="preserve">                </w:t>
    </w:r>
    <w:r w:rsidRPr="00790E4F">
      <w:rPr>
        <w:sz w:val="20"/>
        <w:szCs w:val="20"/>
      </w:rPr>
      <w:t xml:space="preserve">Chairman                                             </w:t>
    </w:r>
    <w:r>
      <w:rPr>
        <w:sz w:val="20"/>
        <w:szCs w:val="20"/>
      </w:rPr>
      <w:t xml:space="preserve">              </w:t>
    </w:r>
    <w:r w:rsidRPr="00790E4F">
      <w:rPr>
        <w:sz w:val="20"/>
        <w:szCs w:val="20"/>
      </w:rPr>
      <w:t xml:space="preserve"> Date</w:t>
    </w:r>
    <w:r>
      <w:rPr>
        <w:sz w:val="20"/>
        <w:szCs w:val="20"/>
      </w:rP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BD68" w14:textId="77777777" w:rsidR="00C8185A" w:rsidRDefault="00C81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F1A8" w14:textId="77777777" w:rsidR="00AF62D4" w:rsidRDefault="00AF62D4">
      <w:r>
        <w:rPr>
          <w:color w:val="000000"/>
        </w:rPr>
        <w:separator/>
      </w:r>
    </w:p>
  </w:footnote>
  <w:footnote w:type="continuationSeparator" w:id="0">
    <w:p w14:paraId="10144A6E" w14:textId="77777777" w:rsidR="00AF62D4" w:rsidRDefault="00AF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5D55" w14:textId="77777777" w:rsidR="00C8185A" w:rsidRDefault="00C81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A849" w14:textId="6CDD065D" w:rsidR="000C03E2" w:rsidRPr="007900E5" w:rsidRDefault="00C8185A" w:rsidP="00BC62FC">
    <w:pPr>
      <w:pStyle w:val="Framecontents"/>
      <w:jc w:val="center"/>
      <w:rPr>
        <w:rFonts w:ascii="Arial Rounded MT Bold" w:hAnsi="Arial Rounded MT Bold"/>
        <w:b/>
        <w:sz w:val="40"/>
        <w:szCs w:val="40"/>
      </w:rPr>
    </w:pPr>
    <w:sdt>
      <w:sdtPr>
        <w:rPr>
          <w:rFonts w:ascii="Arial Rounded MT Bold" w:hAnsi="Arial Rounded MT Bold"/>
          <w:b/>
          <w:sz w:val="40"/>
          <w:szCs w:val="40"/>
        </w:rPr>
        <w:id w:val="754703987"/>
        <w:docPartObj>
          <w:docPartGallery w:val="Watermarks"/>
          <w:docPartUnique/>
        </w:docPartObj>
      </w:sdtPr>
      <w:sdtContent>
        <w:r w:rsidRPr="00C8185A">
          <w:rPr>
            <w:rFonts w:ascii="Arial Rounded MT Bold" w:hAnsi="Arial Rounded MT Bold"/>
            <w:b/>
            <w:noProof/>
            <w:sz w:val="40"/>
            <w:szCs w:val="40"/>
          </w:rPr>
          <w:pict w14:anchorId="6D4F41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3671939" o:spid="_x0000_s2049" type="#_x0000_t136" style="position:absolute;left:0;text-align:left;margin-left:0;margin-top:0;width:496.35pt;height:297.8pt;rotation:315;z-index:-251657216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C03E2" w:rsidRPr="007900E5">
      <w:rPr>
        <w:rFonts w:ascii="Arial Rounded MT Bold" w:hAnsi="Arial Rounded MT Bold"/>
        <w:b/>
        <w:sz w:val="40"/>
        <w:szCs w:val="40"/>
      </w:rPr>
      <w:t>Twywell Parish Council</w:t>
    </w:r>
  </w:p>
  <w:p w14:paraId="4954F008" w14:textId="77777777" w:rsidR="000C03E2" w:rsidRDefault="000C03E2" w:rsidP="001868AC">
    <w:pPr>
      <w:pStyle w:val="NoSpacing"/>
      <w:jc w:val="center"/>
    </w:pPr>
    <w:r w:rsidRPr="00BC62FC">
      <w:t>Clerk to the Council</w:t>
    </w:r>
    <w:r>
      <w:t>-Claire Tilley</w:t>
    </w:r>
  </w:p>
  <w:p w14:paraId="5A8931F4" w14:textId="4353B195" w:rsidR="000C03E2" w:rsidRDefault="00AF62D4" w:rsidP="001868AC">
    <w:pPr>
      <w:pStyle w:val="NoSpacing"/>
      <w:jc w:val="center"/>
    </w:pPr>
    <w:hyperlink r:id="rId1" w:history="1">
      <w:r w:rsidR="000C03E2" w:rsidRPr="0039178F">
        <w:rPr>
          <w:rStyle w:val="Hyperlink"/>
          <w:rFonts w:ascii="Arial Rounded MT Bold" w:hAnsi="Arial Rounded MT Bold"/>
          <w:bCs/>
        </w:rPr>
        <w:t>twywellclerk@gmail.com</w:t>
      </w:r>
    </w:hyperlink>
    <w:r w:rsidR="000C03E2">
      <w:t xml:space="preserve">  01536 791893</w:t>
    </w:r>
  </w:p>
  <w:p w14:paraId="524017BF" w14:textId="1E21FD80" w:rsidR="000C03E2" w:rsidRDefault="00AF62D4" w:rsidP="007900E5">
    <w:pPr>
      <w:pStyle w:val="NoSpacing"/>
      <w:jc w:val="center"/>
    </w:pPr>
    <w:hyperlink r:id="rId2" w:history="1">
      <w:r w:rsidR="000C03E2" w:rsidRPr="0039178F">
        <w:rPr>
          <w:rStyle w:val="Hyperlink"/>
          <w:rFonts w:ascii="Arial Rounded MT Bold" w:hAnsi="Arial Rounded MT Bold"/>
          <w:bCs/>
        </w:rPr>
        <w:t>www.twywellparishcouncil.co.uk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E9BC" w14:textId="77777777" w:rsidR="00C8185A" w:rsidRDefault="00C81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8B5"/>
    <w:multiLevelType w:val="multilevel"/>
    <w:tmpl w:val="07AE066C"/>
    <w:styleLink w:val="WWNum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05"/>
    <w:multiLevelType w:val="multilevel"/>
    <w:tmpl w:val="0390F292"/>
    <w:styleLink w:val="WWNum9"/>
    <w:lvl w:ilvl="0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5C47"/>
    <w:multiLevelType w:val="multilevel"/>
    <w:tmpl w:val="B61CC582"/>
    <w:styleLink w:val="WWNum20"/>
    <w:lvl w:ilvl="0">
      <w:start w:val="1"/>
      <w:numFmt w:val="lowerLetter"/>
      <w:lvlText w:val="%1."/>
      <w:lvlJc w:val="left"/>
      <w:pPr>
        <w:ind w:left="22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6B2"/>
    <w:multiLevelType w:val="multilevel"/>
    <w:tmpl w:val="DB1EA320"/>
    <w:styleLink w:val="WWNum13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7D4"/>
    <w:multiLevelType w:val="multilevel"/>
    <w:tmpl w:val="BED44330"/>
    <w:styleLink w:val="WWNum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940BC"/>
    <w:multiLevelType w:val="multilevel"/>
    <w:tmpl w:val="6054D25A"/>
    <w:styleLink w:val="WWNum3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CF"/>
    <w:multiLevelType w:val="multilevel"/>
    <w:tmpl w:val="505A020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70BB"/>
    <w:multiLevelType w:val="multilevel"/>
    <w:tmpl w:val="2102C510"/>
    <w:styleLink w:val="WWNum11"/>
    <w:lvl w:ilvl="0">
      <w:start w:val="1"/>
      <w:numFmt w:val="lowerLetter"/>
      <w:lvlText w:val="%1."/>
      <w:lvlJc w:val="left"/>
      <w:pPr>
        <w:ind w:left="144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3."/>
      <w:lvlJc w:val="right"/>
      <w:pPr>
        <w:ind w:left="2886" w:hanging="180"/>
      </w:pPr>
    </w:lvl>
    <w:lvl w:ilvl="3">
      <w:start w:val="1"/>
      <w:numFmt w:val="decimal"/>
      <w:lvlText w:val="%4."/>
      <w:lvlJc w:val="left"/>
      <w:pPr>
        <w:ind w:left="3606" w:hanging="360"/>
      </w:pPr>
    </w:lvl>
    <w:lvl w:ilvl="4">
      <w:start w:val="1"/>
      <w:numFmt w:val="lowerLetter"/>
      <w:lvlText w:val="%5."/>
      <w:lvlJc w:val="left"/>
      <w:pPr>
        <w:ind w:left="4326" w:hanging="360"/>
      </w:pPr>
    </w:lvl>
    <w:lvl w:ilvl="5">
      <w:start w:val="1"/>
      <w:numFmt w:val="lowerRoman"/>
      <w:lvlText w:val="%6."/>
      <w:lvlJc w:val="right"/>
      <w:pPr>
        <w:ind w:left="5046" w:hanging="180"/>
      </w:pPr>
    </w:lvl>
    <w:lvl w:ilvl="6">
      <w:start w:val="1"/>
      <w:numFmt w:val="decimal"/>
      <w:lvlText w:val="%7."/>
      <w:lvlJc w:val="left"/>
      <w:pPr>
        <w:ind w:left="5766" w:hanging="360"/>
      </w:pPr>
    </w:lvl>
    <w:lvl w:ilvl="7">
      <w:start w:val="1"/>
      <w:numFmt w:val="lowerLetter"/>
      <w:lvlText w:val="%8."/>
      <w:lvlJc w:val="left"/>
      <w:pPr>
        <w:ind w:left="6486" w:hanging="360"/>
      </w:pPr>
    </w:lvl>
    <w:lvl w:ilvl="8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166E2CCC"/>
    <w:multiLevelType w:val="multilevel"/>
    <w:tmpl w:val="7868912E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233A"/>
    <w:multiLevelType w:val="multilevel"/>
    <w:tmpl w:val="3FDE7140"/>
    <w:styleLink w:val="WWNum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5A8"/>
    <w:multiLevelType w:val="hybridMultilevel"/>
    <w:tmpl w:val="5BD4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04A"/>
    <w:multiLevelType w:val="hybridMultilevel"/>
    <w:tmpl w:val="4C8A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0344"/>
    <w:multiLevelType w:val="multilevel"/>
    <w:tmpl w:val="C804F272"/>
    <w:styleLink w:val="WW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CD4"/>
    <w:multiLevelType w:val="hybridMultilevel"/>
    <w:tmpl w:val="9D068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0673A"/>
    <w:multiLevelType w:val="multilevel"/>
    <w:tmpl w:val="F7D656F2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6916"/>
    <w:multiLevelType w:val="multilevel"/>
    <w:tmpl w:val="6D723E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B8B"/>
    <w:multiLevelType w:val="multilevel"/>
    <w:tmpl w:val="CB7CE7FA"/>
    <w:styleLink w:val="WWNum3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639"/>
    <w:multiLevelType w:val="multilevel"/>
    <w:tmpl w:val="78E43E6A"/>
    <w:styleLink w:val="Outline"/>
    <w:lvl w:ilvl="0">
      <w:start w:val="1"/>
      <w:numFmt w:val="decimal"/>
      <w:pStyle w:val="Heading8"/>
      <w:lvlText w:val="%1"/>
      <w:lvlJc w:val="left"/>
      <w:pPr>
        <w:ind w:left="108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AEC4BE3"/>
    <w:multiLevelType w:val="multilevel"/>
    <w:tmpl w:val="0D2A4A62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CA1A69"/>
    <w:multiLevelType w:val="hybridMultilevel"/>
    <w:tmpl w:val="04349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C1032"/>
    <w:multiLevelType w:val="multilevel"/>
    <w:tmpl w:val="E7D20226"/>
    <w:styleLink w:val="WWNum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7443"/>
    <w:multiLevelType w:val="multilevel"/>
    <w:tmpl w:val="DBD8A8D4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21C85"/>
    <w:multiLevelType w:val="multilevel"/>
    <w:tmpl w:val="8E8C3644"/>
    <w:styleLink w:val="WWNum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BE4"/>
    <w:multiLevelType w:val="multilevel"/>
    <w:tmpl w:val="AFA0008C"/>
    <w:styleLink w:val="WWNum6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3B412FE"/>
    <w:multiLevelType w:val="multilevel"/>
    <w:tmpl w:val="B18A8C90"/>
    <w:styleLink w:val="WW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3629BC"/>
    <w:multiLevelType w:val="multilevel"/>
    <w:tmpl w:val="87508036"/>
    <w:styleLink w:val="WWNum1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2623E"/>
    <w:multiLevelType w:val="multilevel"/>
    <w:tmpl w:val="4886CB80"/>
    <w:styleLink w:val="WWNum21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B4498"/>
    <w:multiLevelType w:val="multilevel"/>
    <w:tmpl w:val="57AA6D58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D97F15"/>
    <w:multiLevelType w:val="hybridMultilevel"/>
    <w:tmpl w:val="2A6A77C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064953"/>
    <w:multiLevelType w:val="multilevel"/>
    <w:tmpl w:val="56767D0E"/>
    <w:styleLink w:val="WWNum19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B6AB1"/>
    <w:multiLevelType w:val="hybridMultilevel"/>
    <w:tmpl w:val="110676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75F1B"/>
    <w:multiLevelType w:val="multilevel"/>
    <w:tmpl w:val="9FE0FD08"/>
    <w:styleLink w:val="WWNum22"/>
    <w:lvl w:ilvl="0">
      <w:start w:val="1"/>
      <w:numFmt w:val="lowerRoman"/>
      <w:lvlText w:val="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7001E5"/>
    <w:multiLevelType w:val="multilevel"/>
    <w:tmpl w:val="BBE0297A"/>
    <w:styleLink w:val="WWNum23"/>
    <w:lvl w:ilvl="0">
      <w:start w:val="1"/>
      <w:numFmt w:val="lowerRoman"/>
      <w:lvlText w:val="%1)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D15D82"/>
    <w:multiLevelType w:val="multilevel"/>
    <w:tmpl w:val="38986660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48BB"/>
    <w:multiLevelType w:val="multilevel"/>
    <w:tmpl w:val="09FC78A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 w15:restartNumberingAfterBreak="0">
    <w:nsid w:val="5EE718EB"/>
    <w:multiLevelType w:val="hybridMultilevel"/>
    <w:tmpl w:val="31887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8571A"/>
    <w:multiLevelType w:val="multilevel"/>
    <w:tmpl w:val="8894023C"/>
    <w:styleLink w:val="WWNum27"/>
    <w:lvl w:ilvl="0">
      <w:start w:val="1"/>
      <w:numFmt w:val="lowerRoman"/>
      <w:lvlText w:val="%1)"/>
      <w:lvlJc w:val="left"/>
      <w:pPr>
        <w:ind w:left="1463" w:hanging="72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7" w15:restartNumberingAfterBreak="0">
    <w:nsid w:val="62593106"/>
    <w:multiLevelType w:val="hybridMultilevel"/>
    <w:tmpl w:val="8000ECBC"/>
    <w:lvl w:ilvl="0" w:tplc="9D1831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D039B"/>
    <w:multiLevelType w:val="multilevel"/>
    <w:tmpl w:val="00DA25F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9C905E2"/>
    <w:multiLevelType w:val="multilevel"/>
    <w:tmpl w:val="CEA2912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E464C"/>
    <w:multiLevelType w:val="multilevel"/>
    <w:tmpl w:val="243ECBD8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41" w15:restartNumberingAfterBreak="0">
    <w:nsid w:val="74D6175A"/>
    <w:multiLevelType w:val="multilevel"/>
    <w:tmpl w:val="397808DC"/>
    <w:styleLink w:val="WWNum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05A3B"/>
    <w:multiLevelType w:val="multilevel"/>
    <w:tmpl w:val="B52E4F3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4"/>
  </w:num>
  <w:num w:numId="4">
    <w:abstractNumId w:val="9"/>
  </w:num>
  <w:num w:numId="5">
    <w:abstractNumId w:val="42"/>
  </w:num>
  <w:num w:numId="6">
    <w:abstractNumId w:val="24"/>
  </w:num>
  <w:num w:numId="7">
    <w:abstractNumId w:val="41"/>
  </w:num>
  <w:num w:numId="8">
    <w:abstractNumId w:val="15"/>
  </w:num>
  <w:num w:numId="9">
    <w:abstractNumId w:val="23"/>
  </w:num>
  <w:num w:numId="10">
    <w:abstractNumId w:val="18"/>
  </w:num>
  <w:num w:numId="11">
    <w:abstractNumId w:val="4"/>
  </w:num>
  <w:num w:numId="12">
    <w:abstractNumId w:val="1"/>
  </w:num>
  <w:num w:numId="13">
    <w:abstractNumId w:val="27"/>
  </w:num>
  <w:num w:numId="14">
    <w:abstractNumId w:val="7"/>
  </w:num>
  <w:num w:numId="15">
    <w:abstractNumId w:val="25"/>
  </w:num>
  <w:num w:numId="16">
    <w:abstractNumId w:val="3"/>
  </w:num>
  <w:num w:numId="17">
    <w:abstractNumId w:val="20"/>
  </w:num>
  <w:num w:numId="18">
    <w:abstractNumId w:val="33"/>
  </w:num>
  <w:num w:numId="19">
    <w:abstractNumId w:val="39"/>
  </w:num>
  <w:num w:numId="20">
    <w:abstractNumId w:val="12"/>
  </w:num>
  <w:num w:numId="21">
    <w:abstractNumId w:val="38"/>
  </w:num>
  <w:num w:numId="22">
    <w:abstractNumId w:val="29"/>
  </w:num>
  <w:num w:numId="23">
    <w:abstractNumId w:val="2"/>
  </w:num>
  <w:num w:numId="24">
    <w:abstractNumId w:val="26"/>
  </w:num>
  <w:num w:numId="25">
    <w:abstractNumId w:val="31"/>
  </w:num>
  <w:num w:numId="26">
    <w:abstractNumId w:val="32"/>
  </w:num>
  <w:num w:numId="27">
    <w:abstractNumId w:val="21"/>
  </w:num>
  <w:num w:numId="28">
    <w:abstractNumId w:val="14"/>
  </w:num>
  <w:num w:numId="29">
    <w:abstractNumId w:val="0"/>
  </w:num>
  <w:num w:numId="30">
    <w:abstractNumId w:val="36"/>
  </w:num>
  <w:num w:numId="31">
    <w:abstractNumId w:val="8"/>
  </w:num>
  <w:num w:numId="32">
    <w:abstractNumId w:val="6"/>
  </w:num>
  <w:num w:numId="33">
    <w:abstractNumId w:val="22"/>
  </w:num>
  <w:num w:numId="34">
    <w:abstractNumId w:val="16"/>
  </w:num>
  <w:num w:numId="35">
    <w:abstractNumId w:val="5"/>
  </w:num>
  <w:num w:numId="36">
    <w:abstractNumId w:val="11"/>
  </w:num>
  <w:num w:numId="37">
    <w:abstractNumId w:val="35"/>
  </w:num>
  <w:num w:numId="38">
    <w:abstractNumId w:val="13"/>
  </w:num>
  <w:num w:numId="39">
    <w:abstractNumId w:val="37"/>
  </w:num>
  <w:num w:numId="40">
    <w:abstractNumId w:val="10"/>
  </w:num>
  <w:num w:numId="41">
    <w:abstractNumId w:val="19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0"/>
    <w:rsid w:val="0000741A"/>
    <w:rsid w:val="000132D3"/>
    <w:rsid w:val="000C03E2"/>
    <w:rsid w:val="000D0C72"/>
    <w:rsid w:val="000E5C44"/>
    <w:rsid w:val="0010337E"/>
    <w:rsid w:val="00106550"/>
    <w:rsid w:val="00165916"/>
    <w:rsid w:val="0018292B"/>
    <w:rsid w:val="001E76FA"/>
    <w:rsid w:val="00212704"/>
    <w:rsid w:val="00220F42"/>
    <w:rsid w:val="00265966"/>
    <w:rsid w:val="0028399F"/>
    <w:rsid w:val="002B2B89"/>
    <w:rsid w:val="002D1A0C"/>
    <w:rsid w:val="002E583C"/>
    <w:rsid w:val="00320E39"/>
    <w:rsid w:val="00324B3E"/>
    <w:rsid w:val="00353648"/>
    <w:rsid w:val="00353968"/>
    <w:rsid w:val="0036381D"/>
    <w:rsid w:val="003925DC"/>
    <w:rsid w:val="003A5080"/>
    <w:rsid w:val="003B0D0C"/>
    <w:rsid w:val="003B24CF"/>
    <w:rsid w:val="003B40E4"/>
    <w:rsid w:val="003B483E"/>
    <w:rsid w:val="003D4628"/>
    <w:rsid w:val="003F1D8E"/>
    <w:rsid w:val="00411D4A"/>
    <w:rsid w:val="00423CF2"/>
    <w:rsid w:val="004267CA"/>
    <w:rsid w:val="00453F97"/>
    <w:rsid w:val="00455CA2"/>
    <w:rsid w:val="004C238D"/>
    <w:rsid w:val="004C6189"/>
    <w:rsid w:val="004D59C5"/>
    <w:rsid w:val="004F3774"/>
    <w:rsid w:val="00512E4E"/>
    <w:rsid w:val="00527005"/>
    <w:rsid w:val="0054222A"/>
    <w:rsid w:val="00550720"/>
    <w:rsid w:val="00573636"/>
    <w:rsid w:val="005938D5"/>
    <w:rsid w:val="005A3171"/>
    <w:rsid w:val="005B2306"/>
    <w:rsid w:val="005D2F54"/>
    <w:rsid w:val="005E5A0A"/>
    <w:rsid w:val="0062214F"/>
    <w:rsid w:val="00630678"/>
    <w:rsid w:val="006378D0"/>
    <w:rsid w:val="0066527E"/>
    <w:rsid w:val="00693E3E"/>
    <w:rsid w:val="006A5ED8"/>
    <w:rsid w:val="006B2B99"/>
    <w:rsid w:val="006C200D"/>
    <w:rsid w:val="006C3745"/>
    <w:rsid w:val="006C3871"/>
    <w:rsid w:val="006C6C0A"/>
    <w:rsid w:val="00703460"/>
    <w:rsid w:val="00734858"/>
    <w:rsid w:val="00755C63"/>
    <w:rsid w:val="007900E5"/>
    <w:rsid w:val="007C0C91"/>
    <w:rsid w:val="007C2C8B"/>
    <w:rsid w:val="007D182C"/>
    <w:rsid w:val="007E6D90"/>
    <w:rsid w:val="007F6E55"/>
    <w:rsid w:val="00813B3F"/>
    <w:rsid w:val="0081668F"/>
    <w:rsid w:val="00822440"/>
    <w:rsid w:val="0083552B"/>
    <w:rsid w:val="00847080"/>
    <w:rsid w:val="008A672A"/>
    <w:rsid w:val="008B08E0"/>
    <w:rsid w:val="008F1CC2"/>
    <w:rsid w:val="008F6EAB"/>
    <w:rsid w:val="009549B7"/>
    <w:rsid w:val="0095677C"/>
    <w:rsid w:val="00957FA8"/>
    <w:rsid w:val="00965135"/>
    <w:rsid w:val="009D4752"/>
    <w:rsid w:val="00A30062"/>
    <w:rsid w:val="00A66031"/>
    <w:rsid w:val="00A754ED"/>
    <w:rsid w:val="00A913A0"/>
    <w:rsid w:val="00AF62D4"/>
    <w:rsid w:val="00B05CFA"/>
    <w:rsid w:val="00B167E3"/>
    <w:rsid w:val="00BA27CE"/>
    <w:rsid w:val="00BA537C"/>
    <w:rsid w:val="00C52679"/>
    <w:rsid w:val="00C60BE3"/>
    <w:rsid w:val="00C645C3"/>
    <w:rsid w:val="00C73C59"/>
    <w:rsid w:val="00C8185A"/>
    <w:rsid w:val="00CA56D4"/>
    <w:rsid w:val="00CB32D5"/>
    <w:rsid w:val="00CC4ADA"/>
    <w:rsid w:val="00CD3DEF"/>
    <w:rsid w:val="00CE49ED"/>
    <w:rsid w:val="00D03AAF"/>
    <w:rsid w:val="00D133A1"/>
    <w:rsid w:val="00D17927"/>
    <w:rsid w:val="00D53196"/>
    <w:rsid w:val="00D906A7"/>
    <w:rsid w:val="00DA1E82"/>
    <w:rsid w:val="00DE0C15"/>
    <w:rsid w:val="00DF4857"/>
    <w:rsid w:val="00E1105A"/>
    <w:rsid w:val="00E31C03"/>
    <w:rsid w:val="00E42503"/>
    <w:rsid w:val="00E51558"/>
    <w:rsid w:val="00E63409"/>
    <w:rsid w:val="00E6711B"/>
    <w:rsid w:val="00EC7C88"/>
    <w:rsid w:val="00ED767B"/>
    <w:rsid w:val="00EF08F1"/>
    <w:rsid w:val="00F2741B"/>
    <w:rsid w:val="00F27597"/>
    <w:rsid w:val="00F462F5"/>
    <w:rsid w:val="00F716F1"/>
    <w:rsid w:val="00F9447E"/>
    <w:rsid w:val="00FA226F"/>
    <w:rsid w:val="00FA23F0"/>
    <w:rsid w:val="00F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99B5BC"/>
  <w15:docId w15:val="{AEED9D80-F95A-4151-8F73-338E7FF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Standard"/>
    <w:next w:val="Standard"/>
    <w:pPr>
      <w:keepNext/>
      <w:numPr>
        <w:numId w:val="1"/>
      </w:numPr>
      <w:tabs>
        <w:tab w:val="left" w:pos="680"/>
        <w:tab w:val="left" w:pos="8505"/>
      </w:tabs>
      <w:spacing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Spacing">
    <w:name w:val="No Spacing"/>
    <w:uiPriority w:val="1"/>
    <w:qFormat/>
    <w:pPr>
      <w:widowControl/>
    </w:pPr>
    <w:rPr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DefaultParagraphFont1">
    <w:name w:val="Default Paragraph Font1"/>
    <w:basedOn w:val="Header"/>
    <w:pPr>
      <w:tabs>
        <w:tab w:val="clear" w:pos="4513"/>
        <w:tab w:val="clear" w:pos="9026"/>
      </w:tabs>
      <w:spacing w:after="0" w:line="240" w:lineRule="auto"/>
      <w:ind w:left="720" w:firstLine="720"/>
    </w:pPr>
    <w:rPr>
      <w:rFonts w:ascii="Arial" w:eastAsia="Times New Roman" w:hAnsi="Arial" w:cs="Arial"/>
      <w:sz w:val="24"/>
      <w:szCs w:val="20"/>
      <w:lang w:eastAsia="en-GB"/>
    </w:rPr>
  </w:style>
  <w:style w:type="paragraph" w:styleId="Revision">
    <w:name w:val="Revision"/>
    <w:pPr>
      <w:widowControl/>
    </w:pPr>
    <w:rPr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8Char">
    <w:name w:val="Heading 8 Char"/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0"/>
      <w:szCs w:val="2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NumberingSymbols">
    <w:name w:val="Numbering Symbols"/>
  </w:style>
  <w:style w:type="character" w:styleId="Emphasis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abc">
    <w:name w:val="Numbering abc"/>
    <w:basedOn w:val="NoList"/>
    <w:pPr>
      <w:numPr>
        <w:numId w:val="2"/>
      </w:numPr>
    </w:pPr>
  </w:style>
  <w:style w:type="numbering" w:customStyle="1" w:styleId="NoList1">
    <w:name w:val="No List_1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  <w:style w:type="numbering" w:customStyle="1" w:styleId="WWNum8">
    <w:name w:val="WWNum8"/>
    <w:basedOn w:val="NoList"/>
    <w:pPr>
      <w:numPr>
        <w:numId w:val="11"/>
      </w:numPr>
    </w:pPr>
  </w:style>
  <w:style w:type="numbering" w:customStyle="1" w:styleId="WWNum9">
    <w:name w:val="WWNum9"/>
    <w:basedOn w:val="NoList"/>
    <w:pPr>
      <w:numPr>
        <w:numId w:val="12"/>
      </w:numPr>
    </w:pPr>
  </w:style>
  <w:style w:type="numbering" w:customStyle="1" w:styleId="WWNum10">
    <w:name w:val="WWNum10"/>
    <w:basedOn w:val="NoList"/>
    <w:pPr>
      <w:numPr>
        <w:numId w:val="13"/>
      </w:numPr>
    </w:pPr>
  </w:style>
  <w:style w:type="numbering" w:customStyle="1" w:styleId="WWNum11">
    <w:name w:val="WWNum11"/>
    <w:basedOn w:val="NoList"/>
    <w:pPr>
      <w:numPr>
        <w:numId w:val="14"/>
      </w:numPr>
    </w:pPr>
  </w:style>
  <w:style w:type="numbering" w:customStyle="1" w:styleId="WWNum12">
    <w:name w:val="WWNum12"/>
    <w:basedOn w:val="NoList"/>
    <w:pPr>
      <w:numPr>
        <w:numId w:val="15"/>
      </w:numPr>
    </w:pPr>
  </w:style>
  <w:style w:type="numbering" w:customStyle="1" w:styleId="WWNum13">
    <w:name w:val="WWNum13"/>
    <w:basedOn w:val="NoList"/>
    <w:pPr>
      <w:numPr>
        <w:numId w:val="16"/>
      </w:numPr>
    </w:pPr>
  </w:style>
  <w:style w:type="numbering" w:customStyle="1" w:styleId="WWNum14">
    <w:name w:val="WWNum14"/>
    <w:basedOn w:val="NoList"/>
    <w:pPr>
      <w:numPr>
        <w:numId w:val="17"/>
      </w:numPr>
    </w:pPr>
  </w:style>
  <w:style w:type="numbering" w:customStyle="1" w:styleId="WWNum15">
    <w:name w:val="WWNum15"/>
    <w:basedOn w:val="NoList"/>
    <w:pPr>
      <w:numPr>
        <w:numId w:val="18"/>
      </w:numPr>
    </w:pPr>
  </w:style>
  <w:style w:type="numbering" w:customStyle="1" w:styleId="WWNum16">
    <w:name w:val="WWNum16"/>
    <w:basedOn w:val="NoList"/>
    <w:pPr>
      <w:numPr>
        <w:numId w:val="19"/>
      </w:numPr>
    </w:pPr>
  </w:style>
  <w:style w:type="numbering" w:customStyle="1" w:styleId="WWNum17">
    <w:name w:val="WWNum17"/>
    <w:basedOn w:val="NoList"/>
    <w:pPr>
      <w:numPr>
        <w:numId w:val="20"/>
      </w:numPr>
    </w:pPr>
  </w:style>
  <w:style w:type="numbering" w:customStyle="1" w:styleId="WWNum18">
    <w:name w:val="WWNum18"/>
    <w:basedOn w:val="NoList"/>
    <w:pPr>
      <w:numPr>
        <w:numId w:val="21"/>
      </w:numPr>
    </w:pPr>
  </w:style>
  <w:style w:type="numbering" w:customStyle="1" w:styleId="WWNum19">
    <w:name w:val="WWNum19"/>
    <w:basedOn w:val="NoList"/>
    <w:pPr>
      <w:numPr>
        <w:numId w:val="22"/>
      </w:numPr>
    </w:pPr>
  </w:style>
  <w:style w:type="numbering" w:customStyle="1" w:styleId="WWNum20">
    <w:name w:val="WWNum20"/>
    <w:basedOn w:val="NoList"/>
    <w:pPr>
      <w:numPr>
        <w:numId w:val="23"/>
      </w:numPr>
    </w:pPr>
  </w:style>
  <w:style w:type="numbering" w:customStyle="1" w:styleId="WWNum21">
    <w:name w:val="WWNum21"/>
    <w:basedOn w:val="NoList"/>
    <w:pPr>
      <w:numPr>
        <w:numId w:val="24"/>
      </w:numPr>
    </w:pPr>
  </w:style>
  <w:style w:type="numbering" w:customStyle="1" w:styleId="WWNum22">
    <w:name w:val="WWNum22"/>
    <w:basedOn w:val="NoList"/>
    <w:pPr>
      <w:numPr>
        <w:numId w:val="25"/>
      </w:numPr>
    </w:pPr>
  </w:style>
  <w:style w:type="numbering" w:customStyle="1" w:styleId="WWNum23">
    <w:name w:val="WWNum23"/>
    <w:basedOn w:val="NoList"/>
    <w:pPr>
      <w:numPr>
        <w:numId w:val="26"/>
      </w:numPr>
    </w:pPr>
  </w:style>
  <w:style w:type="numbering" w:customStyle="1" w:styleId="WWNum24">
    <w:name w:val="WWNum24"/>
    <w:basedOn w:val="NoList"/>
    <w:pPr>
      <w:numPr>
        <w:numId w:val="27"/>
      </w:numPr>
    </w:pPr>
  </w:style>
  <w:style w:type="numbering" w:customStyle="1" w:styleId="WWNum25">
    <w:name w:val="WWNum25"/>
    <w:basedOn w:val="NoList"/>
    <w:pPr>
      <w:numPr>
        <w:numId w:val="28"/>
      </w:numPr>
    </w:pPr>
  </w:style>
  <w:style w:type="numbering" w:customStyle="1" w:styleId="WWNum26">
    <w:name w:val="WWNum26"/>
    <w:basedOn w:val="NoList"/>
    <w:pPr>
      <w:numPr>
        <w:numId w:val="29"/>
      </w:numPr>
    </w:pPr>
  </w:style>
  <w:style w:type="numbering" w:customStyle="1" w:styleId="WWNum27">
    <w:name w:val="WWNum27"/>
    <w:basedOn w:val="NoList"/>
    <w:pPr>
      <w:numPr>
        <w:numId w:val="30"/>
      </w:numPr>
    </w:pPr>
  </w:style>
  <w:style w:type="numbering" w:customStyle="1" w:styleId="WWNum28">
    <w:name w:val="WWNum28"/>
    <w:basedOn w:val="NoList"/>
    <w:pPr>
      <w:numPr>
        <w:numId w:val="31"/>
      </w:numPr>
    </w:pPr>
  </w:style>
  <w:style w:type="numbering" w:customStyle="1" w:styleId="WWNum29">
    <w:name w:val="WWNum29"/>
    <w:basedOn w:val="NoList"/>
    <w:pPr>
      <w:numPr>
        <w:numId w:val="32"/>
      </w:numPr>
    </w:pPr>
  </w:style>
  <w:style w:type="numbering" w:customStyle="1" w:styleId="WWNum30">
    <w:name w:val="WWNum30"/>
    <w:basedOn w:val="NoList"/>
    <w:pPr>
      <w:numPr>
        <w:numId w:val="33"/>
      </w:numPr>
    </w:pPr>
  </w:style>
  <w:style w:type="numbering" w:customStyle="1" w:styleId="WWNum31">
    <w:name w:val="WWNum31"/>
    <w:basedOn w:val="NoList"/>
    <w:pPr>
      <w:numPr>
        <w:numId w:val="34"/>
      </w:numPr>
    </w:pPr>
  </w:style>
  <w:style w:type="numbering" w:customStyle="1" w:styleId="WWNum32">
    <w:name w:val="WWNum32"/>
    <w:basedOn w:val="NoList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0C03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wellparishcouncil.co.uk" TargetMode="External"/><Relationship Id="rId1" Type="http://schemas.openxmlformats.org/officeDocument/2006/relationships/hyperlink" Target="mailto:twywell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CE PRIMARY SCHOOL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CE PRIMARY SCHOOL</dc:title>
  <dc:creator>Cosy Nook</dc:creator>
  <cp:lastModifiedBy>Claire Tilley</cp:lastModifiedBy>
  <cp:revision>7</cp:revision>
  <cp:lastPrinted>2020-12-10T09:19:00Z</cp:lastPrinted>
  <dcterms:created xsi:type="dcterms:W3CDTF">2021-04-28T15:43:00Z</dcterms:created>
  <dcterms:modified xsi:type="dcterms:W3CDTF">2021-04-30T16:41:00Z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