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B073" w14:textId="4CDD55F4" w:rsidR="00E67A91" w:rsidRPr="00FC3D79" w:rsidRDefault="00E67A91" w:rsidP="00E67A91">
      <w:pPr>
        <w:spacing w:before="100" w:beforeAutospacing="1" w:after="100" w:afterAutospacing="1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Letter </w:t>
      </w:r>
      <w:r w:rsidR="007E2612" w:rsidRPr="00FC3D79">
        <w:rPr>
          <w:rFonts w:asciiTheme="minorHAnsi" w:hAnsiTheme="minorHAnsi" w:cs="Arial"/>
        </w:rPr>
        <w:t xml:space="preserve">to </w:t>
      </w:r>
      <w:r w:rsidR="00B334AF" w:rsidRPr="00B334AF">
        <w:rPr>
          <w:rFonts w:asciiTheme="minorHAnsi" w:hAnsiTheme="minorHAnsi" w:cs="Arial"/>
          <w:b/>
        </w:rPr>
        <w:t>OLIVIA WELLS</w:t>
      </w:r>
      <w:r w:rsidR="00B334AF">
        <w:rPr>
          <w:rFonts w:asciiTheme="minorHAnsi" w:hAnsiTheme="minorHAnsi" w:cs="Arial"/>
        </w:rPr>
        <w:t xml:space="preserve"> </w:t>
      </w:r>
    </w:p>
    <w:p w14:paraId="54874F3E" w14:textId="77777777" w:rsidR="00E67A91" w:rsidRPr="00FC3D79" w:rsidRDefault="00E67A91" w:rsidP="00E67A91">
      <w:pPr>
        <w:spacing w:before="100" w:beforeAutospacing="1" w:after="100" w:afterAutospacing="1"/>
        <w:rPr>
          <w:rFonts w:asciiTheme="minorHAnsi" w:hAnsiTheme="minorHAnsi" w:cs="Arial"/>
          <w:b/>
        </w:rPr>
      </w:pPr>
      <w:r w:rsidRPr="00FC3D79">
        <w:rPr>
          <w:rFonts w:asciiTheme="minorHAnsi" w:hAnsiTheme="minorHAnsi" w:cs="Arial"/>
        </w:rPr>
        <w:tab/>
      </w:r>
      <w:r w:rsidRPr="00FC3D79">
        <w:rPr>
          <w:rFonts w:asciiTheme="minorHAnsi" w:hAnsiTheme="minorHAnsi" w:cs="Arial"/>
          <w:b/>
        </w:rPr>
        <w:t>Key Points</w:t>
      </w:r>
    </w:p>
    <w:p w14:paraId="4A4F76CB" w14:textId="485FA2DA" w:rsidR="00EA2E38" w:rsidRPr="00FC3D79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FC3D79">
        <w:rPr>
          <w:rFonts w:asciiTheme="minorHAnsi" w:hAnsiTheme="minorHAnsi" w:cs="Arial"/>
        </w:rPr>
        <w:t xml:space="preserve">Date of leaving </w:t>
      </w:r>
      <w:r w:rsidR="00AD6F0A" w:rsidRPr="00FC3D79">
        <w:rPr>
          <w:rFonts w:asciiTheme="minorHAnsi" w:hAnsiTheme="minorHAnsi" w:cs="Arial"/>
          <w:b/>
        </w:rPr>
        <w:t>(</w:t>
      </w:r>
      <w:r w:rsidR="00436D84" w:rsidRPr="00FC3D79">
        <w:rPr>
          <w:rFonts w:asciiTheme="minorHAnsi" w:hAnsiTheme="minorHAnsi" w:cs="Arial"/>
          <w:b/>
          <w:lang w:val="en-US"/>
        </w:rPr>
        <w:t>0</w:t>
      </w:r>
      <w:r w:rsidR="009D3342">
        <w:rPr>
          <w:rFonts w:asciiTheme="minorHAnsi" w:hAnsiTheme="minorHAnsi" w:cs="Arial"/>
          <w:b/>
          <w:lang w:val="en-US"/>
        </w:rPr>
        <w:t>9</w:t>
      </w:r>
      <w:r w:rsidR="00436D84" w:rsidRPr="00FC3D79">
        <w:rPr>
          <w:rFonts w:asciiTheme="minorHAnsi" w:hAnsiTheme="minorHAnsi" w:cs="Arial"/>
          <w:b/>
          <w:lang w:val="en-US"/>
        </w:rPr>
        <w:t>/09/201</w:t>
      </w:r>
      <w:r w:rsidR="009D3342">
        <w:rPr>
          <w:rFonts w:asciiTheme="minorHAnsi" w:hAnsiTheme="minorHAnsi" w:cs="Arial"/>
          <w:b/>
          <w:lang w:val="en-US"/>
        </w:rPr>
        <w:t>9</w:t>
      </w:r>
      <w:r w:rsidRPr="00FC3D79">
        <w:rPr>
          <w:rFonts w:asciiTheme="minorHAnsi" w:hAnsiTheme="minorHAnsi" w:cs="Arial"/>
          <w:b/>
        </w:rPr>
        <w:t>)</w:t>
      </w:r>
      <w:r w:rsidR="009D4CC8" w:rsidRPr="00FC3D79">
        <w:rPr>
          <w:rFonts w:asciiTheme="minorHAnsi" w:hAnsiTheme="minorHAnsi" w:cs="Arial"/>
          <w:b/>
        </w:rPr>
        <w:tab/>
      </w:r>
    </w:p>
    <w:p w14:paraId="10EB086B" w14:textId="77CAB90A" w:rsidR="00EA2E38" w:rsidRPr="00FC3D79" w:rsidRDefault="00436D84" w:rsidP="00790296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Preserved pension at date of leaving of </w:t>
      </w:r>
      <w:r w:rsidR="008D170F" w:rsidRPr="00FC3D79">
        <w:rPr>
          <w:rFonts w:asciiTheme="minorHAnsi" w:hAnsiTheme="minorHAnsi" w:cs="Arial"/>
          <w:b/>
          <w:lang w:val="en-US"/>
        </w:rPr>
        <w:t>£</w:t>
      </w:r>
      <w:r w:rsidR="004A18BF" w:rsidRPr="00FC3D79">
        <w:rPr>
          <w:rFonts w:asciiTheme="minorHAnsi" w:hAnsiTheme="minorHAnsi" w:cs="Arial"/>
          <w:b/>
          <w:lang w:val="en-US"/>
        </w:rPr>
        <w:t>1</w:t>
      </w:r>
      <w:r w:rsidR="00215B08" w:rsidRPr="00FC3D79">
        <w:rPr>
          <w:rFonts w:asciiTheme="minorHAnsi" w:hAnsiTheme="minorHAnsi" w:cs="Arial"/>
          <w:b/>
          <w:lang w:val="en-US"/>
        </w:rPr>
        <w:t>2</w:t>
      </w:r>
      <w:r w:rsidR="008D170F" w:rsidRPr="00FC3D79">
        <w:rPr>
          <w:rFonts w:asciiTheme="minorHAnsi" w:hAnsiTheme="minorHAnsi" w:cs="Arial"/>
          <w:b/>
          <w:lang w:val="en-US"/>
        </w:rPr>
        <w:t>,</w:t>
      </w:r>
      <w:r w:rsidR="00644B1A">
        <w:rPr>
          <w:rFonts w:asciiTheme="minorHAnsi" w:hAnsiTheme="minorHAnsi" w:cs="Arial"/>
          <w:b/>
          <w:lang w:val="en-US"/>
        </w:rPr>
        <w:t>905</w:t>
      </w:r>
      <w:r w:rsidR="009B682E" w:rsidRPr="00FC3D79">
        <w:rPr>
          <w:rFonts w:asciiTheme="minorHAnsi" w:hAnsiTheme="minorHAnsi" w:cs="Arial"/>
          <w:b/>
          <w:lang w:val="en-US"/>
        </w:rPr>
        <w:t>.6</w:t>
      </w:r>
      <w:r w:rsidR="00644B1A">
        <w:rPr>
          <w:rFonts w:asciiTheme="minorHAnsi" w:hAnsiTheme="minorHAnsi" w:cs="Arial"/>
          <w:b/>
          <w:lang w:val="en-US"/>
        </w:rPr>
        <w:t>0</w:t>
      </w:r>
      <w:r w:rsidR="008D170F" w:rsidRPr="00FC3D79">
        <w:rPr>
          <w:rFonts w:asciiTheme="minorHAnsi" w:hAnsiTheme="minorHAnsi" w:cs="Arial"/>
          <w:b/>
          <w:lang w:val="en-US"/>
        </w:rPr>
        <w:t xml:space="preserve"> </w:t>
      </w:r>
      <w:r w:rsidR="008D170F" w:rsidRPr="00FC3D79">
        <w:rPr>
          <w:rFonts w:asciiTheme="minorHAnsi" w:hAnsiTheme="minorHAnsi" w:cs="Arial"/>
        </w:rPr>
        <w:t>per annum</w:t>
      </w:r>
      <w:r w:rsidR="00EF1556">
        <w:rPr>
          <w:rFonts w:asciiTheme="minorHAnsi" w:hAnsiTheme="minorHAnsi" w:cs="Arial"/>
        </w:rPr>
        <w:t xml:space="preserve"> including GMP of </w:t>
      </w:r>
      <w:r w:rsidR="00EF1556" w:rsidRPr="00EF1556">
        <w:rPr>
          <w:rFonts w:asciiTheme="minorHAnsi" w:hAnsiTheme="minorHAnsi" w:cs="Arial"/>
          <w:b/>
        </w:rPr>
        <w:t>£582.40</w:t>
      </w:r>
      <w:r w:rsidR="00EF1556">
        <w:rPr>
          <w:rFonts w:asciiTheme="minorHAnsi" w:hAnsiTheme="minorHAnsi" w:cs="Arial"/>
        </w:rPr>
        <w:t xml:space="preserve"> pa (all Post 88) and excess pension of </w:t>
      </w:r>
      <w:r w:rsidR="00EF1556" w:rsidRPr="00EF1556">
        <w:rPr>
          <w:rFonts w:asciiTheme="minorHAnsi" w:hAnsiTheme="minorHAnsi" w:cs="Arial"/>
          <w:b/>
        </w:rPr>
        <w:t>£12,323.20</w:t>
      </w:r>
      <w:r w:rsidR="00EF1556">
        <w:rPr>
          <w:rFonts w:asciiTheme="minorHAnsi" w:hAnsiTheme="minorHAnsi" w:cs="Arial"/>
        </w:rPr>
        <w:t xml:space="preserve"> pa</w:t>
      </w:r>
      <w:r w:rsidR="00015AF1" w:rsidRPr="00FC3D79">
        <w:rPr>
          <w:rFonts w:asciiTheme="minorHAnsi" w:hAnsiTheme="minorHAnsi" w:cs="Arial"/>
        </w:rPr>
        <w:tab/>
      </w:r>
    </w:p>
    <w:p w14:paraId="1EEA51F4" w14:textId="15D4D017" w:rsidR="00EA2E38" w:rsidRPr="00EF1556" w:rsidRDefault="00790296" w:rsidP="00EA2E38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EF1556">
        <w:rPr>
          <w:rFonts w:asciiTheme="minorHAnsi" w:hAnsiTheme="minorHAnsi" w:cs="Arial"/>
        </w:rPr>
        <w:t>Mention of fixed transfer in at NRD</w:t>
      </w:r>
      <w:r w:rsidR="009B682E" w:rsidRPr="00EF1556">
        <w:rPr>
          <w:rFonts w:asciiTheme="minorHAnsi" w:hAnsiTheme="minorHAnsi" w:cs="Arial"/>
        </w:rPr>
        <w:t xml:space="preserve"> of </w:t>
      </w:r>
      <w:r w:rsidR="009B682E" w:rsidRPr="00EF1556">
        <w:rPr>
          <w:rFonts w:asciiTheme="minorHAnsi" w:hAnsiTheme="minorHAnsi" w:cs="Arial"/>
          <w:b/>
        </w:rPr>
        <w:t>£</w:t>
      </w:r>
      <w:r w:rsidR="00644B1A" w:rsidRPr="00EF1556">
        <w:rPr>
          <w:rFonts w:asciiTheme="minorHAnsi" w:hAnsiTheme="minorHAnsi" w:cs="Arial"/>
          <w:b/>
        </w:rPr>
        <w:t>1</w:t>
      </w:r>
      <w:r w:rsidR="009B682E" w:rsidRPr="00EF1556">
        <w:rPr>
          <w:rFonts w:asciiTheme="minorHAnsi" w:hAnsiTheme="minorHAnsi" w:cs="Arial"/>
          <w:b/>
        </w:rPr>
        <w:t>,</w:t>
      </w:r>
      <w:r w:rsidR="00644B1A" w:rsidRPr="00EF1556">
        <w:rPr>
          <w:rFonts w:asciiTheme="minorHAnsi" w:hAnsiTheme="minorHAnsi" w:cs="Arial"/>
          <w:b/>
        </w:rPr>
        <w:t>523</w:t>
      </w:r>
      <w:r w:rsidR="00EF1556">
        <w:rPr>
          <w:rFonts w:asciiTheme="minorHAnsi" w:hAnsiTheme="minorHAnsi" w:cs="Arial"/>
          <w:b/>
        </w:rPr>
        <w:t>.00</w:t>
      </w:r>
      <w:r w:rsidR="00644B1A" w:rsidRPr="00EF1556">
        <w:rPr>
          <w:rFonts w:asciiTheme="minorHAnsi" w:hAnsiTheme="minorHAnsi" w:cs="Arial"/>
          <w:b/>
        </w:rPr>
        <w:t xml:space="preserve"> </w:t>
      </w:r>
      <w:r w:rsidR="009B682E" w:rsidRPr="00EF1556">
        <w:rPr>
          <w:rFonts w:asciiTheme="minorHAnsi" w:hAnsiTheme="minorHAnsi" w:cs="Arial"/>
          <w:b/>
        </w:rPr>
        <w:t>pa</w:t>
      </w:r>
      <w:r w:rsidR="009B682E" w:rsidRPr="00EF1556">
        <w:rPr>
          <w:rFonts w:asciiTheme="minorHAnsi" w:hAnsiTheme="minorHAnsi" w:cs="Arial"/>
        </w:rPr>
        <w:t xml:space="preserve"> in addition</w:t>
      </w:r>
    </w:p>
    <w:p w14:paraId="1190A343" w14:textId="425F6F13" w:rsidR="00EA2E38" w:rsidRPr="00FC3D79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>Normal Pension Date or Age (</w:t>
      </w:r>
      <w:r w:rsidR="004A18BF" w:rsidRPr="00FC3D79">
        <w:rPr>
          <w:rFonts w:asciiTheme="minorHAnsi" w:hAnsiTheme="minorHAnsi" w:cs="Arial"/>
        </w:rPr>
        <w:t>2</w:t>
      </w:r>
      <w:r w:rsidR="00644B1A">
        <w:rPr>
          <w:rFonts w:asciiTheme="minorHAnsi" w:hAnsiTheme="minorHAnsi" w:cs="Arial"/>
        </w:rPr>
        <w:t>1</w:t>
      </w:r>
      <w:r w:rsidR="004A18BF" w:rsidRPr="00FC3D79">
        <w:rPr>
          <w:rFonts w:asciiTheme="minorHAnsi" w:hAnsiTheme="minorHAnsi" w:cs="Arial"/>
        </w:rPr>
        <w:t>/0</w:t>
      </w:r>
      <w:r w:rsidR="00644B1A">
        <w:rPr>
          <w:rFonts w:asciiTheme="minorHAnsi" w:hAnsiTheme="minorHAnsi" w:cs="Arial"/>
        </w:rPr>
        <w:t>1</w:t>
      </w:r>
      <w:r w:rsidR="004A18BF" w:rsidRPr="00FC3D79">
        <w:rPr>
          <w:rFonts w:asciiTheme="minorHAnsi" w:hAnsiTheme="minorHAnsi" w:cs="Arial"/>
        </w:rPr>
        <w:t>/20</w:t>
      </w:r>
      <w:r w:rsidR="00644B1A">
        <w:rPr>
          <w:rFonts w:asciiTheme="minorHAnsi" w:hAnsiTheme="minorHAnsi" w:cs="Arial"/>
        </w:rPr>
        <w:t>27</w:t>
      </w:r>
      <w:r w:rsidR="004A18BF" w:rsidRPr="00FC3D79">
        <w:rPr>
          <w:rFonts w:asciiTheme="minorHAnsi" w:hAnsiTheme="minorHAnsi" w:cs="Arial"/>
        </w:rPr>
        <w:t xml:space="preserve"> </w:t>
      </w:r>
      <w:r w:rsidRPr="00FC3D79">
        <w:rPr>
          <w:rFonts w:asciiTheme="minorHAnsi" w:hAnsiTheme="minorHAnsi" w:cs="Arial"/>
        </w:rPr>
        <w:t>or 65)</w:t>
      </w:r>
      <w:r w:rsidR="00A45895" w:rsidRPr="00FC3D79">
        <w:rPr>
          <w:rFonts w:asciiTheme="minorHAnsi" w:hAnsiTheme="minorHAnsi" w:cs="Arial"/>
        </w:rPr>
        <w:tab/>
      </w:r>
    </w:p>
    <w:p w14:paraId="53C92511" w14:textId="74D3EFB8" w:rsidR="00A45895" w:rsidRPr="00FC3D79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>GMP r</w:t>
      </w:r>
      <w:r w:rsidR="000904E2" w:rsidRPr="00FC3D79">
        <w:rPr>
          <w:rFonts w:asciiTheme="minorHAnsi" w:hAnsiTheme="minorHAnsi" w:cs="Arial"/>
        </w:rPr>
        <w:t>evaluation rate to NPD</w:t>
      </w:r>
      <w:r w:rsidR="00A41D58" w:rsidRPr="00FC3D79">
        <w:rPr>
          <w:rFonts w:asciiTheme="minorHAnsi" w:hAnsiTheme="minorHAnsi" w:cs="Arial"/>
        </w:rPr>
        <w:t xml:space="preserve"> </w:t>
      </w:r>
      <w:r w:rsidRPr="00FC3D79">
        <w:rPr>
          <w:rFonts w:asciiTheme="minorHAnsi" w:hAnsiTheme="minorHAnsi" w:cs="Arial"/>
        </w:rPr>
        <w:t>(including female increases between GMP date and NPD)</w:t>
      </w:r>
      <w:r w:rsidR="00015AF1" w:rsidRPr="00FC3D79">
        <w:rPr>
          <w:rFonts w:asciiTheme="minorHAnsi" w:hAnsiTheme="minorHAnsi" w:cs="Arial"/>
        </w:rPr>
        <w:tab/>
      </w:r>
    </w:p>
    <w:p w14:paraId="669FDD15" w14:textId="01A05065" w:rsidR="004A18BF" w:rsidRPr="00FC3D79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>Excess revaluation rate to NPD</w:t>
      </w:r>
      <w:r w:rsidR="00015AF1" w:rsidRPr="00FC3D79">
        <w:rPr>
          <w:rFonts w:asciiTheme="minorHAnsi" w:hAnsiTheme="minorHAnsi" w:cs="Arial"/>
        </w:rPr>
        <w:tab/>
      </w:r>
    </w:p>
    <w:p w14:paraId="4F55D428" w14:textId="1B5E96FF" w:rsidR="00A45895" w:rsidRPr="00FC3D79" w:rsidRDefault="00015AF1" w:rsidP="00EA2E38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>S</w:t>
      </w:r>
      <w:r w:rsidR="004A18BF" w:rsidRPr="00FC3D79">
        <w:rPr>
          <w:rFonts w:asciiTheme="minorHAnsi" w:hAnsiTheme="minorHAnsi" w:cs="Arial"/>
        </w:rPr>
        <w:t xml:space="preserve">pouse’s pension at date of leaving </w:t>
      </w:r>
      <w:r w:rsidR="004A18BF" w:rsidRPr="00FC3D79">
        <w:rPr>
          <w:rFonts w:asciiTheme="minorHAnsi" w:hAnsiTheme="minorHAnsi" w:cs="Arial"/>
          <w:b/>
        </w:rPr>
        <w:t xml:space="preserve">£ </w:t>
      </w:r>
      <w:r w:rsidR="00215B08" w:rsidRPr="00FC3D79">
        <w:rPr>
          <w:rFonts w:asciiTheme="minorHAnsi" w:hAnsiTheme="minorHAnsi" w:cs="Arial"/>
          <w:b/>
        </w:rPr>
        <w:t>6</w:t>
      </w:r>
      <w:r w:rsidR="004A18BF" w:rsidRPr="00FC3D79">
        <w:rPr>
          <w:rFonts w:asciiTheme="minorHAnsi" w:hAnsiTheme="minorHAnsi" w:cs="Arial"/>
          <w:b/>
        </w:rPr>
        <w:t>,</w:t>
      </w:r>
      <w:r w:rsidR="00644B1A">
        <w:rPr>
          <w:rFonts w:asciiTheme="minorHAnsi" w:hAnsiTheme="minorHAnsi" w:cs="Arial"/>
          <w:b/>
        </w:rPr>
        <w:t>452</w:t>
      </w:r>
      <w:r w:rsidR="009B682E" w:rsidRPr="00FC3D79">
        <w:rPr>
          <w:rFonts w:asciiTheme="minorHAnsi" w:hAnsiTheme="minorHAnsi" w:cs="Arial"/>
          <w:b/>
        </w:rPr>
        <w:t>.</w:t>
      </w:r>
      <w:r w:rsidR="00644B1A">
        <w:rPr>
          <w:rFonts w:asciiTheme="minorHAnsi" w:hAnsiTheme="minorHAnsi" w:cs="Arial"/>
          <w:b/>
        </w:rPr>
        <w:t>80</w:t>
      </w:r>
      <w:r w:rsidRPr="00FC3D79">
        <w:rPr>
          <w:rFonts w:asciiTheme="minorHAnsi" w:hAnsiTheme="minorHAnsi" w:cs="Arial"/>
          <w:b/>
        </w:rPr>
        <w:t xml:space="preserve"> pa</w:t>
      </w:r>
      <w:r w:rsidR="004A18BF" w:rsidRPr="00FC3D79">
        <w:rPr>
          <w:rFonts w:asciiTheme="minorHAnsi" w:hAnsiTheme="minorHAnsi" w:cs="Arial"/>
        </w:rPr>
        <w:t xml:space="preserve">           </w:t>
      </w:r>
    </w:p>
    <w:p w14:paraId="7E5CC380" w14:textId="4743959E" w:rsidR="000904E2" w:rsidRPr="00EF1556" w:rsidRDefault="0017799F" w:rsidP="00A45895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EF1556">
        <w:rPr>
          <w:rFonts w:asciiTheme="minorHAnsi" w:hAnsiTheme="minorHAnsi" w:cs="Arial"/>
        </w:rPr>
        <w:t>Pension at NPD =</w:t>
      </w:r>
      <w:r w:rsidRPr="00EF1556">
        <w:rPr>
          <w:rFonts w:asciiTheme="minorHAnsi" w:hAnsiTheme="minorHAnsi" w:cs="Arial"/>
          <w:b/>
        </w:rPr>
        <w:t xml:space="preserve"> £</w:t>
      </w:r>
      <w:r w:rsidR="00644B1A" w:rsidRPr="00EF1556">
        <w:rPr>
          <w:rFonts w:asciiTheme="minorHAnsi" w:hAnsiTheme="minorHAnsi" w:cs="Arial"/>
          <w:b/>
        </w:rPr>
        <w:t>19</w:t>
      </w:r>
      <w:r w:rsidRPr="00EF1556">
        <w:rPr>
          <w:rFonts w:asciiTheme="minorHAnsi" w:hAnsiTheme="minorHAnsi" w:cs="Arial"/>
          <w:b/>
        </w:rPr>
        <w:t>,</w:t>
      </w:r>
      <w:r w:rsidR="00644B1A" w:rsidRPr="00EF1556">
        <w:rPr>
          <w:rFonts w:asciiTheme="minorHAnsi" w:hAnsiTheme="minorHAnsi" w:cs="Arial"/>
          <w:b/>
        </w:rPr>
        <w:t>821</w:t>
      </w:r>
      <w:r w:rsidR="009B682E" w:rsidRPr="00EF1556">
        <w:rPr>
          <w:rFonts w:asciiTheme="minorHAnsi" w:hAnsiTheme="minorHAnsi" w:cs="Arial"/>
          <w:b/>
        </w:rPr>
        <w:t>.</w:t>
      </w:r>
      <w:r w:rsidR="00644B1A" w:rsidRPr="00EF1556">
        <w:rPr>
          <w:rFonts w:asciiTheme="minorHAnsi" w:hAnsiTheme="minorHAnsi" w:cs="Arial"/>
          <w:b/>
        </w:rPr>
        <w:t>33</w:t>
      </w:r>
      <w:r w:rsidRPr="00EF1556">
        <w:rPr>
          <w:rFonts w:asciiTheme="minorHAnsi" w:hAnsiTheme="minorHAnsi" w:cs="Arial"/>
          <w:b/>
        </w:rPr>
        <w:t xml:space="preserve"> pa</w:t>
      </w:r>
      <w:r w:rsidRPr="00EF1556">
        <w:rPr>
          <w:rFonts w:asciiTheme="minorHAnsi" w:hAnsiTheme="minorHAnsi" w:cs="Arial"/>
        </w:rPr>
        <w:t xml:space="preserve"> [including Post 88 GMP of </w:t>
      </w:r>
      <w:r w:rsidRPr="00EF1556">
        <w:rPr>
          <w:rFonts w:asciiTheme="minorHAnsi" w:hAnsiTheme="minorHAnsi" w:cs="Arial"/>
          <w:b/>
        </w:rPr>
        <w:t>£</w:t>
      </w:r>
      <w:r w:rsidR="00644B1A" w:rsidRPr="00EF1556">
        <w:rPr>
          <w:rFonts w:asciiTheme="minorHAnsi" w:hAnsiTheme="minorHAnsi" w:cs="Arial"/>
          <w:b/>
        </w:rPr>
        <w:t>958</w:t>
      </w:r>
      <w:r w:rsidRPr="00EF1556">
        <w:rPr>
          <w:rFonts w:asciiTheme="minorHAnsi" w:hAnsiTheme="minorHAnsi" w:cs="Arial"/>
          <w:b/>
        </w:rPr>
        <w:t>.</w:t>
      </w:r>
      <w:r w:rsidR="00644B1A" w:rsidRPr="00EF1556">
        <w:rPr>
          <w:rFonts w:asciiTheme="minorHAnsi" w:hAnsiTheme="minorHAnsi" w:cs="Arial"/>
          <w:b/>
        </w:rPr>
        <w:t>3</w:t>
      </w:r>
      <w:r w:rsidRPr="00EF1556">
        <w:rPr>
          <w:rFonts w:asciiTheme="minorHAnsi" w:hAnsiTheme="minorHAnsi" w:cs="Arial"/>
          <w:b/>
        </w:rPr>
        <w:t>6</w:t>
      </w:r>
      <w:r w:rsidRPr="00EF1556">
        <w:rPr>
          <w:rFonts w:asciiTheme="minorHAnsi" w:hAnsiTheme="minorHAnsi" w:cs="Arial"/>
        </w:rPr>
        <w:t xml:space="preserve"> pa</w:t>
      </w:r>
      <w:r w:rsidR="00EF1556" w:rsidRPr="00EF1556">
        <w:rPr>
          <w:rFonts w:asciiTheme="minorHAnsi" w:hAnsiTheme="minorHAnsi" w:cs="Arial"/>
        </w:rPr>
        <w:t xml:space="preserve">, excess pension of </w:t>
      </w:r>
      <w:r w:rsidR="00EF1556" w:rsidRPr="00EF1556">
        <w:rPr>
          <w:rFonts w:asciiTheme="minorHAnsi" w:hAnsiTheme="minorHAnsi" w:cs="Arial"/>
          <w:b/>
        </w:rPr>
        <w:t>£17,339.97</w:t>
      </w:r>
      <w:r w:rsidR="00EF1556" w:rsidRPr="00EF1556">
        <w:rPr>
          <w:rFonts w:asciiTheme="minorHAnsi" w:hAnsiTheme="minorHAnsi" w:cs="Arial"/>
        </w:rPr>
        <w:t xml:space="preserve"> pa</w:t>
      </w:r>
      <w:r w:rsidR="009B682E" w:rsidRPr="00EF1556">
        <w:rPr>
          <w:rFonts w:asciiTheme="minorHAnsi" w:hAnsiTheme="minorHAnsi" w:cs="Arial"/>
        </w:rPr>
        <w:t xml:space="preserve"> and</w:t>
      </w:r>
      <w:r w:rsidRPr="00EF1556">
        <w:rPr>
          <w:rFonts w:asciiTheme="minorHAnsi" w:hAnsiTheme="minorHAnsi" w:cs="Arial"/>
        </w:rPr>
        <w:t xml:space="preserve"> transfer-in pension of </w:t>
      </w:r>
      <w:r w:rsidRPr="00EF1556">
        <w:rPr>
          <w:rFonts w:asciiTheme="minorHAnsi" w:hAnsiTheme="minorHAnsi" w:cs="Arial"/>
          <w:b/>
        </w:rPr>
        <w:t>£</w:t>
      </w:r>
      <w:r w:rsidR="00644B1A" w:rsidRPr="00EF1556">
        <w:rPr>
          <w:rFonts w:asciiTheme="minorHAnsi" w:hAnsiTheme="minorHAnsi" w:cs="Arial"/>
          <w:b/>
        </w:rPr>
        <w:t>1</w:t>
      </w:r>
      <w:r w:rsidRPr="00EF1556">
        <w:rPr>
          <w:rFonts w:asciiTheme="minorHAnsi" w:hAnsiTheme="minorHAnsi" w:cs="Arial"/>
          <w:b/>
        </w:rPr>
        <w:t>,</w:t>
      </w:r>
      <w:r w:rsidR="00644B1A" w:rsidRPr="00EF1556">
        <w:rPr>
          <w:rFonts w:asciiTheme="minorHAnsi" w:hAnsiTheme="minorHAnsi" w:cs="Arial"/>
          <w:b/>
        </w:rPr>
        <w:t>523</w:t>
      </w:r>
      <w:r w:rsidRPr="00EF1556">
        <w:rPr>
          <w:rFonts w:asciiTheme="minorHAnsi" w:hAnsiTheme="minorHAnsi" w:cs="Arial"/>
          <w:b/>
        </w:rPr>
        <w:t>.00</w:t>
      </w:r>
      <w:r w:rsidR="00C2644D" w:rsidRPr="00EF1556">
        <w:rPr>
          <w:rFonts w:asciiTheme="minorHAnsi" w:hAnsiTheme="minorHAnsi" w:cs="Arial"/>
        </w:rPr>
        <w:t xml:space="preserve"> </w:t>
      </w:r>
      <w:r w:rsidRPr="00EF1556">
        <w:rPr>
          <w:rFonts w:asciiTheme="minorHAnsi" w:hAnsiTheme="minorHAnsi" w:cs="Arial"/>
        </w:rPr>
        <w:t>pa</w:t>
      </w:r>
      <w:r w:rsidR="00C2644D" w:rsidRPr="00EF1556">
        <w:rPr>
          <w:rFonts w:asciiTheme="minorHAnsi" w:hAnsiTheme="minorHAnsi" w:cs="Arial"/>
        </w:rPr>
        <w:t>]</w:t>
      </w:r>
      <w:r w:rsidRPr="00EF1556">
        <w:rPr>
          <w:rFonts w:asciiTheme="minorHAnsi" w:hAnsiTheme="minorHAnsi" w:cs="Arial"/>
        </w:rPr>
        <w:t xml:space="preserve"> </w:t>
      </w:r>
    </w:p>
    <w:p w14:paraId="47C51390" w14:textId="4C23BBE9" w:rsidR="00AF5838" w:rsidRPr="00FC3D79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PCLS </w:t>
      </w:r>
      <w:r w:rsidR="00AF5838" w:rsidRPr="00FC3D79">
        <w:rPr>
          <w:rFonts w:asciiTheme="minorHAnsi" w:hAnsiTheme="minorHAnsi" w:cs="Arial"/>
        </w:rPr>
        <w:t>sum option</w:t>
      </w:r>
      <w:r w:rsidR="009D4CC8" w:rsidRPr="00FC3D79">
        <w:rPr>
          <w:rFonts w:asciiTheme="minorHAnsi" w:hAnsiTheme="minorHAnsi" w:cs="Arial"/>
        </w:rPr>
        <w:tab/>
      </w:r>
    </w:p>
    <w:p w14:paraId="50C68D9F" w14:textId="752BC038" w:rsidR="003B664C" w:rsidRPr="00FC3D79" w:rsidRDefault="00AF5838" w:rsidP="003B664C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Death before retirement </w:t>
      </w:r>
      <w:r w:rsidR="00CA6829" w:rsidRPr="00FC3D79">
        <w:rPr>
          <w:rFonts w:asciiTheme="minorHAnsi" w:hAnsiTheme="minorHAnsi" w:cs="Arial"/>
        </w:rPr>
        <w:t>–</w:t>
      </w:r>
      <w:r w:rsidR="00F907D3" w:rsidRPr="00FC3D79">
        <w:rPr>
          <w:rFonts w:asciiTheme="minorHAnsi" w:hAnsiTheme="minorHAnsi" w:cs="Arial"/>
        </w:rPr>
        <w:t xml:space="preserve"> </w:t>
      </w:r>
      <w:r w:rsidR="00CA6829" w:rsidRPr="00FC3D79">
        <w:rPr>
          <w:rFonts w:asciiTheme="minorHAnsi" w:hAnsiTheme="minorHAnsi" w:cs="Arial"/>
        </w:rPr>
        <w:t xml:space="preserve">stating value of refund of contributions </w:t>
      </w:r>
      <w:r w:rsidR="00CA6829" w:rsidRPr="00FC3D79">
        <w:rPr>
          <w:rFonts w:asciiTheme="minorHAnsi" w:hAnsiTheme="minorHAnsi" w:cs="Arial"/>
          <w:b/>
        </w:rPr>
        <w:t>£</w:t>
      </w:r>
      <w:r w:rsidR="00644B1A">
        <w:rPr>
          <w:rFonts w:asciiTheme="minorHAnsi" w:hAnsiTheme="minorHAnsi" w:cs="Arial"/>
          <w:b/>
        </w:rPr>
        <w:t>22</w:t>
      </w:r>
      <w:r w:rsidR="00CA6829" w:rsidRPr="00FC3D79">
        <w:rPr>
          <w:rFonts w:asciiTheme="minorHAnsi" w:hAnsiTheme="minorHAnsi" w:cs="Arial"/>
          <w:b/>
        </w:rPr>
        <w:t>,</w:t>
      </w:r>
      <w:r w:rsidR="00644B1A">
        <w:rPr>
          <w:rFonts w:asciiTheme="minorHAnsi" w:hAnsiTheme="minorHAnsi" w:cs="Arial"/>
          <w:b/>
        </w:rPr>
        <w:t>554</w:t>
      </w:r>
      <w:r w:rsidR="00CA6829" w:rsidRPr="00FC3D79">
        <w:rPr>
          <w:rFonts w:asciiTheme="minorHAnsi" w:hAnsiTheme="minorHAnsi" w:cs="Arial"/>
          <w:b/>
        </w:rPr>
        <w:t>.</w:t>
      </w:r>
      <w:r w:rsidR="00644B1A">
        <w:rPr>
          <w:rFonts w:asciiTheme="minorHAnsi" w:hAnsiTheme="minorHAnsi" w:cs="Arial"/>
          <w:b/>
        </w:rPr>
        <w:t>43</w:t>
      </w:r>
      <w:r w:rsidR="003B664C" w:rsidRPr="00FC3D79">
        <w:rPr>
          <w:rFonts w:asciiTheme="minorHAnsi" w:hAnsiTheme="minorHAnsi" w:cs="Arial"/>
        </w:rPr>
        <w:t xml:space="preserve"> </w:t>
      </w:r>
      <w:r w:rsidR="003B664C" w:rsidRPr="00FC3D79">
        <w:rPr>
          <w:rFonts w:asciiTheme="minorHAnsi" w:hAnsiTheme="minorHAnsi" w:cs="Arial"/>
          <w:b/>
        </w:rPr>
        <w:t xml:space="preserve">and </w:t>
      </w:r>
      <w:r w:rsidR="003B664C" w:rsidRPr="00FC3D79">
        <w:rPr>
          <w:rFonts w:asciiTheme="minorHAnsi" w:hAnsiTheme="minorHAnsi" w:cs="Arial"/>
        </w:rPr>
        <w:t xml:space="preserve">spouse’s/civil partner’s pension of </w:t>
      </w:r>
      <w:r w:rsidR="003B664C" w:rsidRPr="00FC3D79">
        <w:rPr>
          <w:rFonts w:asciiTheme="minorHAnsi" w:hAnsiTheme="minorHAnsi" w:cs="Arial"/>
          <w:b/>
        </w:rPr>
        <w:t>£6,</w:t>
      </w:r>
      <w:r w:rsidR="00644B1A">
        <w:rPr>
          <w:rFonts w:asciiTheme="minorHAnsi" w:hAnsiTheme="minorHAnsi" w:cs="Arial"/>
          <w:b/>
        </w:rPr>
        <w:t>452</w:t>
      </w:r>
      <w:r w:rsidR="003B664C" w:rsidRPr="00FC3D79">
        <w:rPr>
          <w:rFonts w:asciiTheme="minorHAnsi" w:hAnsiTheme="minorHAnsi" w:cs="Arial"/>
          <w:b/>
        </w:rPr>
        <w:t>.</w:t>
      </w:r>
      <w:r w:rsidR="00644B1A">
        <w:rPr>
          <w:rFonts w:asciiTheme="minorHAnsi" w:hAnsiTheme="minorHAnsi" w:cs="Arial"/>
          <w:b/>
        </w:rPr>
        <w:t>80</w:t>
      </w:r>
      <w:r w:rsidR="003B664C" w:rsidRPr="00FC3D79">
        <w:rPr>
          <w:rFonts w:asciiTheme="minorHAnsi" w:hAnsiTheme="minorHAnsi" w:cs="Arial"/>
        </w:rPr>
        <w:t xml:space="preserve"> per annum as at member’s DOL revalued to DOD.</w:t>
      </w:r>
    </w:p>
    <w:p w14:paraId="41F670A9" w14:textId="5BB219B2" w:rsidR="009B682E" w:rsidRPr="00FC3D79" w:rsidRDefault="002C1C2F" w:rsidP="002C1C2F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Death after retirement (provided die before reaching age 75 and before receiving 5 years of pension payments) equal to the lower of the balance of 5 years of pension payments and the unpaid balance of pension payments that would have been received up to 75th birthday. </w:t>
      </w:r>
    </w:p>
    <w:p w14:paraId="2D76C77D" w14:textId="1CDFE308" w:rsidR="009B682E" w:rsidRPr="00FC3D79" w:rsidRDefault="009B682E" w:rsidP="00C475DF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b/>
        </w:rPr>
      </w:pPr>
      <w:r w:rsidRPr="00FC3D79">
        <w:rPr>
          <w:rFonts w:asciiTheme="minorHAnsi" w:hAnsiTheme="minorHAnsi" w:cs="Arial"/>
        </w:rPr>
        <w:t xml:space="preserve">Death after retirement spouse’s/civil partner’s pension of </w:t>
      </w:r>
      <w:r w:rsidRPr="00FC3D79">
        <w:rPr>
          <w:rFonts w:asciiTheme="minorHAnsi" w:hAnsiTheme="minorHAnsi" w:cs="Arial"/>
          <w:b/>
        </w:rPr>
        <w:t>£</w:t>
      </w:r>
      <w:r w:rsidR="00644B1A">
        <w:rPr>
          <w:rFonts w:asciiTheme="minorHAnsi" w:hAnsiTheme="minorHAnsi" w:cs="Arial"/>
          <w:b/>
        </w:rPr>
        <w:t>9</w:t>
      </w:r>
      <w:r w:rsidR="003B664C" w:rsidRPr="00FC3D79">
        <w:rPr>
          <w:rFonts w:asciiTheme="minorHAnsi" w:hAnsiTheme="minorHAnsi" w:cs="Arial"/>
          <w:b/>
        </w:rPr>
        <w:t>,</w:t>
      </w:r>
      <w:r w:rsidR="00644B1A">
        <w:rPr>
          <w:rFonts w:asciiTheme="minorHAnsi" w:hAnsiTheme="minorHAnsi" w:cs="Arial"/>
          <w:b/>
        </w:rPr>
        <w:t>910</w:t>
      </w:r>
      <w:r w:rsidR="003B664C" w:rsidRPr="00FC3D79">
        <w:rPr>
          <w:rFonts w:asciiTheme="minorHAnsi" w:hAnsiTheme="minorHAnsi" w:cs="Arial"/>
          <w:b/>
        </w:rPr>
        <w:t>.</w:t>
      </w:r>
      <w:r w:rsidR="00644B1A">
        <w:rPr>
          <w:rFonts w:asciiTheme="minorHAnsi" w:hAnsiTheme="minorHAnsi" w:cs="Arial"/>
          <w:b/>
        </w:rPr>
        <w:t>67</w:t>
      </w:r>
      <w:r w:rsidRPr="00FC3D79">
        <w:rPr>
          <w:rFonts w:asciiTheme="minorHAnsi" w:hAnsiTheme="minorHAnsi" w:cs="Arial"/>
        </w:rPr>
        <w:t xml:space="preserve"> per annum as at member’s NPD </w:t>
      </w:r>
      <w:r w:rsidR="003B664C" w:rsidRPr="00FC3D79">
        <w:rPr>
          <w:rFonts w:asciiTheme="minorHAnsi" w:hAnsiTheme="minorHAnsi" w:cs="Arial"/>
        </w:rPr>
        <w:t>[including spouse’s Post 88 GMP of £</w:t>
      </w:r>
      <w:r w:rsidR="00644B1A">
        <w:rPr>
          <w:rFonts w:asciiTheme="minorHAnsi" w:hAnsiTheme="minorHAnsi" w:cs="Arial"/>
        </w:rPr>
        <w:t>479.18</w:t>
      </w:r>
      <w:r w:rsidR="003B664C" w:rsidRPr="00FC3D79">
        <w:rPr>
          <w:rFonts w:asciiTheme="minorHAnsi" w:hAnsiTheme="minorHAnsi" w:cs="Arial"/>
        </w:rPr>
        <w:t xml:space="preserve"> </w:t>
      </w:r>
      <w:r w:rsidR="002C1C2F" w:rsidRPr="00FC3D79">
        <w:rPr>
          <w:rFonts w:asciiTheme="minorHAnsi" w:hAnsiTheme="minorHAnsi" w:cs="Arial"/>
        </w:rPr>
        <w:t>and</w:t>
      </w:r>
      <w:r w:rsidR="003B664C" w:rsidRPr="00FC3D79">
        <w:rPr>
          <w:rFonts w:asciiTheme="minorHAnsi" w:hAnsiTheme="minorHAnsi" w:cs="Arial"/>
        </w:rPr>
        <w:t xml:space="preserve"> spouse’s transfer-in pension of £</w:t>
      </w:r>
      <w:r w:rsidR="00644B1A">
        <w:rPr>
          <w:rFonts w:asciiTheme="minorHAnsi" w:hAnsiTheme="minorHAnsi" w:cs="Arial"/>
        </w:rPr>
        <w:t xml:space="preserve">761.50 </w:t>
      </w:r>
      <w:r w:rsidR="003B664C" w:rsidRPr="00FC3D79">
        <w:rPr>
          <w:rFonts w:asciiTheme="minorHAnsi" w:hAnsiTheme="minorHAnsi" w:cs="Arial"/>
        </w:rPr>
        <w:t>pa</w:t>
      </w:r>
      <w:r w:rsidR="002C1C2F" w:rsidRPr="00FC3D79">
        <w:rPr>
          <w:rFonts w:asciiTheme="minorHAnsi" w:hAnsiTheme="minorHAnsi" w:cs="Arial"/>
        </w:rPr>
        <w:t>].</w:t>
      </w:r>
      <w:r w:rsidR="003B664C" w:rsidRPr="00FC3D79">
        <w:rPr>
          <w:rFonts w:asciiTheme="minorHAnsi" w:hAnsiTheme="minorHAnsi" w:cs="Arial"/>
        </w:rPr>
        <w:t xml:space="preserve"> </w:t>
      </w:r>
    </w:p>
    <w:p w14:paraId="227ED344" w14:textId="77777777" w:rsidR="003B664C" w:rsidRPr="00FC3D79" w:rsidRDefault="003B664C" w:rsidP="003B664C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  <w:b/>
        </w:rPr>
      </w:pPr>
      <w:r w:rsidRPr="00FC3D79">
        <w:rPr>
          <w:rFonts w:asciiTheme="minorHAnsi" w:hAnsiTheme="minorHAnsi" w:cs="Arial"/>
        </w:rPr>
        <w:t xml:space="preserve">Post retirement pension increases </w:t>
      </w:r>
      <w:proofErr w:type="spellStart"/>
      <w:r w:rsidRPr="00FC3D79">
        <w:rPr>
          <w:rFonts w:asciiTheme="minorHAnsi" w:hAnsiTheme="minorHAnsi" w:cs="Arial"/>
        </w:rPr>
        <w:t>wef</w:t>
      </w:r>
      <w:proofErr w:type="spellEnd"/>
      <w:r w:rsidRPr="00FC3D79">
        <w:rPr>
          <w:rFonts w:asciiTheme="minorHAnsi" w:hAnsiTheme="minorHAnsi" w:cs="Arial"/>
        </w:rPr>
        <w:t xml:space="preserve"> 1 April  each year</w:t>
      </w:r>
      <w:r w:rsidRPr="00FC3D79">
        <w:rPr>
          <w:rFonts w:asciiTheme="minorHAnsi" w:hAnsiTheme="minorHAnsi" w:cs="Arial"/>
        </w:rPr>
        <w:tab/>
        <w:t xml:space="preserve"> </w:t>
      </w:r>
      <w:r w:rsidRPr="00FC3D79">
        <w:rPr>
          <w:rFonts w:asciiTheme="minorHAnsi" w:hAnsiTheme="minorHAnsi" w:cs="Arial"/>
        </w:rPr>
        <w:br/>
      </w:r>
      <w:r w:rsidRPr="00FC3D79">
        <w:rPr>
          <w:rFonts w:asciiTheme="minorHAnsi" w:hAnsiTheme="minorHAnsi" w:cs="Arial"/>
          <w:b/>
        </w:rPr>
        <w:t xml:space="preserve">For Members whose age at the date of increase is below the GMP Due Date </w:t>
      </w:r>
    </w:p>
    <w:p w14:paraId="767B95D1" w14:textId="77777777" w:rsidR="003B664C" w:rsidRPr="00FC3D79" w:rsidRDefault="003B664C" w:rsidP="003B664C">
      <w:pPr>
        <w:ind w:left="720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>The full pension will increase each year by 5.0% (or by</w:t>
      </w:r>
      <w:bookmarkStart w:id="0" w:name="_GoBack"/>
      <w:bookmarkEnd w:id="0"/>
      <w:r w:rsidRPr="00FC3D79">
        <w:rPr>
          <w:rFonts w:asciiTheme="minorHAnsi" w:hAnsiTheme="minorHAnsi" w:cs="Arial"/>
        </w:rPr>
        <w:t xml:space="preserve"> the increase in the RPI if less).</w:t>
      </w:r>
    </w:p>
    <w:p w14:paraId="7AF68676" w14:textId="77777777" w:rsidR="003B664C" w:rsidRPr="00FC3D79" w:rsidRDefault="003B664C" w:rsidP="003B664C">
      <w:pPr>
        <w:ind w:left="720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  <w:b/>
        </w:rPr>
        <w:t>For Members whose age at the date of increase is equal to or above the GMP Due Date</w:t>
      </w:r>
      <w:r w:rsidRPr="00FC3D79">
        <w:rPr>
          <w:rFonts w:asciiTheme="minorHAnsi" w:hAnsiTheme="minorHAnsi" w:cs="Arial"/>
        </w:rPr>
        <w:t xml:space="preserve"> </w:t>
      </w:r>
    </w:p>
    <w:p w14:paraId="5E91605D" w14:textId="77777777" w:rsidR="003B664C" w:rsidRPr="00FC3D79" w:rsidRDefault="003B664C" w:rsidP="003B664C">
      <w:pPr>
        <w:ind w:left="720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For increase purposes the pension is made up of 3 parts:- </w:t>
      </w:r>
    </w:p>
    <w:p w14:paraId="0A2AC799" w14:textId="77777777" w:rsidR="003B664C" w:rsidRPr="00FC3D79" w:rsidRDefault="003B664C" w:rsidP="003B664C">
      <w:pPr>
        <w:ind w:left="720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>(</w:t>
      </w:r>
      <w:proofErr w:type="spellStart"/>
      <w:r w:rsidRPr="00FC3D79">
        <w:rPr>
          <w:rFonts w:asciiTheme="minorHAnsi" w:hAnsiTheme="minorHAnsi" w:cs="Arial"/>
        </w:rPr>
        <w:t>i</w:t>
      </w:r>
      <w:proofErr w:type="spellEnd"/>
      <w:r w:rsidRPr="00FC3D79">
        <w:rPr>
          <w:rFonts w:asciiTheme="minorHAnsi" w:hAnsiTheme="minorHAnsi" w:cs="Arial"/>
        </w:rPr>
        <w:t xml:space="preserve">) </w:t>
      </w:r>
      <w:proofErr w:type="gramStart"/>
      <w:r w:rsidRPr="00FC3D79">
        <w:rPr>
          <w:rFonts w:asciiTheme="minorHAnsi" w:hAnsiTheme="minorHAnsi" w:cs="Arial"/>
        </w:rPr>
        <w:t>pre</w:t>
      </w:r>
      <w:proofErr w:type="gramEnd"/>
      <w:r w:rsidRPr="00FC3D79">
        <w:rPr>
          <w:rFonts w:asciiTheme="minorHAnsi" w:hAnsiTheme="minorHAnsi" w:cs="Arial"/>
        </w:rPr>
        <w:t xml:space="preserve"> 6 April 1988 GMP will not increase</w:t>
      </w:r>
    </w:p>
    <w:p w14:paraId="2637FD12" w14:textId="77777777" w:rsidR="003B664C" w:rsidRPr="00FC3D79" w:rsidRDefault="003B664C" w:rsidP="003B664C">
      <w:pPr>
        <w:ind w:left="720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(ii) </w:t>
      </w:r>
      <w:proofErr w:type="gramStart"/>
      <w:r w:rsidRPr="00FC3D79">
        <w:rPr>
          <w:rFonts w:asciiTheme="minorHAnsi" w:hAnsiTheme="minorHAnsi" w:cs="Arial"/>
        </w:rPr>
        <w:t>post</w:t>
      </w:r>
      <w:proofErr w:type="gramEnd"/>
      <w:r w:rsidRPr="00FC3D79">
        <w:rPr>
          <w:rFonts w:asciiTheme="minorHAnsi" w:hAnsiTheme="minorHAnsi" w:cs="Arial"/>
        </w:rPr>
        <w:t xml:space="preserve"> 5 April 1988 GMP will increase each year by 3.0% (or by the increase in consumer prices index (CPI) if less)</w:t>
      </w:r>
    </w:p>
    <w:p w14:paraId="4CF44FC3" w14:textId="77777777" w:rsidR="003B664C" w:rsidRPr="00FC3D79" w:rsidRDefault="003B664C" w:rsidP="003B664C">
      <w:pPr>
        <w:ind w:left="720"/>
        <w:rPr>
          <w:rFonts w:asciiTheme="minorHAnsi" w:hAnsiTheme="minorHAnsi" w:cs="Arial"/>
        </w:rPr>
      </w:pPr>
      <w:r w:rsidRPr="00FC3D79">
        <w:rPr>
          <w:rFonts w:asciiTheme="minorHAnsi" w:hAnsiTheme="minorHAnsi" w:cs="Arial"/>
        </w:rPr>
        <w:t xml:space="preserve">(iii) </w:t>
      </w:r>
      <w:proofErr w:type="gramStart"/>
      <w:r w:rsidRPr="00FC3D79">
        <w:rPr>
          <w:rFonts w:asciiTheme="minorHAnsi" w:hAnsiTheme="minorHAnsi" w:cs="Arial"/>
        </w:rPr>
        <w:t>excess</w:t>
      </w:r>
      <w:proofErr w:type="gramEnd"/>
      <w:r w:rsidRPr="00FC3D79">
        <w:rPr>
          <w:rFonts w:asciiTheme="minorHAnsi" w:hAnsiTheme="minorHAnsi" w:cs="Arial"/>
        </w:rPr>
        <w:t xml:space="preserve"> pension (the balance of total pension over (</w:t>
      </w:r>
      <w:proofErr w:type="spellStart"/>
      <w:r w:rsidRPr="00FC3D79">
        <w:rPr>
          <w:rFonts w:asciiTheme="minorHAnsi" w:hAnsiTheme="minorHAnsi" w:cs="Arial"/>
        </w:rPr>
        <w:t>i</w:t>
      </w:r>
      <w:proofErr w:type="spellEnd"/>
      <w:r w:rsidRPr="00FC3D79">
        <w:rPr>
          <w:rFonts w:asciiTheme="minorHAnsi" w:hAnsiTheme="minorHAnsi" w:cs="Arial"/>
        </w:rPr>
        <w:t xml:space="preserve">) and (ii) above) will increase each year by 5.0% (or by the increase in the RPI if less) </w:t>
      </w:r>
    </w:p>
    <w:p w14:paraId="10D5377C" w14:textId="34061182" w:rsidR="00A12FBD" w:rsidRPr="00FC3D79" w:rsidRDefault="00AF5838" w:rsidP="00EA2E38">
      <w:pPr>
        <w:numPr>
          <w:ilvl w:val="0"/>
          <w:numId w:val="21"/>
        </w:numPr>
        <w:suppressAutoHyphens/>
        <w:spacing w:after="200" w:line="276" w:lineRule="auto"/>
        <w:jc w:val="both"/>
        <w:rPr>
          <w:rFonts w:asciiTheme="minorHAnsi" w:hAnsiTheme="minorHAnsi" w:cs="Arial"/>
          <w:spacing w:val="-3"/>
        </w:rPr>
      </w:pPr>
      <w:r w:rsidRPr="00FC3D79">
        <w:rPr>
          <w:rFonts w:asciiTheme="minorHAnsi" w:hAnsiTheme="minorHAnsi" w:cs="Arial"/>
        </w:rPr>
        <w:t>Transfer option</w:t>
      </w:r>
    </w:p>
    <w:sectPr w:rsidR="00A12FBD" w:rsidRPr="00FC3D7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2F4C19"/>
    <w:multiLevelType w:val="hybridMultilevel"/>
    <w:tmpl w:val="26B8AA18"/>
    <w:lvl w:ilvl="0" w:tplc="C6B8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16"/>
  </w:num>
  <w:num w:numId="5">
    <w:abstractNumId w:val="19"/>
  </w:num>
  <w:num w:numId="6">
    <w:abstractNumId w:val="15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2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7799F"/>
    <w:rsid w:val="00181251"/>
    <w:rsid w:val="001825AF"/>
    <w:rsid w:val="00185DDC"/>
    <w:rsid w:val="001B3157"/>
    <w:rsid w:val="001E22B3"/>
    <w:rsid w:val="00210ECC"/>
    <w:rsid w:val="00215B08"/>
    <w:rsid w:val="00230382"/>
    <w:rsid w:val="00234BB5"/>
    <w:rsid w:val="0025012B"/>
    <w:rsid w:val="002744A6"/>
    <w:rsid w:val="002937B9"/>
    <w:rsid w:val="002A0FCB"/>
    <w:rsid w:val="002A7D59"/>
    <w:rsid w:val="002C1C2F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03B4"/>
    <w:rsid w:val="003B12E6"/>
    <w:rsid w:val="003B664C"/>
    <w:rsid w:val="003C4487"/>
    <w:rsid w:val="003E20D1"/>
    <w:rsid w:val="00403144"/>
    <w:rsid w:val="004122B7"/>
    <w:rsid w:val="004321DC"/>
    <w:rsid w:val="00436D84"/>
    <w:rsid w:val="00463D8C"/>
    <w:rsid w:val="00473789"/>
    <w:rsid w:val="00476305"/>
    <w:rsid w:val="004903BC"/>
    <w:rsid w:val="00492E4C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0500"/>
    <w:rsid w:val="005A6157"/>
    <w:rsid w:val="005B4243"/>
    <w:rsid w:val="005E079C"/>
    <w:rsid w:val="005E2455"/>
    <w:rsid w:val="005E2699"/>
    <w:rsid w:val="005F7829"/>
    <w:rsid w:val="00606B5A"/>
    <w:rsid w:val="006143D5"/>
    <w:rsid w:val="006149E2"/>
    <w:rsid w:val="00615C50"/>
    <w:rsid w:val="00623E5C"/>
    <w:rsid w:val="006257FC"/>
    <w:rsid w:val="00644B1A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90296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B682E"/>
    <w:rsid w:val="009D150E"/>
    <w:rsid w:val="009D3342"/>
    <w:rsid w:val="009D4CC8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2075F"/>
    <w:rsid w:val="00B334AF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2644D"/>
    <w:rsid w:val="00C46DA0"/>
    <w:rsid w:val="00C475DF"/>
    <w:rsid w:val="00C6074E"/>
    <w:rsid w:val="00C6177C"/>
    <w:rsid w:val="00C6481B"/>
    <w:rsid w:val="00C80EBE"/>
    <w:rsid w:val="00CA4952"/>
    <w:rsid w:val="00CA6829"/>
    <w:rsid w:val="00CB2E2F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2E38"/>
    <w:rsid w:val="00EA3659"/>
    <w:rsid w:val="00EC2E1B"/>
    <w:rsid w:val="00EF1556"/>
    <w:rsid w:val="00F16BE1"/>
    <w:rsid w:val="00F3061F"/>
    <w:rsid w:val="00F455BF"/>
    <w:rsid w:val="00F53CBE"/>
    <w:rsid w:val="00F55F21"/>
    <w:rsid w:val="00F57698"/>
    <w:rsid w:val="00F66FCA"/>
    <w:rsid w:val="00F87DC4"/>
    <w:rsid w:val="00F907D3"/>
    <w:rsid w:val="00FA557D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3</cp:revision>
  <cp:lastPrinted>2015-02-05T17:06:00Z</cp:lastPrinted>
  <dcterms:created xsi:type="dcterms:W3CDTF">2019-04-03T08:37:00Z</dcterms:created>
  <dcterms:modified xsi:type="dcterms:W3CDTF">2019-04-03T08:46:00Z</dcterms:modified>
</cp:coreProperties>
</file>