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2230" w:type="dxa"/>
        <w:tblLook w:val="0000" w:firstRow="0" w:lastRow="0" w:firstColumn="0" w:lastColumn="0" w:noHBand="0" w:noVBand="0"/>
      </w:tblPr>
      <w:tblGrid>
        <w:gridCol w:w="4090"/>
        <w:gridCol w:w="4714"/>
        <w:gridCol w:w="3426"/>
      </w:tblGrid>
      <w:tr w:rsidR="008F2410" w:rsidRPr="008F2410" w14:paraId="4B1A2BC5" w14:textId="77777777" w:rsidTr="006267E2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C84C" w14:textId="77777777" w:rsidR="00A12FBD" w:rsidRPr="008F2410" w:rsidRDefault="00A12FBD" w:rsidP="000216BE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Leavers – OPQ - </w:t>
            </w:r>
            <w:r w:rsidR="000216BE" w:rsidRPr="008F2410">
              <w:rPr>
                <w:rFonts w:ascii="Arial" w:hAnsi="Arial" w:cs="Arial"/>
                <w:b/>
                <w:bCs/>
                <w:sz w:val="22"/>
                <w:szCs w:val="22"/>
              </w:rPr>
              <w:t>Preserved</w:t>
            </w: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DDBB" w14:textId="36C4658D" w:rsidR="00A12FBD" w:rsidRPr="008F2410" w:rsidRDefault="000216BE" w:rsidP="000942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 </w:t>
            </w:r>
            <w:r w:rsidR="002B322D" w:rsidRPr="008F241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8F2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B322D" w:rsidRPr="008F2410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r w:rsidR="000942D4" w:rsidRPr="008F2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 circumstances</w:t>
            </w:r>
          </w:p>
        </w:tc>
      </w:tr>
      <w:tr w:rsidR="008F2410" w:rsidRPr="008F2410" w14:paraId="24A93F94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006E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49F7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410" w:rsidRPr="008F2410" w14:paraId="749DE9C2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E91C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9091" w14:textId="4BABFD56" w:rsidR="00A12FBD" w:rsidRPr="008F2410" w:rsidRDefault="009B1D3B" w:rsidP="00CD2C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MARIA THOMAS</w:t>
            </w:r>
          </w:p>
        </w:tc>
      </w:tr>
      <w:tr w:rsidR="008F2410" w:rsidRPr="008F2410" w14:paraId="6773C05F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A492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60DD" w14:textId="30776D5E" w:rsidR="00A12FBD" w:rsidRPr="008F2410" w:rsidRDefault="000A3394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216BE" w:rsidRPr="008F2410">
              <w:rPr>
                <w:rFonts w:ascii="Arial" w:hAnsi="Arial" w:cs="Arial"/>
                <w:sz w:val="22"/>
                <w:szCs w:val="22"/>
              </w:rPr>
              <w:t>/19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>5</w:t>
            </w:r>
            <w:r w:rsidR="009B1D3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F2410" w:rsidRPr="008F2410" w14:paraId="692A23F2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DE4B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Spouse's Date of Birth 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BEA8" w14:textId="0B6560FD" w:rsidR="00A12FBD" w:rsidRPr="008F2410" w:rsidRDefault="000A3394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/19</w:t>
            </w:r>
            <w:r w:rsidR="001F1BFB" w:rsidRPr="008F2410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8F2410" w:rsidRPr="008F2410" w14:paraId="45AB3268" w14:textId="77777777" w:rsidTr="00516F03">
        <w:trPr>
          <w:gridAfter w:val="1"/>
          <w:wAfter w:w="3426" w:type="dxa"/>
          <w:trHeight w:val="347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F0DB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Normal Pension Date: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B14A" w14:textId="48C03A67" w:rsidR="00A12FBD" w:rsidRPr="008F2410" w:rsidRDefault="000A3394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6617AC" w:rsidRPr="008F241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/20</w:t>
            </w:r>
            <w:r w:rsidR="00516F03" w:rsidRPr="008F241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60BEC" w:rsidRPr="008F2410">
              <w:rPr>
                <w:rFonts w:ascii="Arial" w:hAnsi="Arial" w:cs="Arial"/>
                <w:sz w:val="22"/>
                <w:szCs w:val="22"/>
              </w:rPr>
              <w:t xml:space="preserve"> (or SPA if later)</w:t>
            </w:r>
          </w:p>
        </w:tc>
      </w:tr>
      <w:tr w:rsidR="008F2410" w:rsidRPr="008F2410" w14:paraId="1435A999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A768" w14:textId="77777777" w:rsidR="00A12FBD" w:rsidRPr="008F2410" w:rsidRDefault="00A12FBD" w:rsidP="002C26D9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Date joined </w:t>
            </w:r>
            <w:r w:rsidR="002C26D9" w:rsidRPr="008F2410">
              <w:rPr>
                <w:rFonts w:ascii="Arial" w:hAnsi="Arial" w:cs="Arial"/>
                <w:sz w:val="22"/>
                <w:szCs w:val="22"/>
              </w:rPr>
              <w:t>Plan</w:t>
            </w:r>
            <w:r w:rsidRPr="008F24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22A4" w14:textId="77777777" w:rsidR="00A12FBD" w:rsidRPr="008F2410" w:rsidRDefault="000942D4" w:rsidP="000942D4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30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</w:t>
            </w:r>
            <w:r w:rsidRPr="008F2410">
              <w:rPr>
                <w:rFonts w:ascii="Arial" w:hAnsi="Arial" w:cs="Arial"/>
                <w:sz w:val="22"/>
                <w:szCs w:val="22"/>
              </w:rPr>
              <w:t>11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</w:t>
            </w:r>
            <w:r w:rsidRPr="008F2410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8F2410" w:rsidRPr="008F2410" w14:paraId="7F9207FC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1903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Date of leaving: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7E67" w14:textId="6EAD7446" w:rsidR="00A12FBD" w:rsidRPr="008F2410" w:rsidRDefault="00A12FBD" w:rsidP="00E575CA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0</w:t>
            </w:r>
            <w:r w:rsidR="000A3394">
              <w:rPr>
                <w:rFonts w:ascii="Arial" w:hAnsi="Arial" w:cs="Arial"/>
                <w:sz w:val="22"/>
                <w:szCs w:val="22"/>
              </w:rPr>
              <w:t>6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/0</w:t>
            </w:r>
            <w:r w:rsidR="00094A49" w:rsidRPr="008F2410">
              <w:rPr>
                <w:rFonts w:ascii="Arial" w:hAnsi="Arial" w:cs="Arial"/>
                <w:sz w:val="22"/>
                <w:szCs w:val="22"/>
              </w:rPr>
              <w:t>9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/201</w:t>
            </w:r>
            <w:r w:rsidR="000A339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F2410" w:rsidRPr="008F2410" w14:paraId="5B719417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5532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Target Retirement Date</w:t>
            </w:r>
            <w:r w:rsidR="006E0711" w:rsidRPr="008F24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2260" w14:textId="7A5DF1F3" w:rsidR="00A12FBD" w:rsidRPr="008F2410" w:rsidRDefault="000A3394" w:rsidP="00661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8F2410" w:rsidRPr="008F2410" w14:paraId="368A2E14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20AE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Pensionable service : 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8362" w14:textId="43E5481E" w:rsidR="00A12FBD" w:rsidRPr="008F2410" w:rsidRDefault="000942D4" w:rsidP="00E575CA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30/11/2015 </w:t>
            </w:r>
            <w:r w:rsidR="00A12FBD" w:rsidRPr="008F241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A557D" w:rsidRPr="008F2410">
              <w:rPr>
                <w:rFonts w:ascii="Arial" w:hAnsi="Arial" w:cs="Arial"/>
                <w:sz w:val="22"/>
                <w:szCs w:val="22"/>
              </w:rPr>
              <w:t>0</w:t>
            </w:r>
            <w:r w:rsidR="000A3394">
              <w:rPr>
                <w:rFonts w:ascii="Arial" w:hAnsi="Arial" w:cs="Arial"/>
                <w:sz w:val="22"/>
                <w:szCs w:val="22"/>
              </w:rPr>
              <w:t>6</w:t>
            </w:r>
            <w:r w:rsidR="00A12FBD" w:rsidRPr="008F2410">
              <w:rPr>
                <w:rFonts w:ascii="Arial" w:hAnsi="Arial" w:cs="Arial"/>
                <w:sz w:val="22"/>
                <w:szCs w:val="22"/>
              </w:rPr>
              <w:t>/0</w:t>
            </w:r>
            <w:r w:rsidR="00094A49" w:rsidRPr="008F2410">
              <w:rPr>
                <w:rFonts w:ascii="Arial" w:hAnsi="Arial" w:cs="Arial"/>
                <w:sz w:val="22"/>
                <w:szCs w:val="22"/>
              </w:rPr>
              <w:t>9</w:t>
            </w:r>
            <w:r w:rsidR="00A12FBD" w:rsidRPr="008F2410">
              <w:rPr>
                <w:rFonts w:ascii="Arial" w:hAnsi="Arial" w:cs="Arial"/>
                <w:sz w:val="22"/>
                <w:szCs w:val="22"/>
              </w:rPr>
              <w:t>/201</w:t>
            </w:r>
            <w:r w:rsidR="000A3394">
              <w:rPr>
                <w:rFonts w:ascii="Arial" w:hAnsi="Arial" w:cs="Arial"/>
                <w:sz w:val="22"/>
                <w:szCs w:val="22"/>
              </w:rPr>
              <w:t>9</w:t>
            </w:r>
            <w:r w:rsidR="003A4331" w:rsidRPr="008F2410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="00F3394B">
              <w:rPr>
                <w:rFonts w:ascii="Arial" w:hAnsi="Arial" w:cs="Arial"/>
                <w:sz w:val="22"/>
                <w:szCs w:val="22"/>
              </w:rPr>
              <w:t>3</w:t>
            </w:r>
            <w:r w:rsidR="00516F03" w:rsidRPr="008F2410">
              <w:rPr>
                <w:rFonts w:ascii="Arial" w:hAnsi="Arial" w:cs="Arial"/>
                <w:sz w:val="22"/>
                <w:szCs w:val="22"/>
              </w:rPr>
              <w:t xml:space="preserve"> years </w:t>
            </w:r>
            <w:r w:rsidRPr="008F2410">
              <w:rPr>
                <w:rFonts w:ascii="Arial" w:hAnsi="Arial" w:cs="Arial"/>
                <w:sz w:val="22"/>
                <w:szCs w:val="22"/>
              </w:rPr>
              <w:t>9</w:t>
            </w:r>
            <w:r w:rsidR="006617AC" w:rsidRPr="008F2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16BE" w:rsidRPr="008F2410">
              <w:rPr>
                <w:rFonts w:ascii="Arial" w:hAnsi="Arial" w:cs="Arial"/>
                <w:sz w:val="22"/>
                <w:szCs w:val="22"/>
              </w:rPr>
              <w:t>months</w:t>
            </w:r>
          </w:p>
        </w:tc>
      </w:tr>
      <w:tr w:rsidR="008F2410" w:rsidRPr="008F2410" w14:paraId="1FE2949B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8942" w14:textId="0EE0FC5D" w:rsidR="006E0711" w:rsidRPr="008F2410" w:rsidRDefault="008F2410" w:rsidP="00E575CA">
            <w:pPr>
              <w:rPr>
                <w:rFonts w:ascii="Arial" w:hAnsi="Arial" w:cs="Arial"/>
                <w:sz w:val="22"/>
                <w:szCs w:val="22"/>
              </w:rPr>
            </w:pPr>
            <w:r w:rsidRPr="00B1662E">
              <w:rPr>
                <w:rFonts w:ascii="Arial" w:hAnsi="Arial" w:cs="Arial"/>
                <w:sz w:val="22"/>
                <w:szCs w:val="22"/>
              </w:rPr>
              <w:t xml:space="preserve">No of </w:t>
            </w:r>
            <w:r w:rsidR="00B1662E" w:rsidRPr="00B1662E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B1662E">
              <w:rPr>
                <w:rFonts w:ascii="Arial" w:hAnsi="Arial" w:cs="Arial"/>
                <w:sz w:val="22"/>
                <w:szCs w:val="22"/>
              </w:rPr>
              <w:t>months from last switch date to TRD</w:t>
            </w:r>
            <w:r w:rsidR="006E0711" w:rsidRPr="00B166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9A91" w14:textId="0DC5A3BA" w:rsidR="006E0711" w:rsidRPr="008F2410" w:rsidRDefault="006E0711" w:rsidP="00E575CA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0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1</w:t>
            </w:r>
            <w:r w:rsidRPr="008F2410">
              <w:rPr>
                <w:rFonts w:ascii="Arial" w:hAnsi="Arial" w:cs="Arial"/>
                <w:sz w:val="22"/>
                <w:szCs w:val="22"/>
              </w:rPr>
              <w:t>/0</w:t>
            </w:r>
            <w:r w:rsidR="00094A49" w:rsidRPr="008F2410">
              <w:rPr>
                <w:rFonts w:ascii="Arial" w:hAnsi="Arial" w:cs="Arial"/>
                <w:sz w:val="22"/>
                <w:szCs w:val="22"/>
              </w:rPr>
              <w:t>9</w:t>
            </w:r>
            <w:r w:rsidRPr="008F2410">
              <w:rPr>
                <w:rFonts w:ascii="Arial" w:hAnsi="Arial" w:cs="Arial"/>
                <w:sz w:val="22"/>
                <w:szCs w:val="22"/>
              </w:rPr>
              <w:t>/</w:t>
            </w:r>
            <w:r w:rsidR="00E612A0" w:rsidRPr="008F2410">
              <w:rPr>
                <w:rFonts w:ascii="Arial" w:hAnsi="Arial" w:cs="Arial"/>
                <w:sz w:val="22"/>
                <w:szCs w:val="22"/>
              </w:rPr>
              <w:t>20</w:t>
            </w:r>
            <w:r w:rsidRPr="008F2410">
              <w:rPr>
                <w:rFonts w:ascii="Arial" w:hAnsi="Arial" w:cs="Arial"/>
                <w:sz w:val="22"/>
                <w:szCs w:val="22"/>
              </w:rPr>
              <w:t>1</w:t>
            </w:r>
            <w:r w:rsidR="000A3394">
              <w:rPr>
                <w:rFonts w:ascii="Arial" w:hAnsi="Arial" w:cs="Arial"/>
                <w:sz w:val="22"/>
                <w:szCs w:val="22"/>
              </w:rPr>
              <w:t>9</w:t>
            </w:r>
            <w:r w:rsidRPr="008F2410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A3394">
              <w:rPr>
                <w:rFonts w:ascii="Arial" w:hAnsi="Arial" w:cs="Arial"/>
                <w:sz w:val="22"/>
                <w:szCs w:val="22"/>
              </w:rPr>
              <w:t>22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>/</w:t>
            </w:r>
            <w:r w:rsidR="000A3394">
              <w:rPr>
                <w:rFonts w:ascii="Arial" w:hAnsi="Arial" w:cs="Arial"/>
                <w:sz w:val="22"/>
                <w:szCs w:val="22"/>
              </w:rPr>
              <w:t>0</w:t>
            </w:r>
            <w:r w:rsidR="0040544E">
              <w:rPr>
                <w:rFonts w:ascii="Arial" w:hAnsi="Arial" w:cs="Arial"/>
                <w:sz w:val="22"/>
                <w:szCs w:val="22"/>
              </w:rPr>
              <w:t>5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/20</w:t>
            </w:r>
            <w:r w:rsidR="000A3394">
              <w:rPr>
                <w:rFonts w:ascii="Arial" w:hAnsi="Arial" w:cs="Arial"/>
                <w:sz w:val="22"/>
                <w:szCs w:val="22"/>
              </w:rPr>
              <w:t>21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410"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="00F3394B">
              <w:rPr>
                <w:rFonts w:ascii="Arial" w:hAnsi="Arial" w:cs="Arial"/>
                <w:sz w:val="22"/>
                <w:szCs w:val="22"/>
              </w:rPr>
              <w:t>20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 xml:space="preserve"> months</w:t>
            </w:r>
          </w:p>
        </w:tc>
      </w:tr>
      <w:tr w:rsidR="008F2410" w:rsidRPr="008F2410" w14:paraId="5F9FAFEE" w14:textId="77777777" w:rsidTr="006267E2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AF63" w14:textId="77777777" w:rsidR="002068D2" w:rsidRPr="008F2410" w:rsidRDefault="002068D2" w:rsidP="00BE16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441D5" w14:textId="77777777" w:rsidR="002068D2" w:rsidRPr="008F2410" w:rsidRDefault="006267E2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Lifestyle fund split</w:t>
            </w:r>
            <w:r w:rsidR="002068D2" w:rsidRPr="008F241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CE4C30" w14:textId="1C54C1A7" w:rsidR="002068D2" w:rsidRPr="008F2410" w:rsidRDefault="002068D2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Global Equity  </w:t>
            </w:r>
            <w:r w:rsidR="007C3EC6">
              <w:rPr>
                <w:rFonts w:ascii="Arial" w:hAnsi="Arial" w:cs="Arial"/>
                <w:sz w:val="22"/>
                <w:szCs w:val="22"/>
              </w:rPr>
              <w:t>33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.</w:t>
            </w:r>
            <w:r w:rsidR="007C3EC6">
              <w:rPr>
                <w:rFonts w:ascii="Arial" w:hAnsi="Arial" w:cs="Arial"/>
                <w:sz w:val="22"/>
                <w:szCs w:val="22"/>
              </w:rPr>
              <w:t>33</w:t>
            </w:r>
            <w:r w:rsidR="006267E2" w:rsidRPr="008F2410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14:paraId="204DB60A" w14:textId="27D48147" w:rsidR="002068D2" w:rsidRPr="008F2410" w:rsidRDefault="002068D2" w:rsidP="002068D2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Index Linked   </w:t>
            </w:r>
            <w:r w:rsidR="006267E2" w:rsidRPr="008F2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5</w:t>
            </w:r>
            <w:r w:rsidR="007C3EC6">
              <w:rPr>
                <w:rFonts w:ascii="Arial" w:hAnsi="Arial" w:cs="Arial"/>
                <w:sz w:val="22"/>
                <w:szCs w:val="22"/>
              </w:rPr>
              <w:t>0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.00</w:t>
            </w:r>
            <w:r w:rsidR="006267E2" w:rsidRPr="008F2410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14:paraId="604D66FC" w14:textId="2A424A68" w:rsidR="00A12FBD" w:rsidRPr="008F2410" w:rsidRDefault="002068D2" w:rsidP="00E575CA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Cash               </w:t>
            </w:r>
            <w:r w:rsidR="006267E2" w:rsidRPr="008F2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1</w:t>
            </w:r>
            <w:r w:rsidR="007C3EC6">
              <w:rPr>
                <w:rFonts w:ascii="Arial" w:hAnsi="Arial" w:cs="Arial"/>
                <w:sz w:val="22"/>
                <w:szCs w:val="22"/>
              </w:rPr>
              <w:t>6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.</w:t>
            </w:r>
            <w:r w:rsidR="007C3EC6">
              <w:rPr>
                <w:rFonts w:ascii="Arial" w:hAnsi="Arial" w:cs="Arial"/>
                <w:sz w:val="22"/>
                <w:szCs w:val="22"/>
              </w:rPr>
              <w:t>67</w:t>
            </w:r>
            <w:r w:rsidR="006267E2" w:rsidRPr="008F2410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CB15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410" w:rsidRPr="008F2410" w14:paraId="3C7DE115" w14:textId="77777777" w:rsidTr="006267E2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2C5C" w14:textId="77777777" w:rsidR="00A23845" w:rsidRPr="008F2410" w:rsidRDefault="00A23845" w:rsidP="00BE16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0B724E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b/>
                <w:bCs/>
                <w:sz w:val="22"/>
                <w:szCs w:val="22"/>
              </w:rPr>
              <w:t>Options on leaving:</w:t>
            </w: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EC9C" w14:textId="77777777" w:rsidR="00A12FBD" w:rsidRPr="008F2410" w:rsidRDefault="000216BE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Preserved/CETV</w:t>
            </w:r>
          </w:p>
        </w:tc>
      </w:tr>
    </w:tbl>
    <w:p w14:paraId="4430B640" w14:textId="77777777" w:rsidR="00612577" w:rsidRPr="008F2410" w:rsidRDefault="00612577" w:rsidP="00612577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8F2410" w:rsidRPr="008F2410" w14:paraId="78D8BA02" w14:textId="77777777" w:rsidTr="00CC56B9">
        <w:trPr>
          <w:trHeight w:val="2154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6C1AC" w14:textId="77777777" w:rsidR="00D65C18" w:rsidRPr="008F2410" w:rsidRDefault="00D65C18" w:rsidP="00CC56B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119"/>
              <w:gridCol w:w="1563"/>
              <w:gridCol w:w="1633"/>
            </w:tblGrid>
            <w:tr w:rsidR="008F2410" w:rsidRPr="008F2410" w14:paraId="31AA8A6C" w14:textId="77777777" w:rsidTr="00CA64D2">
              <w:tc>
                <w:tcPr>
                  <w:tcW w:w="2405" w:type="dxa"/>
                  <w:shd w:val="clear" w:color="auto" w:fill="auto"/>
                </w:tcPr>
                <w:p w14:paraId="5880E2A3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Member contributions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63836A7E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43995776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CBD3516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8F2410" w:rsidRPr="008F2410" w14:paraId="34F43B47" w14:textId="77777777" w:rsidTr="00CA64D2">
              <w:tc>
                <w:tcPr>
                  <w:tcW w:w="2405" w:type="dxa"/>
                  <w:shd w:val="clear" w:color="auto" w:fill="auto"/>
                </w:tcPr>
                <w:p w14:paraId="768D2DC5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2121C4EC" w14:textId="73C91EC1" w:rsidR="00D65C18" w:rsidRPr="008F2410" w:rsidRDefault="00E575CA" w:rsidP="000D4FD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263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7984</w:t>
                  </w:r>
                  <w:r w:rsidR="00CA64D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x 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421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278C4A02" w14:textId="3070A43C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 w:rsidR="00CB1A3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E575CA"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CB1A31">
                    <w:rPr>
                      <w:rFonts w:ascii="Arial" w:hAnsi="Arial" w:cs="Arial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BFFF203" w14:textId="2BB61332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E575CA" w:rsidRPr="008F2410">
                    <w:rPr>
                      <w:rFonts w:ascii="Arial" w:hAnsi="Arial" w:cs="Arial"/>
                      <w:sz w:val="20"/>
                      <w:szCs w:val="20"/>
                    </w:rPr>
                    <w:t>1,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620</w:t>
                  </w:r>
                  <w:r w:rsidR="00E575CA"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</w:tr>
            <w:tr w:rsidR="008F2410" w:rsidRPr="008F2410" w14:paraId="7916EB94" w14:textId="77777777" w:rsidTr="00CA64D2">
              <w:tc>
                <w:tcPr>
                  <w:tcW w:w="2405" w:type="dxa"/>
                  <w:shd w:val="clear" w:color="auto" w:fill="auto"/>
                </w:tcPr>
                <w:p w14:paraId="398C1396" w14:textId="40F4C35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Index Linked Bond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4DD8436D" w14:textId="7D7BD0B8" w:rsidR="00D65C18" w:rsidRPr="008F2410" w:rsidRDefault="00E575CA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263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7984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x 5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%  </w:t>
                  </w:r>
                  <w:r w:rsidR="00CA64D2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= 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631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8992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7C9F7B0B" w14:textId="0393BF9C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 w:rsidR="00E575CA" w:rsidRPr="008F241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CB1A31">
                    <w:rPr>
                      <w:rFonts w:ascii="Arial" w:hAnsi="Arial" w:cs="Arial"/>
                      <w:sz w:val="20"/>
                      <w:szCs w:val="20"/>
                    </w:rPr>
                    <w:t>498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D405C05" w14:textId="26EE0A12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CA64D2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E575CA" w:rsidRPr="008F241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  <w:r w:rsidR="00E575CA"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</w:p>
              </w:tc>
            </w:tr>
            <w:tr w:rsidR="008F2410" w:rsidRPr="008F2410" w14:paraId="267AB3B9" w14:textId="77777777" w:rsidTr="00CA64D2">
              <w:tc>
                <w:tcPr>
                  <w:tcW w:w="2405" w:type="dxa"/>
                  <w:shd w:val="clear" w:color="auto" w:fill="auto"/>
                </w:tcPr>
                <w:p w14:paraId="69DFB3DA" w14:textId="5B92086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Cash Fund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4603AB0E" w14:textId="3DE3B81B" w:rsidR="00D65C18" w:rsidRPr="008F2410" w:rsidRDefault="00E575CA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263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7984</w:t>
                  </w:r>
                  <w:r w:rsidR="00CA64D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x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210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6752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15C61167" w14:textId="4C02F121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£1.</w:t>
                  </w:r>
                  <w:r w:rsidR="00CB1A31">
                    <w:rPr>
                      <w:rFonts w:ascii="Arial" w:hAnsi="Arial" w:cs="Arial"/>
                      <w:sz w:val="20"/>
                      <w:szCs w:val="20"/>
                    </w:rPr>
                    <w:t>017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A9663AC" w14:textId="59DD477D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£   </w:t>
                  </w:r>
                  <w:r w:rsidR="00E575CA" w:rsidRPr="008F241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 w:rsidR="00E575CA"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</w:tr>
            <w:tr w:rsidR="008F2410" w:rsidRPr="008F2410" w14:paraId="57506A02" w14:textId="77777777" w:rsidTr="00CC56B9">
              <w:tc>
                <w:tcPr>
                  <w:tcW w:w="7087" w:type="dxa"/>
                  <w:gridSpan w:val="3"/>
                  <w:shd w:val="clear" w:color="auto" w:fill="auto"/>
                </w:tcPr>
                <w:p w14:paraId="1892D2A2" w14:textId="1D10DE2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  <w:r w:rsidR="00E575CA"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1</w:t>
                  </w:r>
                  <w:r w:rsidR="00B56B8C">
                    <w:rPr>
                      <w:rFonts w:ascii="Arial" w:hAnsi="Arial" w:cs="Arial"/>
                      <w:b/>
                      <w:sz w:val="20"/>
                      <w:szCs w:val="20"/>
                    </w:rPr>
                    <w:t>26</w:t>
                  </w:r>
                  <w:r w:rsidR="00E575CA"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3.</w:t>
                  </w:r>
                  <w:r w:rsidR="00B56B8C">
                    <w:rPr>
                      <w:rFonts w:ascii="Arial" w:hAnsi="Arial" w:cs="Arial"/>
                      <w:b/>
                      <w:sz w:val="20"/>
                      <w:szCs w:val="20"/>
                    </w:rPr>
                    <w:t>7984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53A76166" w14:textId="70C904B5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 w:rsidR="00E575CA"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2,</w:t>
                  </w:r>
                  <w:r w:rsidR="002D06EB">
                    <w:rPr>
                      <w:rFonts w:ascii="Arial" w:hAnsi="Arial" w:cs="Arial"/>
                      <w:b/>
                      <w:sz w:val="20"/>
                      <w:szCs w:val="20"/>
                    </w:rPr>
                    <w:t>781</w:t>
                  </w:r>
                  <w:r w:rsidR="00E575CA"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42FFB468" w14:textId="77777777" w:rsidR="00D65C18" w:rsidRPr="008F2410" w:rsidRDefault="00D65C18" w:rsidP="00CC56B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119"/>
              <w:gridCol w:w="1563"/>
              <w:gridCol w:w="1633"/>
            </w:tblGrid>
            <w:tr w:rsidR="008F2410" w:rsidRPr="008F2410" w14:paraId="3680CA76" w14:textId="77777777" w:rsidTr="00CA64D2">
              <w:tc>
                <w:tcPr>
                  <w:tcW w:w="2405" w:type="dxa"/>
                  <w:shd w:val="clear" w:color="auto" w:fill="auto"/>
                </w:tcPr>
                <w:p w14:paraId="66B8BFE9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AVCs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8A74E72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25794E79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9C43061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8F2410" w:rsidRPr="008F2410" w14:paraId="734A0047" w14:textId="77777777" w:rsidTr="00CA64D2">
              <w:tc>
                <w:tcPr>
                  <w:tcW w:w="2405" w:type="dxa"/>
                  <w:shd w:val="clear" w:color="auto" w:fill="auto"/>
                </w:tcPr>
                <w:p w14:paraId="05E3E6D0" w14:textId="6C8B5BE4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Balanced Fund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131A7A27" w14:textId="2DCA25B0" w:rsidR="00D65C18" w:rsidRPr="008F2410" w:rsidRDefault="002D06EB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79CCF3AB" w14:textId="6D0E53AF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  <w:r w:rsidR="00CB1A31"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6ACEE97" w14:textId="14584D99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668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8F2410" w:rsidRPr="008F2410" w14:paraId="4366E912" w14:textId="77777777" w:rsidTr="00CC56B9">
              <w:tc>
                <w:tcPr>
                  <w:tcW w:w="7087" w:type="dxa"/>
                  <w:gridSpan w:val="3"/>
                  <w:shd w:val="clear" w:color="auto" w:fill="auto"/>
                </w:tcPr>
                <w:p w14:paraId="78F9936F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999FC0B" w14:textId="3A9F067F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 w:rsidR="002D06EB">
                    <w:rPr>
                      <w:rFonts w:ascii="Arial" w:hAnsi="Arial" w:cs="Arial"/>
                      <w:b/>
                      <w:sz w:val="20"/>
                      <w:szCs w:val="20"/>
                    </w:rPr>
                    <w:t>668</w:t>
                  </w:r>
                  <w:r w:rsidR="00EB3DB7"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5E081E6B" w14:textId="77777777" w:rsidR="00D65C18" w:rsidRPr="008F2410" w:rsidRDefault="00D65C18" w:rsidP="00CC56B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119"/>
              <w:gridCol w:w="1563"/>
              <w:gridCol w:w="1633"/>
            </w:tblGrid>
            <w:tr w:rsidR="008F2410" w:rsidRPr="008F2410" w14:paraId="1315A85A" w14:textId="77777777" w:rsidTr="00CA64D2">
              <w:tc>
                <w:tcPr>
                  <w:tcW w:w="2405" w:type="dxa"/>
                  <w:shd w:val="clear" w:color="auto" w:fill="auto"/>
                </w:tcPr>
                <w:p w14:paraId="7883E8A0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Employer contributions 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78048B1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0F71B733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88DCD9C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8F2410" w:rsidRPr="008F2410" w14:paraId="1ACC683A" w14:textId="77777777" w:rsidTr="00CA64D2">
              <w:tc>
                <w:tcPr>
                  <w:tcW w:w="2405" w:type="dxa"/>
                  <w:shd w:val="clear" w:color="auto" w:fill="auto"/>
                </w:tcPr>
                <w:p w14:paraId="40E82D88" w14:textId="7777777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26279406" w14:textId="5D857E81" w:rsidR="00D65C18" w:rsidRPr="008F2410" w:rsidRDefault="00EB3DB7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354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2469</w:t>
                  </w:r>
                  <w:r w:rsidR="00CA64D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x 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%= 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451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3705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576666F2" w14:textId="68AD5584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 w:rsidR="00CB1A3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CB1A31">
                    <w:rPr>
                      <w:rFonts w:ascii="Arial" w:hAnsi="Arial" w:cs="Arial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E8837AC" w14:textId="39D56FE4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1,</w:t>
                  </w:r>
                  <w:r w:rsidR="0040544E">
                    <w:rPr>
                      <w:rFonts w:ascii="Arial" w:hAnsi="Arial" w:cs="Arial"/>
                      <w:sz w:val="20"/>
                      <w:szCs w:val="20"/>
                    </w:rPr>
                    <w:t>736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0544E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</w:tr>
            <w:tr w:rsidR="008F2410" w:rsidRPr="008F2410" w14:paraId="520C4F76" w14:textId="77777777" w:rsidTr="00CA64D2">
              <w:tc>
                <w:tcPr>
                  <w:tcW w:w="2405" w:type="dxa"/>
                  <w:shd w:val="clear" w:color="auto" w:fill="auto"/>
                </w:tcPr>
                <w:p w14:paraId="20CA0E63" w14:textId="4FDAF9AF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Index Linked Bond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296B9E5" w14:textId="137F688D" w:rsidR="00D65C18" w:rsidRPr="008F2410" w:rsidRDefault="00EB3DB7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354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2469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x 5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% </w:t>
                  </w:r>
                  <w:r w:rsidR="00CA64D2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=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77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1235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6B663611" w14:textId="35961863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CB1A31">
                    <w:rPr>
                      <w:rFonts w:ascii="Arial" w:hAnsi="Arial" w:cs="Arial"/>
                      <w:sz w:val="20"/>
                      <w:szCs w:val="20"/>
                    </w:rPr>
                    <w:t>498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B352D01" w14:textId="3678B1AA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1,0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</w:tr>
            <w:tr w:rsidR="008F2410" w:rsidRPr="008F2410" w14:paraId="2CCDDCF8" w14:textId="77777777" w:rsidTr="00CA64D2">
              <w:tc>
                <w:tcPr>
                  <w:tcW w:w="2405" w:type="dxa"/>
                  <w:shd w:val="clear" w:color="auto" w:fill="auto"/>
                </w:tcPr>
                <w:p w14:paraId="75BC800C" w14:textId="6F054417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Cash Fund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B893E06" w14:textId="192D9E83" w:rsidR="00D65C18" w:rsidRPr="008F2410" w:rsidRDefault="00EB3DB7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354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2469</w:t>
                  </w:r>
                  <w:r w:rsidR="00CA64D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  <w:r w:rsidR="00D65C18"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% =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7530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3B1D5B26" w14:textId="20DCD1D6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CB1A31">
                    <w:rPr>
                      <w:rFonts w:ascii="Arial" w:hAnsi="Arial" w:cs="Arial"/>
                      <w:sz w:val="20"/>
                      <w:szCs w:val="20"/>
                    </w:rPr>
                    <w:t>017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703E9B04" w14:textId="3877CF46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CA64D2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  <w:r w:rsidR="00EB3DB7"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D06EB"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</w:p>
              </w:tc>
            </w:tr>
            <w:tr w:rsidR="008F2410" w:rsidRPr="008F2410" w14:paraId="55A071EF" w14:textId="77777777" w:rsidTr="00CC56B9">
              <w:tc>
                <w:tcPr>
                  <w:tcW w:w="7087" w:type="dxa"/>
                  <w:gridSpan w:val="3"/>
                  <w:shd w:val="clear" w:color="auto" w:fill="auto"/>
                </w:tcPr>
                <w:p w14:paraId="2EC72907" w14:textId="5139C26B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  <w:r w:rsidR="00EB3DB7"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 1</w:t>
                  </w:r>
                  <w:r w:rsidR="00B56B8C">
                    <w:rPr>
                      <w:rFonts w:ascii="Arial" w:hAnsi="Arial" w:cs="Arial"/>
                      <w:b/>
                      <w:sz w:val="20"/>
                      <w:szCs w:val="20"/>
                    </w:rPr>
                    <w:t>345</w:t>
                  </w:r>
                  <w:r w:rsidR="00EB3DB7"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B56B8C">
                    <w:rPr>
                      <w:rFonts w:ascii="Arial" w:hAnsi="Arial" w:cs="Arial"/>
                      <w:b/>
                      <w:sz w:val="20"/>
                      <w:szCs w:val="20"/>
                    </w:rPr>
                    <w:t>2470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97DAE9C" w14:textId="027FBC1B" w:rsidR="00D65C18" w:rsidRPr="008F2410" w:rsidRDefault="00D65C18" w:rsidP="000D4F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 w:rsidR="00EB3DB7"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2,</w:t>
                  </w:r>
                  <w:r w:rsidR="0040544E">
                    <w:rPr>
                      <w:rFonts w:ascii="Arial" w:hAnsi="Arial" w:cs="Arial"/>
                      <w:b/>
                      <w:sz w:val="20"/>
                      <w:szCs w:val="20"/>
                    </w:rPr>
                    <w:t>980</w:t>
                  </w:r>
                  <w:r w:rsidR="00EB3DB7"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40544E">
                    <w:rPr>
                      <w:rFonts w:ascii="Arial" w:hAnsi="Arial" w:cs="Arial"/>
                      <w:b/>
                      <w:sz w:val="20"/>
                      <w:szCs w:val="20"/>
                    </w:rPr>
                    <w:t>34</w:t>
                  </w:r>
                </w:p>
              </w:tc>
            </w:tr>
          </w:tbl>
          <w:p w14:paraId="073FC0CF" w14:textId="77777777" w:rsidR="00D65C18" w:rsidRPr="008F2410" w:rsidRDefault="00D65C18" w:rsidP="00CC56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E9985" w14:textId="3409CC53" w:rsidR="009D25EA" w:rsidRDefault="009D25EA" w:rsidP="00EB3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62E">
              <w:rPr>
                <w:rFonts w:ascii="Arial" w:hAnsi="Arial" w:cs="Arial"/>
                <w:b/>
                <w:sz w:val="20"/>
                <w:szCs w:val="20"/>
              </w:rPr>
              <w:t>Total Lifestyle funds: £2,</w:t>
            </w:r>
            <w:r w:rsidR="002D06EB">
              <w:rPr>
                <w:rFonts w:ascii="Arial" w:hAnsi="Arial" w:cs="Arial"/>
                <w:b/>
                <w:sz w:val="20"/>
                <w:szCs w:val="20"/>
              </w:rPr>
              <w:t>781.30</w:t>
            </w:r>
            <w:r w:rsidRPr="00B1662E">
              <w:rPr>
                <w:rFonts w:ascii="Arial" w:hAnsi="Arial" w:cs="Arial"/>
                <w:b/>
                <w:sz w:val="20"/>
                <w:szCs w:val="20"/>
              </w:rPr>
              <w:t xml:space="preserve"> + £2,</w:t>
            </w:r>
            <w:r w:rsidR="0040544E">
              <w:rPr>
                <w:rFonts w:ascii="Arial" w:hAnsi="Arial" w:cs="Arial"/>
                <w:b/>
                <w:sz w:val="20"/>
                <w:szCs w:val="20"/>
              </w:rPr>
              <w:t>980.34</w:t>
            </w:r>
            <w:r w:rsidRPr="00B1662E">
              <w:rPr>
                <w:rFonts w:ascii="Arial" w:hAnsi="Arial" w:cs="Arial"/>
                <w:b/>
                <w:sz w:val="20"/>
                <w:szCs w:val="20"/>
              </w:rPr>
              <w:t xml:space="preserve"> = £</w:t>
            </w:r>
            <w:r w:rsidR="00EB03D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1662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0544E">
              <w:rPr>
                <w:rFonts w:ascii="Arial" w:hAnsi="Arial" w:cs="Arial"/>
                <w:b/>
                <w:sz w:val="20"/>
                <w:szCs w:val="20"/>
              </w:rPr>
              <w:t>761</w:t>
            </w:r>
            <w:r w:rsidRPr="00B1662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B03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0544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780A16" w14:textId="77777777" w:rsidR="009D25EA" w:rsidRDefault="009D25EA" w:rsidP="00EB3D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476A7" w14:textId="3C0BEF14" w:rsidR="00D65C18" w:rsidRPr="0040544E" w:rsidRDefault="00D65C18" w:rsidP="00EB3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0D4FDF">
              <w:rPr>
                <w:rFonts w:ascii="Arial" w:hAnsi="Arial" w:cs="Arial"/>
                <w:b/>
                <w:sz w:val="20"/>
                <w:szCs w:val="20"/>
              </w:rPr>
              <w:t xml:space="preserve"> PRA</w:t>
            </w:r>
            <w:bookmarkStart w:id="0" w:name="_GoBack"/>
            <w:bookmarkEnd w:id="0"/>
            <w:r w:rsidRPr="008F2410">
              <w:rPr>
                <w:rFonts w:ascii="Arial" w:hAnsi="Arial" w:cs="Arial"/>
                <w:b/>
                <w:sz w:val="20"/>
                <w:szCs w:val="20"/>
              </w:rPr>
              <w:t>: £</w:t>
            </w:r>
            <w:r w:rsidR="00EB3DB7" w:rsidRPr="008F2410">
              <w:rPr>
                <w:rFonts w:ascii="Arial" w:hAnsi="Arial" w:cs="Arial"/>
                <w:b/>
                <w:sz w:val="20"/>
                <w:szCs w:val="20"/>
              </w:rPr>
              <w:t>2,</w:t>
            </w:r>
            <w:r w:rsidR="00EB03D0">
              <w:rPr>
                <w:rFonts w:ascii="Arial" w:hAnsi="Arial" w:cs="Arial"/>
                <w:b/>
                <w:sz w:val="20"/>
                <w:szCs w:val="20"/>
              </w:rPr>
              <w:t>781</w:t>
            </w:r>
            <w:r w:rsidR="00EB3DB7" w:rsidRPr="008F241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B03D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EB3DB7" w:rsidRPr="008F2410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 w:rsidR="00EB03D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B3DB7"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0544E">
              <w:rPr>
                <w:rFonts w:ascii="Arial" w:hAnsi="Arial" w:cs="Arial"/>
                <w:b/>
                <w:sz w:val="20"/>
                <w:szCs w:val="20"/>
              </w:rPr>
              <w:t>980.34</w:t>
            </w:r>
            <w:r w:rsidR="00EB3DB7" w:rsidRPr="008F2410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 w:rsidR="00EB03D0">
              <w:rPr>
                <w:rFonts w:ascii="Arial" w:hAnsi="Arial" w:cs="Arial"/>
                <w:b/>
                <w:sz w:val="20"/>
                <w:szCs w:val="20"/>
              </w:rPr>
              <w:t>668.25</w:t>
            </w:r>
            <w:r w:rsidR="00EB3DB7" w:rsidRPr="008F2410">
              <w:rPr>
                <w:rFonts w:ascii="Arial" w:hAnsi="Arial" w:cs="Arial"/>
                <w:b/>
                <w:sz w:val="20"/>
                <w:szCs w:val="20"/>
              </w:rPr>
              <w:t xml:space="preserve"> = £</w:t>
            </w:r>
            <w:r w:rsidR="0040544E">
              <w:rPr>
                <w:rFonts w:ascii="Arial" w:hAnsi="Arial" w:cs="Arial"/>
                <w:b/>
                <w:sz w:val="20"/>
                <w:szCs w:val="20"/>
              </w:rPr>
              <w:t>6,429.89</w:t>
            </w:r>
            <w:r w:rsidR="00EB3DB7" w:rsidRPr="008F2410">
              <w:rPr>
                <w:rFonts w:ascii="Arial" w:hAnsi="Arial" w:cs="Arial"/>
                <w:b/>
                <w:sz w:val="20"/>
                <w:szCs w:val="20"/>
              </w:rPr>
              <w:t xml:space="preserve"> including AVCs</w:t>
            </w:r>
          </w:p>
        </w:tc>
      </w:tr>
      <w:tr w:rsidR="008F2410" w:rsidRPr="008F2410" w14:paraId="112549A8" w14:textId="77777777" w:rsidTr="00CC56B9">
        <w:trPr>
          <w:gridAfter w:val="1"/>
          <w:wAfter w:w="5954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4DAA9" w14:textId="77777777" w:rsidR="00D65C18" w:rsidRPr="008F2410" w:rsidRDefault="00D65C18" w:rsidP="00CC56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4E99D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585321D2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084563D0" w14:textId="77777777" w:rsidR="00A12FBD" w:rsidRPr="008F2410" w:rsidRDefault="007735D7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8F2410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14:paraId="6912D2F7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1234349C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77D30735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75C8617B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235094CF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sectPr w:rsidR="00A12FBD" w:rsidRPr="008F241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209E0"/>
    <w:rsid w:val="000216BE"/>
    <w:rsid w:val="00034EDC"/>
    <w:rsid w:val="00037069"/>
    <w:rsid w:val="00052415"/>
    <w:rsid w:val="00055FA1"/>
    <w:rsid w:val="0005705B"/>
    <w:rsid w:val="0006297B"/>
    <w:rsid w:val="00066CCC"/>
    <w:rsid w:val="00071CFD"/>
    <w:rsid w:val="00090E77"/>
    <w:rsid w:val="000942D4"/>
    <w:rsid w:val="00094A49"/>
    <w:rsid w:val="000A0480"/>
    <w:rsid w:val="000A3394"/>
    <w:rsid w:val="000B251F"/>
    <w:rsid w:val="000B5856"/>
    <w:rsid w:val="000B74E1"/>
    <w:rsid w:val="000B76BE"/>
    <w:rsid w:val="000D4FDF"/>
    <w:rsid w:val="000E348A"/>
    <w:rsid w:val="000F66A2"/>
    <w:rsid w:val="001058A8"/>
    <w:rsid w:val="00137F14"/>
    <w:rsid w:val="00144FAE"/>
    <w:rsid w:val="00152AD0"/>
    <w:rsid w:val="00162141"/>
    <w:rsid w:val="00181251"/>
    <w:rsid w:val="001825AF"/>
    <w:rsid w:val="00185DDC"/>
    <w:rsid w:val="001E22B3"/>
    <w:rsid w:val="001F1BFB"/>
    <w:rsid w:val="002068D2"/>
    <w:rsid w:val="00230382"/>
    <w:rsid w:val="00234BB5"/>
    <w:rsid w:val="0025012B"/>
    <w:rsid w:val="002624CC"/>
    <w:rsid w:val="002937B9"/>
    <w:rsid w:val="002A0FCB"/>
    <w:rsid w:val="002A7D59"/>
    <w:rsid w:val="002B322D"/>
    <w:rsid w:val="002C26D9"/>
    <w:rsid w:val="002D06EB"/>
    <w:rsid w:val="002D163C"/>
    <w:rsid w:val="002E3659"/>
    <w:rsid w:val="002F21E5"/>
    <w:rsid w:val="002F3598"/>
    <w:rsid w:val="00306953"/>
    <w:rsid w:val="00316C4F"/>
    <w:rsid w:val="003277C0"/>
    <w:rsid w:val="00356E52"/>
    <w:rsid w:val="0037320E"/>
    <w:rsid w:val="003937BA"/>
    <w:rsid w:val="00395C63"/>
    <w:rsid w:val="003A4331"/>
    <w:rsid w:val="003A4569"/>
    <w:rsid w:val="003B03B4"/>
    <w:rsid w:val="003C4487"/>
    <w:rsid w:val="003E20D1"/>
    <w:rsid w:val="0040544E"/>
    <w:rsid w:val="004122B7"/>
    <w:rsid w:val="00463D8C"/>
    <w:rsid w:val="00473789"/>
    <w:rsid w:val="00476305"/>
    <w:rsid w:val="004903BC"/>
    <w:rsid w:val="00492E4C"/>
    <w:rsid w:val="004C4AFC"/>
    <w:rsid w:val="004C6CBB"/>
    <w:rsid w:val="00501BEF"/>
    <w:rsid w:val="00507C3D"/>
    <w:rsid w:val="0051393A"/>
    <w:rsid w:val="00513D79"/>
    <w:rsid w:val="005141A5"/>
    <w:rsid w:val="00516F03"/>
    <w:rsid w:val="00522EE2"/>
    <w:rsid w:val="00523040"/>
    <w:rsid w:val="0054194F"/>
    <w:rsid w:val="005A6157"/>
    <w:rsid w:val="005B79E9"/>
    <w:rsid w:val="005E079C"/>
    <w:rsid w:val="005E2699"/>
    <w:rsid w:val="005F7829"/>
    <w:rsid w:val="00606B5A"/>
    <w:rsid w:val="00612577"/>
    <w:rsid w:val="006143D5"/>
    <w:rsid w:val="00623E5C"/>
    <w:rsid w:val="006257FC"/>
    <w:rsid w:val="006267E2"/>
    <w:rsid w:val="0066097E"/>
    <w:rsid w:val="006617AC"/>
    <w:rsid w:val="006618D9"/>
    <w:rsid w:val="006641D1"/>
    <w:rsid w:val="006841D1"/>
    <w:rsid w:val="006943C8"/>
    <w:rsid w:val="0069564F"/>
    <w:rsid w:val="006A621B"/>
    <w:rsid w:val="006B0DB9"/>
    <w:rsid w:val="006B1CDF"/>
    <w:rsid w:val="006B45A1"/>
    <w:rsid w:val="006D55C2"/>
    <w:rsid w:val="006E0711"/>
    <w:rsid w:val="006E0E10"/>
    <w:rsid w:val="006E69A3"/>
    <w:rsid w:val="007127D4"/>
    <w:rsid w:val="00714D0C"/>
    <w:rsid w:val="007228B2"/>
    <w:rsid w:val="00723B85"/>
    <w:rsid w:val="0072587B"/>
    <w:rsid w:val="0073712A"/>
    <w:rsid w:val="007665F3"/>
    <w:rsid w:val="0077024D"/>
    <w:rsid w:val="007735D7"/>
    <w:rsid w:val="007A086A"/>
    <w:rsid w:val="007B4E1B"/>
    <w:rsid w:val="007C20E1"/>
    <w:rsid w:val="007C3EC6"/>
    <w:rsid w:val="007D28BF"/>
    <w:rsid w:val="007F2463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70A7"/>
    <w:rsid w:val="008C4F07"/>
    <w:rsid w:val="008D0812"/>
    <w:rsid w:val="008E2D69"/>
    <w:rsid w:val="008F09A3"/>
    <w:rsid w:val="008F2410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B1D3B"/>
    <w:rsid w:val="009C6EC1"/>
    <w:rsid w:val="009D150E"/>
    <w:rsid w:val="009D25EA"/>
    <w:rsid w:val="00A00BD4"/>
    <w:rsid w:val="00A02F7D"/>
    <w:rsid w:val="00A12FBD"/>
    <w:rsid w:val="00A23845"/>
    <w:rsid w:val="00A25A11"/>
    <w:rsid w:val="00A37B54"/>
    <w:rsid w:val="00A57F06"/>
    <w:rsid w:val="00A70B9D"/>
    <w:rsid w:val="00A80B58"/>
    <w:rsid w:val="00A85479"/>
    <w:rsid w:val="00AA28A6"/>
    <w:rsid w:val="00AA58FB"/>
    <w:rsid w:val="00AB69F7"/>
    <w:rsid w:val="00AC147C"/>
    <w:rsid w:val="00AD1ED7"/>
    <w:rsid w:val="00B02851"/>
    <w:rsid w:val="00B02B4D"/>
    <w:rsid w:val="00B06231"/>
    <w:rsid w:val="00B12677"/>
    <w:rsid w:val="00B13E2B"/>
    <w:rsid w:val="00B15169"/>
    <w:rsid w:val="00B1662E"/>
    <w:rsid w:val="00B17631"/>
    <w:rsid w:val="00B34077"/>
    <w:rsid w:val="00B34161"/>
    <w:rsid w:val="00B354A6"/>
    <w:rsid w:val="00B413C2"/>
    <w:rsid w:val="00B50F81"/>
    <w:rsid w:val="00B5495C"/>
    <w:rsid w:val="00B56B8C"/>
    <w:rsid w:val="00BB0905"/>
    <w:rsid w:val="00BB6B71"/>
    <w:rsid w:val="00BE1691"/>
    <w:rsid w:val="00BE6DF0"/>
    <w:rsid w:val="00BF105E"/>
    <w:rsid w:val="00BF24E6"/>
    <w:rsid w:val="00C00100"/>
    <w:rsid w:val="00C01ED7"/>
    <w:rsid w:val="00C132CB"/>
    <w:rsid w:val="00C21E05"/>
    <w:rsid w:val="00C46DA0"/>
    <w:rsid w:val="00C60BEC"/>
    <w:rsid w:val="00C6481B"/>
    <w:rsid w:val="00C76E96"/>
    <w:rsid w:val="00C80EBE"/>
    <w:rsid w:val="00CA4952"/>
    <w:rsid w:val="00CA64D2"/>
    <w:rsid w:val="00CB1A31"/>
    <w:rsid w:val="00CB447E"/>
    <w:rsid w:val="00CD2C8E"/>
    <w:rsid w:val="00CE2C5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5C18"/>
    <w:rsid w:val="00D75A46"/>
    <w:rsid w:val="00D80AD8"/>
    <w:rsid w:val="00D83DA3"/>
    <w:rsid w:val="00D87A30"/>
    <w:rsid w:val="00D92725"/>
    <w:rsid w:val="00DA7F84"/>
    <w:rsid w:val="00DB230A"/>
    <w:rsid w:val="00DC0BE7"/>
    <w:rsid w:val="00DC16DF"/>
    <w:rsid w:val="00DC2DAD"/>
    <w:rsid w:val="00DC741C"/>
    <w:rsid w:val="00DD4940"/>
    <w:rsid w:val="00DE7468"/>
    <w:rsid w:val="00E20C71"/>
    <w:rsid w:val="00E41A09"/>
    <w:rsid w:val="00E44471"/>
    <w:rsid w:val="00E565C2"/>
    <w:rsid w:val="00E575CA"/>
    <w:rsid w:val="00E612A0"/>
    <w:rsid w:val="00E979BF"/>
    <w:rsid w:val="00EA053D"/>
    <w:rsid w:val="00EA2511"/>
    <w:rsid w:val="00EA25DF"/>
    <w:rsid w:val="00EA3659"/>
    <w:rsid w:val="00EB03D0"/>
    <w:rsid w:val="00EB3DB7"/>
    <w:rsid w:val="00EC2E1B"/>
    <w:rsid w:val="00F06001"/>
    <w:rsid w:val="00F16BE1"/>
    <w:rsid w:val="00F3061F"/>
    <w:rsid w:val="00F3394B"/>
    <w:rsid w:val="00F455BF"/>
    <w:rsid w:val="00F53CBE"/>
    <w:rsid w:val="00F55F21"/>
    <w:rsid w:val="00F87DC4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A9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3</cp:revision>
  <cp:lastPrinted>2015-02-05T17:16:00Z</cp:lastPrinted>
  <dcterms:created xsi:type="dcterms:W3CDTF">2019-04-03T10:05:00Z</dcterms:created>
  <dcterms:modified xsi:type="dcterms:W3CDTF">2019-04-03T10:16:00Z</dcterms:modified>
</cp:coreProperties>
</file>