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11" w:rsidRDefault="009C7E11" w:rsidP="009C7E11">
      <w:bookmarkStart w:id="0" w:name="_GoBack"/>
      <w:bookmarkEnd w:id="0"/>
      <w:r>
        <w:t xml:space="preserve">XYZ Category A - DIR </w:t>
      </w:r>
      <w:r w:rsidR="00D47A2C">
        <w:t>(</w:t>
      </w:r>
      <w:r>
        <w:t>with AVCs</w:t>
      </w:r>
      <w:r w:rsidR="00D47A2C">
        <w:t>)</w:t>
      </w:r>
      <w:r>
        <w:tab/>
      </w:r>
      <w:r>
        <w:tab/>
      </w:r>
      <w:r>
        <w:tab/>
      </w:r>
    </w:p>
    <w:p w:rsidR="00D47A2C" w:rsidRDefault="00D47A2C" w:rsidP="00D47A2C">
      <w:pPr>
        <w:pStyle w:val="NoSpacing"/>
      </w:pPr>
      <w:r>
        <w:t>Name</w:t>
      </w:r>
      <w:r>
        <w:tab/>
        <w:t>Shelley Brown</w:t>
      </w:r>
      <w:r>
        <w:tab/>
      </w:r>
      <w:r>
        <w:tab/>
        <w:t xml:space="preserve">Lower of 5% / RPI from DOR to DOD  </w:t>
      </w:r>
      <w:r>
        <w:tab/>
        <w:t xml:space="preserve">= </w:t>
      </w:r>
      <w:r>
        <w:tab/>
        <w:t>1.32%</w:t>
      </w:r>
      <w:r>
        <w:tab/>
      </w:r>
      <w:r>
        <w:tab/>
      </w:r>
    </w:p>
    <w:p w:rsidR="00D47A2C" w:rsidRDefault="00D47A2C" w:rsidP="00D47A2C">
      <w:pPr>
        <w:pStyle w:val="NoSpacing"/>
      </w:pPr>
      <w:r>
        <w:t>DOD</w:t>
      </w:r>
      <w:r>
        <w:tab/>
        <w:t>07/09/2019</w:t>
      </w:r>
      <w:r>
        <w:tab/>
      </w:r>
      <w:r>
        <w:tab/>
        <w:t>Commuted pension at DOR</w:t>
      </w:r>
      <w:r>
        <w:tab/>
      </w:r>
      <w:r>
        <w:tab/>
        <w:t>=</w:t>
      </w:r>
      <w:r>
        <w:tab/>
      </w:r>
      <w:proofErr w:type="gramStart"/>
      <w:r>
        <w:t>£  5,353.93</w:t>
      </w:r>
      <w:proofErr w:type="gramEnd"/>
      <w:r>
        <w:t xml:space="preserve"> p.a. </w:t>
      </w:r>
      <w:r>
        <w:tab/>
      </w:r>
    </w:p>
    <w:p w:rsidR="00D47A2C" w:rsidRDefault="00D47A2C" w:rsidP="00D47A2C">
      <w:pPr>
        <w:pStyle w:val="NoSpacing"/>
      </w:pPr>
      <w:r>
        <w:t>DOB</w:t>
      </w:r>
      <w:r>
        <w:tab/>
        <w:t>12/06/1956</w:t>
      </w:r>
      <w:r>
        <w:tab/>
      </w:r>
      <w:r>
        <w:tab/>
        <w:t>Pre88 GMP at DOR</w:t>
      </w:r>
      <w:r>
        <w:tab/>
      </w:r>
      <w:r>
        <w:tab/>
      </w:r>
      <w:r>
        <w:tab/>
        <w:t>=</w:t>
      </w:r>
      <w:r>
        <w:tab/>
        <w:t>£     918.32 p.a.</w:t>
      </w:r>
      <w:r>
        <w:tab/>
      </w:r>
    </w:p>
    <w:p w:rsidR="00D47A2C" w:rsidRDefault="00D47A2C" w:rsidP="00D47A2C">
      <w:pPr>
        <w:pStyle w:val="NoSpacing"/>
      </w:pPr>
      <w:r>
        <w:t>DJS</w:t>
      </w:r>
      <w:r>
        <w:tab/>
        <w:t>01/03/1984</w:t>
      </w:r>
      <w:r>
        <w:tab/>
      </w:r>
      <w:r>
        <w:tab/>
        <w:t>Post88 GMP at DOD</w:t>
      </w:r>
      <w:r>
        <w:tab/>
      </w:r>
      <w:r>
        <w:tab/>
      </w:r>
      <w:r>
        <w:tab/>
        <w:t>=</w:t>
      </w:r>
      <w:r>
        <w:tab/>
      </w:r>
      <w:proofErr w:type="gramStart"/>
      <w:r>
        <w:t>£  1,823.64</w:t>
      </w:r>
      <w:proofErr w:type="gramEnd"/>
      <w:r>
        <w:t xml:space="preserve"> p.a.</w:t>
      </w:r>
    </w:p>
    <w:p w:rsidR="00D47A2C" w:rsidRDefault="00D47A2C" w:rsidP="00D47A2C">
      <w:pPr>
        <w:pStyle w:val="NoSpacing"/>
      </w:pPr>
      <w:r>
        <w:t>DOR</w:t>
      </w:r>
      <w:r>
        <w:tab/>
        <w:t>12/06/2018</w:t>
      </w:r>
      <w:r>
        <w:tab/>
      </w:r>
      <w:r>
        <w:tab/>
        <w:t>Excess pension at DOD</w:t>
      </w:r>
      <w:r>
        <w:tab/>
      </w:r>
      <w:r>
        <w:tab/>
      </w:r>
      <w:r>
        <w:tab/>
        <w:t>=</w:t>
      </w:r>
      <w:r>
        <w:tab/>
        <w:t>£15,636.54 p.a.</w:t>
      </w:r>
      <w:r>
        <w:tab/>
      </w:r>
    </w:p>
    <w:p w:rsidR="00D47A2C" w:rsidRDefault="00D47A2C" w:rsidP="00D47A2C">
      <w:pPr>
        <w:pStyle w:val="NoSpacing"/>
      </w:pPr>
      <w:r>
        <w:t>NPD</w:t>
      </w:r>
      <w:r>
        <w:tab/>
        <w:t>12/06/2021</w:t>
      </w:r>
      <w:r>
        <w:tab/>
      </w:r>
      <w:r>
        <w:tab/>
        <w:t>Joint life AVC pension at DOD</w:t>
      </w:r>
      <w:r>
        <w:tab/>
      </w:r>
      <w:r>
        <w:tab/>
        <w:t>=</w:t>
      </w:r>
      <w:r>
        <w:tab/>
      </w:r>
      <w:proofErr w:type="gramStart"/>
      <w:r>
        <w:t>£  1,482.74</w:t>
      </w:r>
      <w:proofErr w:type="gramEnd"/>
      <w:r>
        <w:t xml:space="preserve"> p.a.</w:t>
      </w:r>
    </w:p>
    <w:p w:rsidR="00D47A2C" w:rsidRDefault="00D47A2C" w:rsidP="00D47A2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7E11" w:rsidRDefault="009C7E11" w:rsidP="009C7E1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7E11" w:rsidRDefault="009C7E11" w:rsidP="009C7E11">
      <w:pPr>
        <w:pStyle w:val="NoSpacing"/>
      </w:pPr>
      <w:r>
        <w:t xml:space="preserve">1) </w:t>
      </w:r>
      <w:r w:rsidRPr="00FE69D3">
        <w:rPr>
          <w:u w:val="single"/>
        </w:rPr>
        <w:t>Lump sum death benefit (LSDB)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6B09" w:rsidRDefault="003F6B09" w:rsidP="00A52A29">
      <w:pPr>
        <w:pStyle w:val="NoSpacing"/>
      </w:pPr>
    </w:p>
    <w:p w:rsidR="00D47A2C" w:rsidRDefault="00D47A2C" w:rsidP="00A52A29">
      <w:pPr>
        <w:pStyle w:val="NoSpacing"/>
      </w:pPr>
      <w:r>
        <w:t>Member’s pension at DOD</w:t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£18,378.50 p.a.</w:t>
      </w:r>
    </w:p>
    <w:p w:rsidR="00D47A2C" w:rsidRDefault="00D47A2C" w:rsidP="00A52A29">
      <w:pPr>
        <w:pStyle w:val="NoSpacing"/>
      </w:pPr>
      <w:r>
        <w:t>Member’s AVC pension at DOD</w:t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</w:r>
      <w:proofErr w:type="gramStart"/>
      <w:r w:rsidRPr="00FE69D3">
        <w:rPr>
          <w:u w:val="single"/>
        </w:rPr>
        <w:t>£  1,482.74</w:t>
      </w:r>
      <w:proofErr w:type="gramEnd"/>
      <w:r w:rsidRPr="00FE69D3">
        <w:rPr>
          <w:u w:val="single"/>
        </w:rPr>
        <w:t xml:space="preserve"> p.a.</w:t>
      </w:r>
    </w:p>
    <w:p w:rsidR="00D47A2C" w:rsidRDefault="00D47A2C" w:rsidP="00A52A2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£19,861.24 p.a.</w:t>
      </w:r>
      <w:proofErr w:type="gramEnd"/>
    </w:p>
    <w:p w:rsidR="00D47A2C" w:rsidRDefault="00D47A2C" w:rsidP="00A52A29">
      <w:pPr>
        <w:pStyle w:val="NoSpacing"/>
      </w:pPr>
    </w:p>
    <w:p w:rsidR="00A52A29" w:rsidRDefault="00A52A29" w:rsidP="00A52A29">
      <w:pPr>
        <w:pStyle w:val="NoSpacing"/>
      </w:pPr>
      <w:r>
        <w:t>Payments made from DOR to DOD: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2A29" w:rsidRDefault="00A52A29" w:rsidP="00A52A29">
      <w:pPr>
        <w:pStyle w:val="NoSpacing"/>
      </w:pPr>
      <w:r>
        <w:t xml:space="preserve">01/07/2018 to </w:t>
      </w:r>
      <w:r w:rsidR="00D47A2C">
        <w:t>0</w:t>
      </w:r>
      <w:r>
        <w:t>1/</w:t>
      </w:r>
      <w:r w:rsidR="00D47A2C">
        <w:t>0</w:t>
      </w:r>
      <w:r>
        <w:t>9/2019</w:t>
      </w:r>
      <w:r w:rsidR="00680B4D">
        <w:t xml:space="preserve"> </w:t>
      </w:r>
      <w:r w:rsidR="001F0F48">
        <w:tab/>
      </w:r>
      <w:r w:rsidR="001F0F48">
        <w:tab/>
        <w:t>=</w:t>
      </w:r>
      <w:r w:rsidR="001F0F48">
        <w:tab/>
        <w:t>15</w:t>
      </w:r>
      <w:r>
        <w:tab/>
      </w:r>
      <w:r>
        <w:tab/>
      </w:r>
      <w:r>
        <w:tab/>
      </w:r>
    </w:p>
    <w:p w:rsidR="00A52A29" w:rsidRDefault="00A52A29" w:rsidP="00A52A29">
      <w:pPr>
        <w:pStyle w:val="NoSpacing"/>
      </w:pPr>
      <w:r>
        <w:t>Remaining payments: (5 x 12) - 1</w:t>
      </w:r>
      <w:r w:rsidR="001F0F48">
        <w:t>5</w:t>
      </w:r>
      <w:r>
        <w:t xml:space="preserve"> </w:t>
      </w:r>
      <w:r w:rsidR="001F0F48">
        <w:tab/>
      </w:r>
      <w:r>
        <w:t xml:space="preserve">= </w:t>
      </w:r>
      <w:r w:rsidR="001F0F48">
        <w:tab/>
      </w:r>
      <w:r>
        <w:t>4</w:t>
      </w:r>
      <w:r w:rsidR="001F0F48">
        <w:t>5</w:t>
      </w:r>
      <w:r>
        <w:tab/>
      </w:r>
      <w:r>
        <w:tab/>
      </w:r>
      <w:r>
        <w:tab/>
      </w:r>
      <w:r>
        <w:tab/>
      </w:r>
    </w:p>
    <w:p w:rsidR="001F0F48" w:rsidRDefault="001F0F48" w:rsidP="00A52A29">
      <w:pPr>
        <w:pStyle w:val="NoSpacing"/>
      </w:pPr>
    </w:p>
    <w:p w:rsidR="00A52A29" w:rsidRDefault="00A52A29" w:rsidP="00A52A29">
      <w:pPr>
        <w:pStyle w:val="NoSpacing"/>
      </w:pPr>
      <w:r>
        <w:t xml:space="preserve">Balance of guarantee </w:t>
      </w:r>
      <w:r>
        <w:tab/>
        <w:t xml:space="preserve"> </w:t>
      </w:r>
      <w:r w:rsidR="001F0F48">
        <w:tab/>
      </w:r>
      <w:r w:rsidR="001F0F48">
        <w:tab/>
        <w:t>=</w:t>
      </w:r>
      <w:r w:rsidR="001F0F48">
        <w:tab/>
      </w:r>
      <w:r>
        <w:t>£19,861.24/12 x</w:t>
      </w:r>
      <w:r w:rsidR="001F0F48">
        <w:t xml:space="preserve"> </w:t>
      </w:r>
      <w:r w:rsidR="00224DCF">
        <w:t>4</w:t>
      </w:r>
      <w:r w:rsidR="001F0F48">
        <w:t>5</w:t>
      </w:r>
      <w:r>
        <w:t xml:space="preserve"> </w:t>
      </w:r>
      <w:r w:rsidR="001F0F48">
        <w:tab/>
      </w:r>
      <w:r>
        <w:t xml:space="preserve">= </w:t>
      </w:r>
      <w:r>
        <w:tab/>
      </w:r>
      <w:r w:rsidRPr="00FE69D3">
        <w:t>£</w:t>
      </w:r>
      <w:r w:rsidR="00224DCF">
        <w:t>7</w:t>
      </w:r>
      <w:r w:rsidR="001F0F48" w:rsidRPr="00FE69D3">
        <w:t>4</w:t>
      </w:r>
      <w:r w:rsidRPr="00FE69D3">
        <w:t>,</w:t>
      </w:r>
      <w:r w:rsidR="00224DCF">
        <w:t>479</w:t>
      </w:r>
      <w:r w:rsidRPr="00FE69D3">
        <w:t>.</w:t>
      </w:r>
      <w:r w:rsidR="00224DCF">
        <w:t>6</w:t>
      </w:r>
      <w:r w:rsidRPr="00FE69D3">
        <w:t>5</w:t>
      </w:r>
      <w:r>
        <w:tab/>
      </w:r>
    </w:p>
    <w:p w:rsidR="001F0F48" w:rsidRDefault="001F0F48" w:rsidP="00A52A29">
      <w:pPr>
        <w:pStyle w:val="NoSpacing"/>
      </w:pPr>
    </w:p>
    <w:p w:rsidR="001F0F48" w:rsidRDefault="00A52A29" w:rsidP="00A52A29">
      <w:pPr>
        <w:pStyle w:val="NoSpacing"/>
      </w:pPr>
      <w:r>
        <w:t>Total LSDB payable at trustees’ discretion</w:t>
      </w:r>
      <w:r>
        <w:tab/>
      </w:r>
      <w:r>
        <w:tab/>
      </w:r>
      <w:r>
        <w:tab/>
      </w:r>
      <w:r>
        <w:tab/>
      </w:r>
      <w:r w:rsidR="001F0F48">
        <w:t>=</w:t>
      </w:r>
      <w:r w:rsidR="001F0F48">
        <w:tab/>
      </w:r>
      <w:r w:rsidR="001F0F48" w:rsidRPr="00FE69D3">
        <w:rPr>
          <w:b/>
          <w:u w:val="single"/>
        </w:rPr>
        <w:t>£</w:t>
      </w:r>
      <w:r w:rsidR="00224DCF">
        <w:rPr>
          <w:b/>
          <w:u w:val="single"/>
        </w:rPr>
        <w:t>7</w:t>
      </w:r>
      <w:r w:rsidR="001F0F48" w:rsidRPr="00FE69D3">
        <w:rPr>
          <w:b/>
          <w:u w:val="single"/>
        </w:rPr>
        <w:t>4,</w:t>
      </w:r>
      <w:r w:rsidR="00224DCF">
        <w:rPr>
          <w:b/>
          <w:u w:val="single"/>
        </w:rPr>
        <w:t>479</w:t>
      </w:r>
      <w:r w:rsidR="001F0F48" w:rsidRPr="00FE69D3">
        <w:rPr>
          <w:b/>
          <w:u w:val="single"/>
        </w:rPr>
        <w:t>.</w:t>
      </w:r>
      <w:r w:rsidR="00224DCF">
        <w:rPr>
          <w:b/>
          <w:u w:val="single"/>
        </w:rPr>
        <w:t>6</w:t>
      </w:r>
      <w:r w:rsidR="001F0F48" w:rsidRPr="00FE69D3">
        <w:rPr>
          <w:b/>
          <w:u w:val="single"/>
        </w:rPr>
        <w:t>5</w:t>
      </w:r>
      <w:r>
        <w:tab/>
      </w:r>
      <w:r>
        <w:tab/>
      </w:r>
    </w:p>
    <w:p w:rsidR="00A52A29" w:rsidRDefault="00A52A29" w:rsidP="00A52A29">
      <w:pPr>
        <w:pStyle w:val="NoSpacing"/>
      </w:pPr>
      <w:r>
        <w:t>LTA%</w:t>
      </w:r>
      <w:r w:rsidR="001F0F48">
        <w:tab/>
        <w:t>=</w:t>
      </w:r>
      <w:r w:rsidR="001F0F48">
        <w:tab/>
      </w:r>
      <w:r>
        <w:t>£</w:t>
      </w:r>
      <w:r w:rsidR="00224DCF">
        <w:t>7</w:t>
      </w:r>
      <w:r w:rsidR="001F0F48">
        <w:t>4,</w:t>
      </w:r>
      <w:r w:rsidR="00224DCF">
        <w:t>479</w:t>
      </w:r>
      <w:r w:rsidR="001F0F48">
        <w:t>.</w:t>
      </w:r>
      <w:r w:rsidR="00224DCF">
        <w:t>6</w:t>
      </w:r>
      <w:r w:rsidR="001F0F48">
        <w:t xml:space="preserve">5 </w:t>
      </w:r>
      <w:r>
        <w:t>/</w:t>
      </w:r>
      <w:r w:rsidR="001F0F48">
        <w:t xml:space="preserve"> </w:t>
      </w:r>
      <w:r>
        <w:t xml:space="preserve">£1,055,000.00 x 100 </w:t>
      </w:r>
      <w:r w:rsidR="001F0F48">
        <w:tab/>
      </w:r>
      <w:r w:rsidR="001F0F48">
        <w:tab/>
      </w:r>
      <w:r w:rsidR="001F0F48">
        <w:tab/>
      </w:r>
      <w:r>
        <w:t xml:space="preserve">=   </w:t>
      </w:r>
      <w:r w:rsidR="001F0F48">
        <w:tab/>
      </w:r>
      <w:r w:rsidR="00224DCF">
        <w:rPr>
          <w:b/>
          <w:u w:val="single"/>
        </w:rPr>
        <w:t>7</w:t>
      </w:r>
      <w:r w:rsidRPr="00FE69D3">
        <w:rPr>
          <w:b/>
          <w:u w:val="single"/>
        </w:rPr>
        <w:t>.</w:t>
      </w:r>
      <w:r w:rsidR="00224DCF">
        <w:rPr>
          <w:b/>
          <w:u w:val="single"/>
        </w:rPr>
        <w:t>0</w:t>
      </w:r>
      <w:r w:rsidR="001F0F48" w:rsidRPr="00FE69D3">
        <w:rPr>
          <w:b/>
          <w:u w:val="single"/>
        </w:rPr>
        <w:t>5</w:t>
      </w:r>
      <w:r w:rsidRPr="00FE69D3">
        <w:rPr>
          <w:b/>
          <w:u w:val="single"/>
        </w:rPr>
        <w:t>%</w:t>
      </w:r>
      <w:r w:rsidRPr="00A52A29">
        <w:rPr>
          <w:b/>
        </w:rPr>
        <w:tab/>
      </w:r>
      <w:r>
        <w:tab/>
      </w:r>
    </w:p>
    <w:p w:rsidR="001F0F48" w:rsidRDefault="001F0F48" w:rsidP="00A52A29">
      <w:pPr>
        <w:pStyle w:val="NoSpacing"/>
      </w:pPr>
    </w:p>
    <w:p w:rsidR="009C7E11" w:rsidRDefault="00A52A29" w:rsidP="00A52A29">
      <w:pPr>
        <w:pStyle w:val="NoSpacing"/>
      </w:pPr>
      <w:r>
        <w:t>This is within the deceased member's remaining LTA of 52.18%</w:t>
      </w:r>
      <w:r w:rsidR="001F0F48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7E11">
        <w:tab/>
      </w:r>
      <w:r w:rsidR="009C7E11">
        <w:tab/>
      </w:r>
      <w:r w:rsidR="009C7E11">
        <w:tab/>
      </w:r>
      <w:r w:rsidR="009C7E11">
        <w:tab/>
      </w:r>
      <w:r w:rsidR="009C7E11">
        <w:tab/>
      </w:r>
    </w:p>
    <w:p w:rsidR="001F0F48" w:rsidRDefault="001F0F48" w:rsidP="00A52A29">
      <w:pPr>
        <w:pStyle w:val="NoSpacing"/>
      </w:pPr>
    </w:p>
    <w:p w:rsidR="00680B4D" w:rsidRDefault="00680B4D" w:rsidP="00680B4D">
      <w:pPr>
        <w:pStyle w:val="NoSpacing"/>
      </w:pPr>
      <w:r>
        <w:t>2)</w:t>
      </w:r>
      <w:r w:rsidR="001F0F48">
        <w:t xml:space="preserve"> </w:t>
      </w:r>
      <w:r w:rsidRPr="00FE69D3">
        <w:rPr>
          <w:u w:val="single"/>
        </w:rPr>
        <w:t>Spouse's pension at DOD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0B4D" w:rsidRDefault="00680B4D" w:rsidP="00680B4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0F48" w:rsidRDefault="00680B4D" w:rsidP="00680B4D">
      <w:pPr>
        <w:pStyle w:val="NoSpacing"/>
      </w:pPr>
      <w:r>
        <w:t>Member's pension at DOD</w:t>
      </w:r>
      <w:r w:rsidR="001F0F48">
        <w:tab/>
      </w:r>
      <w:r w:rsidR="001F0F48">
        <w:tab/>
        <w:t>=</w:t>
      </w:r>
      <w:r w:rsidR="001F0F48">
        <w:tab/>
        <w:t>£1</w:t>
      </w:r>
      <w:r w:rsidR="007E3A75">
        <w:t>5</w:t>
      </w:r>
      <w:r w:rsidR="001F0F48">
        <w:t>,</w:t>
      </w:r>
      <w:r w:rsidR="007E3A75">
        <w:t>636.54</w:t>
      </w:r>
      <w:r w:rsidR="001F0F48">
        <w:t xml:space="preserve"> + £1,482.74</w:t>
      </w:r>
    </w:p>
    <w:p w:rsidR="001F0F48" w:rsidRDefault="001F0F48" w:rsidP="00680B4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+ £918.32 + £1,823.64</w:t>
      </w:r>
      <w:r>
        <w:tab/>
        <w:t>=</w:t>
      </w:r>
      <w:r>
        <w:tab/>
        <w:t>£</w:t>
      </w:r>
      <w:r w:rsidR="007E3A75">
        <w:t>19</w:t>
      </w:r>
      <w:r>
        <w:t>,</w:t>
      </w:r>
      <w:r w:rsidR="007E3A75">
        <w:t>861</w:t>
      </w:r>
      <w:r>
        <w:t>.2</w:t>
      </w:r>
      <w:r w:rsidR="007E3A75">
        <w:t>4</w:t>
      </w:r>
      <w:r>
        <w:t xml:space="preserve"> p.a. </w:t>
      </w:r>
    </w:p>
    <w:p w:rsidR="001F0F48" w:rsidRDefault="001F0F48" w:rsidP="00680B4D">
      <w:pPr>
        <w:pStyle w:val="NoSpacing"/>
      </w:pPr>
    </w:p>
    <w:p w:rsidR="00680B4D" w:rsidRDefault="001F0F48" w:rsidP="00680B4D">
      <w:pPr>
        <w:pStyle w:val="NoSpacing"/>
      </w:pPr>
      <w:r>
        <w:t>Revalued commuted pension at DOD</w:t>
      </w:r>
      <w:r w:rsidR="00680B4D">
        <w:tab/>
      </w:r>
      <w:r>
        <w:t>=</w:t>
      </w:r>
      <w:r>
        <w:tab/>
      </w:r>
      <w:proofErr w:type="gramStart"/>
      <w:r>
        <w:t>£  5,353.93</w:t>
      </w:r>
      <w:proofErr w:type="gramEnd"/>
      <w:r>
        <w:t xml:space="preserve"> x 1.0132</w:t>
      </w:r>
      <w:r>
        <w:tab/>
        <w:t>=</w:t>
      </w:r>
      <w:r>
        <w:tab/>
      </w:r>
      <w:r w:rsidRPr="00FE69D3">
        <w:rPr>
          <w:u w:val="single"/>
        </w:rPr>
        <w:t>£  5,424.60 p.a.</w:t>
      </w:r>
      <w:r w:rsidR="00680B4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£2</w:t>
      </w:r>
      <w:r w:rsidR="007E3A75">
        <w:t>5</w:t>
      </w:r>
      <w:r>
        <w:t>,</w:t>
      </w:r>
      <w:r w:rsidR="007E3A75">
        <w:t>285</w:t>
      </w:r>
      <w:r>
        <w:t>.8</w:t>
      </w:r>
      <w:r w:rsidR="007E3A75">
        <w:t>4</w:t>
      </w:r>
      <w:r>
        <w:t xml:space="preserve"> p.a.</w:t>
      </w:r>
      <w:proofErr w:type="gramEnd"/>
      <w:r w:rsidR="00680B4D">
        <w:tab/>
      </w:r>
      <w:r w:rsidR="00680B4D">
        <w:tab/>
      </w:r>
      <w:r w:rsidR="00680B4D">
        <w:tab/>
      </w:r>
      <w:r w:rsidR="00680B4D">
        <w:tab/>
      </w:r>
      <w:r w:rsidR="00680B4D">
        <w:tab/>
      </w:r>
    </w:p>
    <w:p w:rsidR="001F0F48" w:rsidRDefault="007E3A75" w:rsidP="00680B4D">
      <w:pPr>
        <w:pStyle w:val="NoSpacing"/>
      </w:pPr>
      <w:r>
        <w:t>Spouse’s pension</w:t>
      </w:r>
      <w:r>
        <w:tab/>
      </w:r>
      <w:r>
        <w:tab/>
      </w:r>
      <w:r>
        <w:tab/>
        <w:t>=</w:t>
      </w:r>
      <w:r>
        <w:tab/>
        <w:t>£25,285.24 x 50%</w:t>
      </w:r>
      <w:r>
        <w:tab/>
        <w:t>=</w:t>
      </w:r>
      <w:r>
        <w:tab/>
      </w:r>
      <w:r w:rsidRPr="00FE69D3">
        <w:rPr>
          <w:b/>
          <w:u w:val="single"/>
        </w:rPr>
        <w:t>£12,642.92 p.a.</w:t>
      </w:r>
    </w:p>
    <w:p w:rsidR="007E3A75" w:rsidRDefault="007E3A75" w:rsidP="00680B4D">
      <w:pPr>
        <w:pStyle w:val="NoSpacing"/>
      </w:pPr>
    </w:p>
    <w:p w:rsidR="007E3A75" w:rsidRDefault="007E3A75" w:rsidP="00680B4D">
      <w:pPr>
        <w:pStyle w:val="NoSpacing"/>
      </w:pPr>
      <w:r>
        <w:t>This is split as follows:</w:t>
      </w:r>
    </w:p>
    <w:p w:rsidR="007E3A75" w:rsidRDefault="007E3A75" w:rsidP="00680B4D">
      <w:pPr>
        <w:pStyle w:val="NoSpacing"/>
      </w:pPr>
    </w:p>
    <w:p w:rsidR="007E3A75" w:rsidRDefault="007E3A75" w:rsidP="00680B4D">
      <w:pPr>
        <w:pStyle w:val="NoSpacing"/>
      </w:pPr>
      <w:r>
        <w:t>Pre88 WGMP (rounded to 52p)</w:t>
      </w:r>
      <w:r>
        <w:tab/>
      </w:r>
      <w:r>
        <w:tab/>
        <w:t>=</w:t>
      </w:r>
      <w:r>
        <w:tab/>
      </w:r>
      <w:r w:rsidRPr="00FE69D3">
        <w:rPr>
          <w:i/>
        </w:rPr>
        <w:t>N/A (female member)</w:t>
      </w:r>
      <w:r>
        <w:tab/>
      </w:r>
    </w:p>
    <w:p w:rsidR="007E3A75" w:rsidRDefault="007E3A75" w:rsidP="00680B4D">
      <w:pPr>
        <w:pStyle w:val="NoSpacing"/>
      </w:pPr>
      <w:r>
        <w:t>Post88 WGMP (rounded to 52p)</w:t>
      </w:r>
      <w:r>
        <w:tab/>
      </w:r>
      <w:r>
        <w:tab/>
        <w:t>=</w:t>
      </w:r>
      <w:r>
        <w:tab/>
        <w:t>£1,823.64 x 50%</w:t>
      </w:r>
      <w:r>
        <w:tab/>
        <w:t>=</w:t>
      </w:r>
      <w:r>
        <w:tab/>
        <w:t>£     912.08 p.a.</w:t>
      </w:r>
    </w:p>
    <w:p w:rsidR="007E3A75" w:rsidRDefault="007E3A75" w:rsidP="00680B4D">
      <w:pPr>
        <w:pStyle w:val="NoSpacing"/>
      </w:pPr>
      <w:r>
        <w:t>AVCs</w:t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£1,482.74 x 50%</w:t>
      </w:r>
      <w:r>
        <w:tab/>
        <w:t>=</w:t>
      </w:r>
      <w:r>
        <w:tab/>
        <w:t>£     741.37 p.a.</w:t>
      </w:r>
    </w:p>
    <w:p w:rsidR="007E3A75" w:rsidRDefault="007E3A75" w:rsidP="00680B4D">
      <w:pPr>
        <w:pStyle w:val="NoSpacing"/>
      </w:pPr>
      <w:r>
        <w:t>Excess</w:t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£12,642.92 - £912.08</w:t>
      </w:r>
    </w:p>
    <w:p w:rsidR="007E3A75" w:rsidRDefault="007E3A75" w:rsidP="00FE69D3">
      <w:pPr>
        <w:pStyle w:val="NoSpacing"/>
        <w:ind w:left="4320" w:firstLine="720"/>
      </w:pPr>
      <w:r>
        <w:t xml:space="preserve">          - £741.37</w:t>
      </w:r>
      <w:r>
        <w:tab/>
        <w:t>=</w:t>
      </w:r>
      <w:r>
        <w:tab/>
      </w:r>
      <w:r w:rsidRPr="00FE69D3">
        <w:rPr>
          <w:u w:val="single"/>
        </w:rPr>
        <w:t>£10,989.47 p.a.</w:t>
      </w:r>
    </w:p>
    <w:p w:rsidR="007E3A75" w:rsidRPr="00FE69D3" w:rsidRDefault="007E3A75" w:rsidP="00680B4D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FE69D3">
        <w:rPr>
          <w:b/>
        </w:rPr>
        <w:t>£12,642.92 p.a.</w:t>
      </w:r>
      <w:proofErr w:type="gramEnd"/>
    </w:p>
    <w:p w:rsidR="007E3A75" w:rsidRDefault="007E3A75" w:rsidP="00680B4D">
      <w:pPr>
        <w:pStyle w:val="NoSpacing"/>
      </w:pPr>
      <w:r>
        <w:tab/>
      </w:r>
    </w:p>
    <w:p w:rsidR="009C7E11" w:rsidRDefault="009C7E11" w:rsidP="004476F3">
      <w:pPr>
        <w:pStyle w:val="NoSpacing"/>
      </w:pPr>
    </w:p>
    <w:sectPr w:rsidR="009C7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7333"/>
    <w:multiLevelType w:val="hybridMultilevel"/>
    <w:tmpl w:val="9FB459A2"/>
    <w:lvl w:ilvl="0" w:tplc="9A9CDD3A">
      <w:start w:val="2"/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>
    <w:nsid w:val="53163A83"/>
    <w:multiLevelType w:val="hybridMultilevel"/>
    <w:tmpl w:val="FC90BBFC"/>
    <w:lvl w:ilvl="0" w:tplc="35DEFAEC">
      <w:start w:val="2"/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11"/>
    <w:rsid w:val="000E2187"/>
    <w:rsid w:val="001F0F48"/>
    <w:rsid w:val="00224DCF"/>
    <w:rsid w:val="002B0BF5"/>
    <w:rsid w:val="00340285"/>
    <w:rsid w:val="003F6B09"/>
    <w:rsid w:val="00436D12"/>
    <w:rsid w:val="004476F3"/>
    <w:rsid w:val="00680B4D"/>
    <w:rsid w:val="007E3A75"/>
    <w:rsid w:val="009C7E11"/>
    <w:rsid w:val="00A52A29"/>
    <w:rsid w:val="00AC2F42"/>
    <w:rsid w:val="00BC68E1"/>
    <w:rsid w:val="00C811FF"/>
    <w:rsid w:val="00D47A2C"/>
    <w:rsid w:val="00DE2226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E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E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croftd1</cp:lastModifiedBy>
  <cp:revision>2</cp:revision>
  <cp:lastPrinted>2019-04-18T13:09:00Z</cp:lastPrinted>
  <dcterms:created xsi:type="dcterms:W3CDTF">2019-05-03T14:58:00Z</dcterms:created>
  <dcterms:modified xsi:type="dcterms:W3CDTF">2019-05-03T14:58:00Z</dcterms:modified>
</cp:coreProperties>
</file>