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649BF" w14:textId="77777777" w:rsidR="00252BBF" w:rsidRDefault="001D0B12">
      <w:pPr>
        <w:rPr>
          <w:b/>
        </w:rPr>
      </w:pPr>
      <w:r w:rsidRPr="00C3041D">
        <w:rPr>
          <w:b/>
        </w:rPr>
        <w:t>TRANSFERS WORKED ANSWER                 Scheme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</w:t>
      </w:r>
      <w:r w:rsidR="00252BBF">
        <w:rPr>
          <w:b/>
        </w:rPr>
        <w:t>OUT</w:t>
      </w:r>
    </w:p>
    <w:p w14:paraId="69C81FCB" w14:textId="278FC5CA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76590A">
        <w:t>Dan Fenton</w:t>
      </w:r>
    </w:p>
    <w:p w14:paraId="3D788EE1" w14:textId="2DADB7D4" w:rsidR="001D0B12" w:rsidRPr="00C73AE5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    </w:t>
      </w:r>
      <w:r w:rsidR="0076590A">
        <w:t>14/02/1987</w:t>
      </w:r>
    </w:p>
    <w:p w14:paraId="550E294D" w14:textId="145678F3" w:rsidR="001D0B12" w:rsidRPr="00C3041D" w:rsidRDefault="001D0B12">
      <w:pPr>
        <w:rPr>
          <w:b/>
        </w:rPr>
      </w:pPr>
      <w:r w:rsidRPr="00C3041D">
        <w:rPr>
          <w:b/>
        </w:rPr>
        <w:t>Date</w:t>
      </w:r>
      <w:r w:rsidR="00797072">
        <w:rPr>
          <w:b/>
        </w:rPr>
        <w:t xml:space="preserve"> Left </w:t>
      </w:r>
      <w:r w:rsidRPr="00C3041D">
        <w:rPr>
          <w:b/>
        </w:rPr>
        <w:t>Scheme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C73AE5">
        <w:rPr>
          <w:b/>
        </w:rPr>
        <w:t xml:space="preserve">    </w:t>
      </w:r>
      <w:r w:rsidR="001C185C">
        <w:rPr>
          <w:b/>
        </w:rPr>
        <w:t xml:space="preserve"> </w:t>
      </w:r>
      <w:r w:rsidR="0076590A">
        <w:t>26/11/2017</w:t>
      </w:r>
    </w:p>
    <w:p w14:paraId="1B534777" w14:textId="07FAF482" w:rsidR="00C3041D" w:rsidRDefault="00C3041D">
      <w:r w:rsidRPr="00C3041D">
        <w:rPr>
          <w:b/>
        </w:rPr>
        <w:t xml:space="preserve">Date of Transfer </w:t>
      </w:r>
      <w:r w:rsidR="00797072">
        <w:rPr>
          <w:b/>
        </w:rPr>
        <w:t>Out</w:t>
      </w:r>
      <w:r w:rsidR="009C18D1">
        <w:rPr>
          <w:b/>
        </w:rPr>
        <w:t xml:space="preserve">: </w:t>
      </w:r>
      <w:r w:rsidR="00350CAE">
        <w:rPr>
          <w:b/>
        </w:rPr>
        <w:t xml:space="preserve">  </w:t>
      </w:r>
      <w:r w:rsidR="0076590A">
        <w:t>04/09/2019</w:t>
      </w:r>
    </w:p>
    <w:p w14:paraId="64E9678F" w14:textId="77777777" w:rsidR="00797072" w:rsidRPr="009C18D1" w:rsidRDefault="004A1B0A" w:rsidP="00797072">
      <w:pPr>
        <w:rPr>
          <w:b/>
        </w:rPr>
      </w:pPr>
      <w:proofErr w:type="spellStart"/>
      <w:proofErr w:type="gramStart"/>
      <w:r>
        <w:rPr>
          <w:b/>
        </w:rPr>
        <w:t xml:space="preserve">Non </w:t>
      </w:r>
      <w:r w:rsidR="00797072" w:rsidRPr="009C18D1">
        <w:rPr>
          <w:b/>
        </w:rPr>
        <w:t>Lifestyle</w:t>
      </w:r>
      <w:proofErr w:type="spellEnd"/>
      <w:proofErr w:type="gramEnd"/>
      <w:r w:rsidR="00797072" w:rsidRPr="009C18D1">
        <w:rPr>
          <w:b/>
        </w:rPr>
        <w:t xml:space="preserve"> Investment Allocation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843"/>
        <w:gridCol w:w="1985"/>
        <w:gridCol w:w="1701"/>
      </w:tblGrid>
      <w:tr w:rsidR="001C185C" w:rsidRPr="004A1B0A" w14:paraId="5A984B9F" w14:textId="77777777" w:rsidTr="00451CC7">
        <w:tc>
          <w:tcPr>
            <w:tcW w:w="2830" w:type="dxa"/>
          </w:tcPr>
          <w:p w14:paraId="6936D627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Fund</w:t>
            </w:r>
          </w:p>
        </w:tc>
        <w:tc>
          <w:tcPr>
            <w:tcW w:w="1843" w:type="dxa"/>
          </w:tcPr>
          <w:p w14:paraId="77C28402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Member’s normal contributions </w:t>
            </w:r>
          </w:p>
          <w:p w14:paraId="7C4F4BDD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091E6954" w14:textId="77777777" w:rsidR="001C185C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6EBB81B9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985" w:type="dxa"/>
          </w:tcPr>
          <w:p w14:paraId="2A6C779E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Employer’s normal contributions</w:t>
            </w:r>
          </w:p>
          <w:p w14:paraId="1E35A0F9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0A6D2942" w14:textId="77777777" w:rsidR="00451CC7" w:rsidRDefault="00451C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18D47051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701" w:type="dxa"/>
          </w:tcPr>
          <w:p w14:paraId="28E594C4" w14:textId="77777777" w:rsidR="001C185C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Unit Price </w:t>
            </w:r>
          </w:p>
          <w:p w14:paraId="0A88E5AB" w14:textId="77777777" w:rsidR="001C185C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40DF8905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      £</w:t>
            </w:r>
          </w:p>
        </w:tc>
      </w:tr>
      <w:tr w:rsidR="001C185C" w:rsidRPr="004A1B0A" w14:paraId="4AAE540A" w14:textId="77777777" w:rsidTr="00451CC7">
        <w:tc>
          <w:tcPr>
            <w:tcW w:w="2830" w:type="dxa"/>
          </w:tcPr>
          <w:p w14:paraId="1F9A058E" w14:textId="77777777" w:rsidR="001C185C" w:rsidRPr="00451CC7" w:rsidRDefault="001C185C" w:rsidP="001C18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eastAsia="Times New Roman" w:cstheme="minorHAnsi"/>
                <w:spacing w:val="-3"/>
                <w:sz w:val="24"/>
                <w:szCs w:val="20"/>
                <w:lang w:eastAsia="en-GB"/>
              </w:rPr>
            </w:pPr>
            <w:r w:rsidRPr="00451CC7">
              <w:rPr>
                <w:rFonts w:eastAsia="Times New Roman" w:cstheme="minorHAnsi"/>
                <w:spacing w:val="-3"/>
                <w:sz w:val="24"/>
                <w:szCs w:val="20"/>
                <w:lang w:eastAsia="en-GB"/>
              </w:rPr>
              <w:t xml:space="preserve">Index Linked </w:t>
            </w:r>
            <w:r w:rsidR="007F3FD8" w:rsidRPr="00451CC7">
              <w:rPr>
                <w:rFonts w:eastAsia="Times New Roman" w:cstheme="minorHAnsi"/>
                <w:spacing w:val="-3"/>
                <w:sz w:val="24"/>
                <w:szCs w:val="20"/>
                <w:lang w:eastAsia="en-GB"/>
              </w:rPr>
              <w:t xml:space="preserve">Bond </w:t>
            </w:r>
            <w:r w:rsidRPr="00451CC7">
              <w:rPr>
                <w:rFonts w:eastAsia="Times New Roman" w:cstheme="minorHAnsi"/>
                <w:spacing w:val="-3"/>
                <w:sz w:val="24"/>
                <w:szCs w:val="20"/>
                <w:lang w:eastAsia="en-GB"/>
              </w:rPr>
              <w:t>Fund</w:t>
            </w:r>
          </w:p>
        </w:tc>
        <w:tc>
          <w:tcPr>
            <w:tcW w:w="1843" w:type="dxa"/>
          </w:tcPr>
          <w:p w14:paraId="72D3D68D" w14:textId="7887E15B" w:rsidR="001C185C" w:rsidRPr="004A1B0A" w:rsidRDefault="0076590A" w:rsidP="004A1B0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 xml:space="preserve">             995.2750</w:t>
            </w:r>
          </w:p>
        </w:tc>
        <w:tc>
          <w:tcPr>
            <w:tcW w:w="1985" w:type="dxa"/>
          </w:tcPr>
          <w:p w14:paraId="43DAC161" w14:textId="678BA843" w:rsidR="001C185C" w:rsidRPr="004A1B0A" w:rsidRDefault="001C185C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7659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2,032.0200</w:t>
            </w:r>
          </w:p>
        </w:tc>
        <w:tc>
          <w:tcPr>
            <w:tcW w:w="1701" w:type="dxa"/>
          </w:tcPr>
          <w:p w14:paraId="3A397E48" w14:textId="021C218E" w:rsidR="001C185C" w:rsidRPr="004A1B0A" w:rsidRDefault="001C185C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1.</w:t>
            </w:r>
            <w:r w:rsidR="007659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498</w:t>
            </w:r>
          </w:p>
        </w:tc>
      </w:tr>
      <w:tr w:rsidR="001C185C" w:rsidRPr="004A1B0A" w14:paraId="03F2C67F" w14:textId="77777777" w:rsidTr="00451CC7">
        <w:tc>
          <w:tcPr>
            <w:tcW w:w="2830" w:type="dxa"/>
          </w:tcPr>
          <w:p w14:paraId="1CDAF334" w14:textId="77777777" w:rsidR="001C185C" w:rsidRPr="00451CC7" w:rsidRDefault="001C185C" w:rsidP="001C18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eastAsia="Times New Roman" w:cstheme="minorHAnsi"/>
                <w:spacing w:val="-3"/>
                <w:sz w:val="24"/>
                <w:szCs w:val="20"/>
                <w:lang w:eastAsia="en-GB"/>
              </w:rPr>
            </w:pPr>
            <w:r w:rsidRPr="00451CC7">
              <w:rPr>
                <w:rFonts w:eastAsia="Times New Roman" w:cstheme="minorHAnsi"/>
                <w:spacing w:val="-3"/>
                <w:sz w:val="24"/>
                <w:szCs w:val="20"/>
                <w:lang w:eastAsia="en-GB"/>
              </w:rPr>
              <w:t xml:space="preserve">Corporate Bond Fund </w:t>
            </w:r>
          </w:p>
        </w:tc>
        <w:tc>
          <w:tcPr>
            <w:tcW w:w="1843" w:type="dxa"/>
          </w:tcPr>
          <w:p w14:paraId="16B0D721" w14:textId="73C311A4" w:rsidR="001C185C" w:rsidRPr="004A1B0A" w:rsidRDefault="001C185C" w:rsidP="004A1B0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7659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1,627.4272</w:t>
            </w:r>
          </w:p>
        </w:tc>
        <w:tc>
          <w:tcPr>
            <w:tcW w:w="1985" w:type="dxa"/>
          </w:tcPr>
          <w:p w14:paraId="1939BA2C" w14:textId="1D88B1B9" w:rsidR="001C185C" w:rsidRPr="004A1B0A" w:rsidRDefault="001C185C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7659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1,237.2165</w:t>
            </w:r>
          </w:p>
        </w:tc>
        <w:tc>
          <w:tcPr>
            <w:tcW w:w="1701" w:type="dxa"/>
          </w:tcPr>
          <w:p w14:paraId="56A7F1C4" w14:textId="0BBE7C68" w:rsidR="001C185C" w:rsidRPr="004A1B0A" w:rsidRDefault="001C185C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2.</w:t>
            </w:r>
            <w:r w:rsidR="007659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637</w:t>
            </w:r>
          </w:p>
        </w:tc>
      </w:tr>
    </w:tbl>
    <w:p w14:paraId="13B5A4E5" w14:textId="77777777" w:rsidR="004A1B0A" w:rsidRDefault="004A1B0A"/>
    <w:p w14:paraId="3A83A5DB" w14:textId="77777777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Member’s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313A4D" w14:paraId="22D5DED9" w14:textId="77777777" w:rsidTr="003A60C7">
        <w:tc>
          <w:tcPr>
            <w:tcW w:w="2405" w:type="dxa"/>
          </w:tcPr>
          <w:p w14:paraId="677E9308" w14:textId="77777777" w:rsidR="00313A4D" w:rsidRDefault="001C185C" w:rsidP="00C25A3E">
            <w:pPr>
              <w:rPr>
                <w:b/>
              </w:rPr>
            </w:pPr>
            <w:r>
              <w:rPr>
                <w:b/>
              </w:rPr>
              <w:t xml:space="preserve">Index Linked </w:t>
            </w:r>
            <w:r w:rsidR="00451CC7">
              <w:rPr>
                <w:b/>
              </w:rPr>
              <w:t xml:space="preserve">Bond </w:t>
            </w:r>
            <w:r>
              <w:rPr>
                <w:b/>
              </w:rPr>
              <w:t>Fund</w:t>
            </w:r>
          </w:p>
        </w:tc>
        <w:tc>
          <w:tcPr>
            <w:tcW w:w="2268" w:type="dxa"/>
          </w:tcPr>
          <w:p w14:paraId="7DDB76E4" w14:textId="1089998B" w:rsidR="00313A4D" w:rsidRPr="00A0228F" w:rsidRDefault="0076590A" w:rsidP="00C25A3E">
            <w:r>
              <w:t>995.2750</w:t>
            </w:r>
            <w:r w:rsidR="004A1B0A">
              <w:t xml:space="preserve"> x </w:t>
            </w:r>
            <w:r w:rsidR="00313A4D">
              <w:t xml:space="preserve"> </w:t>
            </w:r>
            <w:r w:rsidR="00313A4D" w:rsidRPr="00A0228F">
              <w:t xml:space="preserve"> </w:t>
            </w:r>
          </w:p>
        </w:tc>
        <w:tc>
          <w:tcPr>
            <w:tcW w:w="1843" w:type="dxa"/>
          </w:tcPr>
          <w:p w14:paraId="676CF2A0" w14:textId="2E9C46B7" w:rsidR="00313A4D" w:rsidRPr="00A0228F" w:rsidRDefault="00313A4D" w:rsidP="00C25A3E">
            <w:r>
              <w:t>£</w:t>
            </w:r>
            <w:r w:rsidR="001C185C">
              <w:t>1.</w:t>
            </w:r>
            <w:r w:rsidR="0076590A">
              <w:t>498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59A4D03F" w14:textId="0742E6EB" w:rsidR="00313A4D" w:rsidRPr="00A0228F" w:rsidRDefault="004A1B0A" w:rsidP="00C25A3E">
            <w:r>
              <w:t>£</w:t>
            </w:r>
            <w:r w:rsidR="00252BCB">
              <w:t>1</w:t>
            </w:r>
            <w:r w:rsidR="007C3213">
              <w:t>,</w:t>
            </w:r>
            <w:r w:rsidR="0076590A">
              <w:t>490.92</w:t>
            </w:r>
          </w:p>
        </w:tc>
      </w:tr>
      <w:tr w:rsidR="004A1B0A" w14:paraId="1FCEE35A" w14:textId="77777777" w:rsidTr="003A60C7">
        <w:tc>
          <w:tcPr>
            <w:tcW w:w="2405" w:type="dxa"/>
          </w:tcPr>
          <w:p w14:paraId="01D2FC22" w14:textId="77777777" w:rsidR="004A1B0A" w:rsidRDefault="003A60C7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161F5AE7" w14:textId="2016C47A" w:rsidR="004A1B0A" w:rsidRDefault="0076590A" w:rsidP="00C25A3E">
            <w:r>
              <w:t>1,627.4272</w:t>
            </w:r>
            <w:r w:rsidR="004A1B0A">
              <w:t xml:space="preserve"> x </w:t>
            </w:r>
          </w:p>
        </w:tc>
        <w:tc>
          <w:tcPr>
            <w:tcW w:w="1843" w:type="dxa"/>
          </w:tcPr>
          <w:p w14:paraId="4BEF0C63" w14:textId="1F635612" w:rsidR="004A1B0A" w:rsidRDefault="004A1B0A" w:rsidP="00C25A3E">
            <w:r>
              <w:t>£</w:t>
            </w:r>
            <w:r w:rsidR="00B95382">
              <w:t>2.</w:t>
            </w:r>
            <w:r w:rsidR="0076590A">
              <w:t>637</w:t>
            </w:r>
            <w:r>
              <w:t xml:space="preserve"> =</w:t>
            </w:r>
          </w:p>
        </w:tc>
        <w:tc>
          <w:tcPr>
            <w:tcW w:w="1984" w:type="dxa"/>
          </w:tcPr>
          <w:p w14:paraId="2CBB12D9" w14:textId="7697A678" w:rsidR="004A1B0A" w:rsidRDefault="004A1B0A" w:rsidP="00C25A3E">
            <w:r>
              <w:t>£</w:t>
            </w:r>
            <w:r w:rsidR="0076590A">
              <w:t>4,291.53</w:t>
            </w:r>
          </w:p>
        </w:tc>
      </w:tr>
      <w:tr w:rsidR="00E07251" w14:paraId="7F55FDC0" w14:textId="77777777" w:rsidTr="003A60C7">
        <w:tc>
          <w:tcPr>
            <w:tcW w:w="2405" w:type="dxa"/>
          </w:tcPr>
          <w:p w14:paraId="5EF4C956" w14:textId="77777777" w:rsidR="00E07251" w:rsidRDefault="00E07251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8" w:type="dxa"/>
          </w:tcPr>
          <w:p w14:paraId="6FDCD9AE" w14:textId="77777777" w:rsidR="00E07251" w:rsidRDefault="00E07251" w:rsidP="00C25A3E"/>
        </w:tc>
        <w:tc>
          <w:tcPr>
            <w:tcW w:w="1843" w:type="dxa"/>
          </w:tcPr>
          <w:p w14:paraId="0697E891" w14:textId="77777777" w:rsidR="00E07251" w:rsidRDefault="00E07251" w:rsidP="00C25A3E"/>
        </w:tc>
        <w:tc>
          <w:tcPr>
            <w:tcW w:w="1984" w:type="dxa"/>
          </w:tcPr>
          <w:p w14:paraId="0CC1BC00" w14:textId="6B5C3971" w:rsidR="00E07251" w:rsidRPr="00E07251" w:rsidRDefault="00E07251" w:rsidP="00C25A3E">
            <w:pPr>
              <w:rPr>
                <w:b/>
              </w:rPr>
            </w:pPr>
            <w:r w:rsidRPr="00E07251">
              <w:rPr>
                <w:b/>
              </w:rPr>
              <w:t>£</w:t>
            </w:r>
            <w:r w:rsidR="0076590A">
              <w:rPr>
                <w:b/>
              </w:rPr>
              <w:t>5,782.45</w:t>
            </w:r>
          </w:p>
        </w:tc>
      </w:tr>
    </w:tbl>
    <w:p w14:paraId="20F49FF8" w14:textId="77777777" w:rsidR="00C3041D" w:rsidRDefault="00C3041D"/>
    <w:p w14:paraId="63A9B240" w14:textId="77777777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Employer’s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4A1B0A" w14:paraId="28FA6943" w14:textId="77777777" w:rsidTr="003A60C7">
        <w:tc>
          <w:tcPr>
            <w:tcW w:w="2405" w:type="dxa"/>
          </w:tcPr>
          <w:p w14:paraId="00283432" w14:textId="77777777" w:rsidR="004A1B0A" w:rsidRDefault="001C185C" w:rsidP="00C25A3E">
            <w:pPr>
              <w:rPr>
                <w:b/>
              </w:rPr>
            </w:pPr>
            <w:bookmarkStart w:id="0" w:name="_Hlk509140293"/>
            <w:r>
              <w:rPr>
                <w:b/>
              </w:rPr>
              <w:t xml:space="preserve">Index Linked </w:t>
            </w:r>
            <w:r w:rsidR="00451CC7">
              <w:rPr>
                <w:b/>
              </w:rPr>
              <w:t xml:space="preserve">Bond </w:t>
            </w:r>
            <w:r w:rsidR="00B95382">
              <w:rPr>
                <w:b/>
              </w:rPr>
              <w:t>Fund</w:t>
            </w:r>
          </w:p>
        </w:tc>
        <w:tc>
          <w:tcPr>
            <w:tcW w:w="2268" w:type="dxa"/>
          </w:tcPr>
          <w:p w14:paraId="216707B5" w14:textId="247C2DA0" w:rsidR="004A1B0A" w:rsidRPr="00A0228F" w:rsidRDefault="0076590A" w:rsidP="00C25A3E">
            <w:r>
              <w:t>2,032.0200</w:t>
            </w:r>
            <w:r w:rsidR="004A1B0A">
              <w:t xml:space="preserve"> x </w:t>
            </w:r>
          </w:p>
        </w:tc>
        <w:tc>
          <w:tcPr>
            <w:tcW w:w="1843" w:type="dxa"/>
          </w:tcPr>
          <w:p w14:paraId="089F5E4F" w14:textId="03A06CC0" w:rsidR="004A1B0A" w:rsidRPr="00A0228F" w:rsidRDefault="004A1B0A" w:rsidP="00C25A3E">
            <w:r>
              <w:t>£</w:t>
            </w:r>
            <w:r w:rsidR="001C185C">
              <w:t>1.</w:t>
            </w:r>
            <w:r w:rsidR="0076590A">
              <w:t>498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64F1BD5C" w14:textId="79407454" w:rsidR="004A1B0A" w:rsidRPr="00A0228F" w:rsidRDefault="004A1B0A" w:rsidP="00C25A3E">
            <w:r>
              <w:t>£</w:t>
            </w:r>
            <w:r w:rsidR="0076590A">
              <w:t>3,043.97</w:t>
            </w:r>
          </w:p>
        </w:tc>
      </w:tr>
      <w:tr w:rsidR="004A1B0A" w14:paraId="6836E7D3" w14:textId="77777777" w:rsidTr="003A60C7">
        <w:tc>
          <w:tcPr>
            <w:tcW w:w="2405" w:type="dxa"/>
          </w:tcPr>
          <w:p w14:paraId="29A4E5F7" w14:textId="77777777" w:rsidR="004A1B0A" w:rsidRDefault="00B95382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3616F82B" w14:textId="4AEF1A88" w:rsidR="004A1B0A" w:rsidRDefault="0076590A" w:rsidP="00C25A3E">
            <w:r>
              <w:t>1,237.2165</w:t>
            </w:r>
            <w:r w:rsidR="004A1B0A">
              <w:t xml:space="preserve"> x </w:t>
            </w:r>
          </w:p>
        </w:tc>
        <w:tc>
          <w:tcPr>
            <w:tcW w:w="1843" w:type="dxa"/>
          </w:tcPr>
          <w:p w14:paraId="2A3B4F62" w14:textId="7EED0FFF" w:rsidR="004A1B0A" w:rsidRDefault="004A1B0A" w:rsidP="00C25A3E">
            <w:r>
              <w:t>£</w:t>
            </w:r>
            <w:r w:rsidR="00B95382">
              <w:t>2.</w:t>
            </w:r>
            <w:r w:rsidR="0076590A">
              <w:t>637</w:t>
            </w:r>
            <w:r>
              <w:t xml:space="preserve"> =</w:t>
            </w:r>
          </w:p>
        </w:tc>
        <w:tc>
          <w:tcPr>
            <w:tcW w:w="1984" w:type="dxa"/>
          </w:tcPr>
          <w:p w14:paraId="40611A33" w14:textId="4BF734E7" w:rsidR="004A1B0A" w:rsidRDefault="004A1B0A" w:rsidP="00C25A3E">
            <w:r>
              <w:t>£</w:t>
            </w:r>
            <w:r w:rsidR="0076590A">
              <w:t>3,262.54</w:t>
            </w:r>
          </w:p>
        </w:tc>
      </w:tr>
      <w:tr w:rsidR="00E07251" w14:paraId="3117B8B2" w14:textId="77777777" w:rsidTr="003A60C7">
        <w:tc>
          <w:tcPr>
            <w:tcW w:w="2405" w:type="dxa"/>
          </w:tcPr>
          <w:p w14:paraId="1D686691" w14:textId="77777777" w:rsidR="00E07251" w:rsidRDefault="00E07251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8" w:type="dxa"/>
          </w:tcPr>
          <w:p w14:paraId="49338525" w14:textId="77777777" w:rsidR="00E07251" w:rsidRDefault="00E07251" w:rsidP="00C25A3E"/>
        </w:tc>
        <w:tc>
          <w:tcPr>
            <w:tcW w:w="1843" w:type="dxa"/>
          </w:tcPr>
          <w:p w14:paraId="5887A652" w14:textId="77777777" w:rsidR="00E07251" w:rsidRDefault="00E07251" w:rsidP="00C25A3E"/>
        </w:tc>
        <w:tc>
          <w:tcPr>
            <w:tcW w:w="1984" w:type="dxa"/>
          </w:tcPr>
          <w:p w14:paraId="6704755F" w14:textId="10CCC316" w:rsidR="00E07251" w:rsidRPr="00E07251" w:rsidRDefault="00E07251" w:rsidP="00C25A3E">
            <w:pPr>
              <w:rPr>
                <w:b/>
              </w:rPr>
            </w:pPr>
            <w:r w:rsidRPr="00E07251">
              <w:rPr>
                <w:b/>
              </w:rPr>
              <w:t>£</w:t>
            </w:r>
            <w:r w:rsidR="0076590A">
              <w:rPr>
                <w:b/>
              </w:rPr>
              <w:t>6,306.51</w:t>
            </w:r>
          </w:p>
        </w:tc>
      </w:tr>
      <w:bookmarkEnd w:id="0"/>
    </w:tbl>
    <w:p w14:paraId="76154FD0" w14:textId="77777777" w:rsidR="009C18D1" w:rsidRDefault="009C18D1"/>
    <w:p w14:paraId="2AA3E5E2" w14:textId="77777777" w:rsidR="00E07251" w:rsidRDefault="00E07251"/>
    <w:p w14:paraId="6CB6EABD" w14:textId="77777777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>’s AVCs</w:t>
      </w:r>
    </w:p>
    <w:p w14:paraId="4058341E" w14:textId="77777777" w:rsidR="004A1B0A" w:rsidRDefault="001C185C" w:rsidP="00313A4D">
      <w:pPr>
        <w:rPr>
          <w:b/>
        </w:rPr>
      </w:pPr>
      <w:r>
        <w:rPr>
          <w:b/>
        </w:rPr>
        <w:t>Not Applicable</w:t>
      </w:r>
      <w:bookmarkStart w:id="1" w:name="_GoBack"/>
      <w:bookmarkEnd w:id="1"/>
    </w:p>
    <w:p w14:paraId="12D44CA0" w14:textId="77777777" w:rsidR="00313A4D" w:rsidRPr="00313A4D" w:rsidRDefault="00313A4D" w:rsidP="00313A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Transfer Value for each Investment Fund and (E) Total Transfer Va</w:t>
      </w:r>
      <w:r w:rsidR="00B95382">
        <w:rPr>
          <w:b/>
        </w:rPr>
        <w:t>l</w:t>
      </w:r>
      <w:r>
        <w:rPr>
          <w:b/>
        </w:rPr>
        <w:t>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1984"/>
      </w:tblGrid>
      <w:tr w:rsidR="00313A4D" w14:paraId="0F5F2A1A" w14:textId="77777777" w:rsidTr="00451CC7">
        <w:tc>
          <w:tcPr>
            <w:tcW w:w="2547" w:type="dxa"/>
          </w:tcPr>
          <w:p w14:paraId="758C54E9" w14:textId="77777777" w:rsidR="00313A4D" w:rsidRDefault="001C185C" w:rsidP="00C25A3E">
            <w:pPr>
              <w:rPr>
                <w:b/>
              </w:rPr>
            </w:pPr>
            <w:r>
              <w:rPr>
                <w:b/>
              </w:rPr>
              <w:t>Index Linked</w:t>
            </w:r>
            <w:r w:rsidR="00B95382">
              <w:rPr>
                <w:b/>
              </w:rPr>
              <w:t xml:space="preserve"> </w:t>
            </w:r>
            <w:r w:rsidR="00451CC7">
              <w:rPr>
                <w:b/>
              </w:rPr>
              <w:t xml:space="preserve">Bond </w:t>
            </w:r>
            <w:r w:rsidR="00B95382">
              <w:rPr>
                <w:b/>
              </w:rPr>
              <w:t>Fund</w:t>
            </w:r>
          </w:p>
        </w:tc>
        <w:tc>
          <w:tcPr>
            <w:tcW w:w="3969" w:type="dxa"/>
          </w:tcPr>
          <w:p w14:paraId="23A27717" w14:textId="2A6A8883" w:rsidR="00313A4D" w:rsidRPr="008A4BB2" w:rsidRDefault="004A1B0A" w:rsidP="00C25A3E">
            <w:r>
              <w:t>£</w:t>
            </w:r>
            <w:r w:rsidR="007C3213">
              <w:t>1,</w:t>
            </w:r>
            <w:r w:rsidR="0076590A">
              <w:t>490.92</w:t>
            </w:r>
            <w:r>
              <w:t xml:space="preserve"> + £</w:t>
            </w:r>
            <w:r w:rsidR="0076590A">
              <w:t>3,043.97</w:t>
            </w:r>
            <w:r>
              <w:t xml:space="preserve"> = </w:t>
            </w:r>
          </w:p>
        </w:tc>
        <w:tc>
          <w:tcPr>
            <w:tcW w:w="1984" w:type="dxa"/>
          </w:tcPr>
          <w:p w14:paraId="2ABF7E5B" w14:textId="1C7E079F" w:rsidR="00313A4D" w:rsidRPr="00866D35" w:rsidRDefault="00B57EC6" w:rsidP="00C25A3E">
            <w:r>
              <w:t>£</w:t>
            </w:r>
            <w:r w:rsidR="0076590A">
              <w:t>4,534.89</w:t>
            </w:r>
          </w:p>
        </w:tc>
      </w:tr>
      <w:tr w:rsidR="00313A4D" w14:paraId="4ECDFF55" w14:textId="77777777" w:rsidTr="00451CC7">
        <w:tc>
          <w:tcPr>
            <w:tcW w:w="2547" w:type="dxa"/>
          </w:tcPr>
          <w:p w14:paraId="50DECE08" w14:textId="77777777" w:rsidR="00313A4D" w:rsidRDefault="00B95382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3969" w:type="dxa"/>
          </w:tcPr>
          <w:p w14:paraId="0E92F7A7" w14:textId="740FA195" w:rsidR="00313A4D" w:rsidRPr="008A4BB2" w:rsidRDefault="004A1B0A" w:rsidP="00C25A3E">
            <w:r>
              <w:t>£</w:t>
            </w:r>
            <w:proofErr w:type="gramStart"/>
            <w:r w:rsidR="0076590A">
              <w:t>4,291.53</w:t>
            </w:r>
            <w:r>
              <w:t xml:space="preserve"> </w:t>
            </w:r>
            <w:r w:rsidR="00252BCB">
              <w:t xml:space="preserve"> </w:t>
            </w:r>
            <w:r>
              <w:t>+</w:t>
            </w:r>
            <w:proofErr w:type="gramEnd"/>
            <w:r>
              <w:t xml:space="preserve"> £</w:t>
            </w:r>
            <w:r w:rsidR="0076590A">
              <w:t>3,262.54 =</w:t>
            </w:r>
            <w:r>
              <w:t xml:space="preserve"> </w:t>
            </w:r>
          </w:p>
        </w:tc>
        <w:tc>
          <w:tcPr>
            <w:tcW w:w="1984" w:type="dxa"/>
          </w:tcPr>
          <w:p w14:paraId="373386FA" w14:textId="1D8F1927" w:rsidR="00313A4D" w:rsidRPr="00866D35" w:rsidRDefault="00B57EC6" w:rsidP="00C25A3E">
            <w:r>
              <w:t>£</w:t>
            </w:r>
            <w:r w:rsidR="0076590A">
              <w:t>7,554.07</w:t>
            </w:r>
          </w:p>
        </w:tc>
      </w:tr>
      <w:tr w:rsidR="00313A4D" w14:paraId="153EC812" w14:textId="77777777" w:rsidTr="00451CC7">
        <w:tc>
          <w:tcPr>
            <w:tcW w:w="2547" w:type="dxa"/>
          </w:tcPr>
          <w:p w14:paraId="4FC949E7" w14:textId="77777777" w:rsidR="00313A4D" w:rsidRDefault="00313A4D" w:rsidP="00C25A3E">
            <w:pPr>
              <w:rPr>
                <w:b/>
              </w:rPr>
            </w:pPr>
          </w:p>
        </w:tc>
        <w:tc>
          <w:tcPr>
            <w:tcW w:w="3969" w:type="dxa"/>
          </w:tcPr>
          <w:p w14:paraId="7824FD94" w14:textId="77777777" w:rsidR="00313A4D" w:rsidRPr="00313A4D" w:rsidRDefault="00313A4D" w:rsidP="00313A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13A4D">
              <w:rPr>
                <w:b/>
              </w:rPr>
              <w:t>Total Transfer Value</w:t>
            </w:r>
          </w:p>
        </w:tc>
        <w:tc>
          <w:tcPr>
            <w:tcW w:w="1984" w:type="dxa"/>
          </w:tcPr>
          <w:p w14:paraId="3E210EBA" w14:textId="0E8D69AC" w:rsidR="00313A4D" w:rsidRPr="00C1517A" w:rsidRDefault="00313A4D" w:rsidP="00C25A3E">
            <w:pPr>
              <w:rPr>
                <w:b/>
              </w:rPr>
            </w:pPr>
            <w:r w:rsidRPr="00C1517A">
              <w:rPr>
                <w:b/>
              </w:rPr>
              <w:t>£</w:t>
            </w:r>
            <w:r w:rsidR="0076590A">
              <w:rPr>
                <w:b/>
              </w:rPr>
              <w:t>12,088.96</w:t>
            </w:r>
          </w:p>
        </w:tc>
      </w:tr>
    </w:tbl>
    <w:p w14:paraId="248E0D7E" w14:textId="77777777" w:rsidR="00313A4D" w:rsidRDefault="00313A4D" w:rsidP="00313A4D">
      <w:pPr>
        <w:rPr>
          <w:b/>
        </w:rPr>
      </w:pPr>
    </w:p>
    <w:p w14:paraId="78A86207" w14:textId="2723BD6B" w:rsidR="00313A4D" w:rsidRDefault="00C1517A" w:rsidP="00313A4D">
      <w:pPr>
        <w:rPr>
          <w:b/>
        </w:rPr>
      </w:pPr>
      <w:r>
        <w:rPr>
          <w:b/>
        </w:rPr>
        <w:t>The total Transfer value is £</w:t>
      </w:r>
      <w:r w:rsidR="0076590A">
        <w:rPr>
          <w:b/>
        </w:rPr>
        <w:t>12,088.96</w:t>
      </w:r>
    </w:p>
    <w:p w14:paraId="6EC59CC7" w14:textId="77777777" w:rsidR="00506C8C" w:rsidRDefault="001442C2" w:rsidP="00313A4D">
      <w:pPr>
        <w:rPr>
          <w:b/>
        </w:rPr>
      </w:pPr>
      <w:r>
        <w:rPr>
          <w:b/>
        </w:rPr>
        <w:t xml:space="preserve"> </w:t>
      </w:r>
    </w:p>
    <w:sectPr w:rsidR="0050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63339"/>
    <w:rsid w:val="001442C2"/>
    <w:rsid w:val="001C185C"/>
    <w:rsid w:val="001D0B12"/>
    <w:rsid w:val="00205F2C"/>
    <w:rsid w:val="00252BBF"/>
    <w:rsid w:val="00252BCB"/>
    <w:rsid w:val="00313A4D"/>
    <w:rsid w:val="00344284"/>
    <w:rsid w:val="00350CAE"/>
    <w:rsid w:val="003A60C7"/>
    <w:rsid w:val="003B4F12"/>
    <w:rsid w:val="004471AB"/>
    <w:rsid w:val="00451CC7"/>
    <w:rsid w:val="004A1B0A"/>
    <w:rsid w:val="00506C8C"/>
    <w:rsid w:val="00584AF3"/>
    <w:rsid w:val="005B6F01"/>
    <w:rsid w:val="005E5674"/>
    <w:rsid w:val="00624FB0"/>
    <w:rsid w:val="006327CA"/>
    <w:rsid w:val="0076590A"/>
    <w:rsid w:val="00797072"/>
    <w:rsid w:val="007C3213"/>
    <w:rsid w:val="007F3FD8"/>
    <w:rsid w:val="00866D35"/>
    <w:rsid w:val="008A4BB2"/>
    <w:rsid w:val="008E133C"/>
    <w:rsid w:val="009C18D1"/>
    <w:rsid w:val="00A0228F"/>
    <w:rsid w:val="00B40111"/>
    <w:rsid w:val="00B57EC6"/>
    <w:rsid w:val="00B95382"/>
    <w:rsid w:val="00B967BA"/>
    <w:rsid w:val="00C1517A"/>
    <w:rsid w:val="00C3041D"/>
    <w:rsid w:val="00C320E4"/>
    <w:rsid w:val="00C54CCE"/>
    <w:rsid w:val="00C73AE5"/>
    <w:rsid w:val="00E07251"/>
    <w:rsid w:val="00E45622"/>
    <w:rsid w:val="00EE0803"/>
    <w:rsid w:val="00E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BE03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BA27-B5ED-459B-AFBE-DA399994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5</cp:revision>
  <dcterms:created xsi:type="dcterms:W3CDTF">2019-03-24T18:31:00Z</dcterms:created>
  <dcterms:modified xsi:type="dcterms:W3CDTF">2019-03-25T20:45:00Z</dcterms:modified>
</cp:coreProperties>
</file>