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75CE" w14:textId="1C9B93A9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</w:t>
      </w:r>
      <w:r w:rsidR="008D7617">
        <w:rPr>
          <w:b/>
        </w:rPr>
        <w:t>RST</w:t>
      </w:r>
      <w:r w:rsidRPr="001E7232">
        <w:rPr>
          <w:b/>
        </w:rPr>
        <w:t xml:space="preserve">          </w:t>
      </w:r>
      <w:proofErr w:type="gramStart"/>
      <w:r w:rsidRPr="001E7232">
        <w:rPr>
          <w:b/>
        </w:rPr>
        <w:t xml:space="preserve">TVIN  </w:t>
      </w:r>
      <w:r w:rsidR="00043E61">
        <w:rPr>
          <w:b/>
        </w:rPr>
        <w:t>Quote</w:t>
      </w:r>
      <w:proofErr w:type="gramEnd"/>
    </w:p>
    <w:p w14:paraId="7D05419D" w14:textId="6556DAAD" w:rsidR="001E7232" w:rsidRDefault="001E7232">
      <w:r>
        <w:t xml:space="preserve">Member Name: </w:t>
      </w:r>
      <w:r w:rsidR="00EE005E">
        <w:rPr>
          <w:b/>
        </w:rPr>
        <w:t>John Jacobs</w:t>
      </w:r>
    </w:p>
    <w:p w14:paraId="4DB325CF" w14:textId="77777777" w:rsidR="001E7232" w:rsidRPr="001E7232" w:rsidRDefault="001E7232">
      <w:pPr>
        <w:rPr>
          <w:b/>
        </w:rPr>
      </w:pPr>
      <w:r>
        <w:t xml:space="preserve">Scheme Name: </w:t>
      </w:r>
      <w:r w:rsidR="008D7617" w:rsidRPr="008D7617">
        <w:rPr>
          <w:b/>
        </w:rPr>
        <w:t xml:space="preserve">RST </w:t>
      </w:r>
      <w:r w:rsidRPr="008D7617">
        <w:rPr>
          <w:b/>
        </w:rPr>
        <w:t>P</w:t>
      </w:r>
      <w:r w:rsidRPr="001E7232">
        <w:rPr>
          <w:b/>
        </w:rPr>
        <w:t>ension Scheme</w:t>
      </w:r>
    </w:p>
    <w:p w14:paraId="6CBE671D" w14:textId="4AA0D2A0" w:rsidR="001E7232" w:rsidRDefault="001E7232">
      <w:pPr>
        <w:rPr>
          <w:b/>
        </w:rPr>
      </w:pPr>
      <w:r>
        <w:t xml:space="preserve">Transfer Value in previous scheme: </w:t>
      </w:r>
      <w:r w:rsidRPr="001E7232">
        <w:rPr>
          <w:b/>
        </w:rPr>
        <w:t>£</w:t>
      </w:r>
      <w:r w:rsidR="00EE005E">
        <w:rPr>
          <w:b/>
        </w:rPr>
        <w:t>75,614.</w:t>
      </w:r>
      <w:bookmarkStart w:id="0" w:name="_GoBack"/>
      <w:r w:rsidR="00EE005E" w:rsidRPr="00FD2B10">
        <w:rPr>
          <w:b/>
        </w:rPr>
        <w:t>79</w:t>
      </w:r>
      <w:bookmarkEnd w:id="0"/>
      <w:r w:rsidRPr="00EE005E">
        <w:t xml:space="preserve"> including</w:t>
      </w:r>
      <w:r w:rsidRPr="001E7232">
        <w:rPr>
          <w:b/>
        </w:rPr>
        <w:t xml:space="preserve"> £</w:t>
      </w:r>
      <w:r w:rsidR="00EE005E">
        <w:rPr>
          <w:b/>
        </w:rPr>
        <w:t>59,425.35</w:t>
      </w:r>
      <w:r w:rsidRPr="001E7232">
        <w:rPr>
          <w:b/>
        </w:rPr>
        <w:t xml:space="preserve"> </w:t>
      </w:r>
      <w:r w:rsidRPr="00EE005E">
        <w:t>in respect of post 05/04/1997</w:t>
      </w:r>
      <w:r w:rsidRPr="001E7232">
        <w:rPr>
          <w:b/>
        </w:rPr>
        <w:t xml:space="preserve"> </w:t>
      </w:r>
    </w:p>
    <w:p w14:paraId="5F86B978" w14:textId="70B1D8B6" w:rsidR="001E7232" w:rsidRPr="001E7232" w:rsidRDefault="001E7232">
      <w:r w:rsidRPr="001E7232">
        <w:t xml:space="preserve">Calculation Date: </w:t>
      </w:r>
      <w:r w:rsidRPr="001E7232">
        <w:rPr>
          <w:b/>
        </w:rPr>
        <w:t>0</w:t>
      </w:r>
      <w:r w:rsidR="00043E61">
        <w:rPr>
          <w:b/>
        </w:rPr>
        <w:t>2</w:t>
      </w:r>
      <w:r w:rsidRPr="001E7232">
        <w:rPr>
          <w:b/>
        </w:rPr>
        <w:t>/09/201</w:t>
      </w:r>
      <w:r w:rsidR="00EE005E">
        <w:rPr>
          <w:b/>
        </w:rPr>
        <w:t>9</w:t>
      </w:r>
    </w:p>
    <w:p w14:paraId="4E862D33" w14:textId="77777777" w:rsidR="001E7232" w:rsidRDefault="001E7232">
      <w:pPr>
        <w:rPr>
          <w:b/>
        </w:rPr>
      </w:pPr>
      <w:r w:rsidRPr="001E7232">
        <w:t xml:space="preserve">Guarantee period: </w:t>
      </w:r>
      <w:r w:rsidRPr="001E7232">
        <w:rPr>
          <w:b/>
        </w:rPr>
        <w:t>3 months</w:t>
      </w:r>
    </w:p>
    <w:p w14:paraId="0C80D9FE" w14:textId="1F209E25" w:rsidR="001E7232" w:rsidRDefault="001E7232">
      <w:r w:rsidRPr="001E7232">
        <w:t xml:space="preserve">Pension </w:t>
      </w:r>
      <w:r>
        <w:t>TV will p</w:t>
      </w:r>
      <w:r w:rsidRPr="001E7232">
        <w:t>urchase at NRD</w:t>
      </w:r>
      <w:r>
        <w:t xml:space="preserve">: </w:t>
      </w:r>
      <w:r w:rsidRPr="00E774EA">
        <w:rPr>
          <w:b/>
        </w:rPr>
        <w:t>£</w:t>
      </w:r>
      <w:r w:rsidR="00EE005E">
        <w:rPr>
          <w:b/>
        </w:rPr>
        <w:t>23,612.79</w:t>
      </w:r>
      <w:r w:rsidRPr="00E774EA">
        <w:rPr>
          <w:b/>
        </w:rPr>
        <w:t xml:space="preserve"> pa</w:t>
      </w:r>
      <w:r>
        <w:t xml:space="preserve"> </w:t>
      </w:r>
      <w:r w:rsidR="001A676A">
        <w:t xml:space="preserve">of which </w:t>
      </w:r>
      <w:r w:rsidR="000E7D41">
        <w:t>£</w:t>
      </w:r>
      <w:r w:rsidR="00EE005E">
        <w:rPr>
          <w:b/>
        </w:rPr>
        <w:t xml:space="preserve">18,658.38 </w:t>
      </w:r>
      <w:r w:rsidR="000E7D41" w:rsidRPr="00043E61">
        <w:rPr>
          <w:b/>
        </w:rPr>
        <w:t>p</w:t>
      </w:r>
      <w:r w:rsidR="000E7D41" w:rsidRPr="00EE005E">
        <w:rPr>
          <w:b/>
        </w:rPr>
        <w:t>a</w:t>
      </w:r>
      <w:r w:rsidR="000E7D41">
        <w:t xml:space="preserve"> </w:t>
      </w:r>
      <w:r w:rsidR="001A676A">
        <w:t>is post April 97</w:t>
      </w:r>
    </w:p>
    <w:p w14:paraId="46379E4B" w14:textId="033B766D" w:rsidR="00E774EA" w:rsidRDefault="00E774EA">
      <w:r>
        <w:t xml:space="preserve">Death before retirement benefits: Refund of member contributions </w:t>
      </w:r>
      <w:r w:rsidRPr="00EE005E">
        <w:rPr>
          <w:b/>
        </w:rPr>
        <w:t>£</w:t>
      </w:r>
      <w:r w:rsidR="00EE005E">
        <w:rPr>
          <w:b/>
        </w:rPr>
        <w:t>21,525.64</w:t>
      </w:r>
    </w:p>
    <w:p w14:paraId="5EC085DA" w14:textId="77777777" w:rsidR="00E774EA" w:rsidRDefault="00E774EA">
      <w:r>
        <w:t xml:space="preserve">Death after retirement benefits: </w:t>
      </w:r>
      <w:r w:rsidR="008D7617">
        <w:t>4</w:t>
      </w:r>
      <w:r>
        <w:t>0% spouse / civil partner pension plus if die within 5 years, a lump sum death benefit</w:t>
      </w:r>
    </w:p>
    <w:p w14:paraId="1ADBD789" w14:textId="77777777" w:rsidR="00E774EA" w:rsidRDefault="00E774EA" w:rsidP="00E774EA">
      <w:r>
        <w:t>Recommend independent financial advice is taken. We cannot provide this advice.</w:t>
      </w:r>
    </w:p>
    <w:p w14:paraId="7EE8665A" w14:textId="77777777" w:rsidR="00E774EA" w:rsidRDefault="00E774EA" w:rsidP="00E774EA">
      <w:r>
        <w:t>Member’s written authority required to proceed</w:t>
      </w:r>
    </w:p>
    <w:p w14:paraId="34AB84C1" w14:textId="77777777" w:rsidR="00E774EA" w:rsidRDefault="00E774EA" w:rsidP="00E774EA">
      <w:r>
        <w:t>Figures subject to change if actual transfer value received is different</w:t>
      </w:r>
    </w:p>
    <w:p w14:paraId="3310B5E8" w14:textId="77777777" w:rsidR="00E774EA" w:rsidRDefault="00E774EA" w:rsidP="00E774EA">
      <w:r>
        <w:t xml:space="preserve">Transfer will extinguish rights in previous scheme and all benefits will become subject to </w:t>
      </w:r>
      <w:r w:rsidR="008D7617">
        <w:t>RST</w:t>
      </w:r>
      <w:r>
        <w:t xml:space="preserve"> Scheme rules</w:t>
      </w:r>
    </w:p>
    <w:p w14:paraId="231F5E4C" w14:textId="77777777" w:rsidR="00E774EA" w:rsidRDefault="00E774EA" w:rsidP="00797203"/>
    <w:p w14:paraId="05715B5C" w14:textId="77777777" w:rsidR="00E774EA" w:rsidRPr="001E7232" w:rsidRDefault="00E774EA"/>
    <w:p w14:paraId="68CA926A" w14:textId="77777777" w:rsidR="001E7232" w:rsidRPr="001E7232" w:rsidRDefault="001E7232"/>
    <w:p w14:paraId="3E5FDCFA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32"/>
    <w:rsid w:val="00043E61"/>
    <w:rsid w:val="00091DAA"/>
    <w:rsid w:val="000B41FB"/>
    <w:rsid w:val="000E7D41"/>
    <w:rsid w:val="001A2BCA"/>
    <w:rsid w:val="001A676A"/>
    <w:rsid w:val="001E7232"/>
    <w:rsid w:val="004773AD"/>
    <w:rsid w:val="005B6F01"/>
    <w:rsid w:val="00620515"/>
    <w:rsid w:val="00707A2B"/>
    <w:rsid w:val="00797203"/>
    <w:rsid w:val="008D7617"/>
    <w:rsid w:val="00A56D3E"/>
    <w:rsid w:val="00AD219C"/>
    <w:rsid w:val="00B149EF"/>
    <w:rsid w:val="00DD38DE"/>
    <w:rsid w:val="00E774EA"/>
    <w:rsid w:val="00EE005E"/>
    <w:rsid w:val="00EF2B2D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E8BB"/>
  <w15:docId w15:val="{CFE5BB9E-6BE3-44C6-BCA7-29801CF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Evans</dc:creator>
  <cp:lastModifiedBy>Susan Evans</cp:lastModifiedBy>
  <cp:revision>3</cp:revision>
  <cp:lastPrinted>2017-04-03T17:10:00Z</cp:lastPrinted>
  <dcterms:created xsi:type="dcterms:W3CDTF">2019-03-26T20:12:00Z</dcterms:created>
  <dcterms:modified xsi:type="dcterms:W3CDTF">2019-03-26T20:13:00Z</dcterms:modified>
</cp:coreProperties>
</file>