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19A6B" w14:textId="37503BC2" w:rsidR="0037511E" w:rsidRPr="00223904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223904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223904">
        <w:rPr>
          <w:rFonts w:ascii="Calibri" w:hAnsi="Calibri" w:cs="Arial"/>
          <w:b/>
          <w:sz w:val="22"/>
          <w:szCs w:val="22"/>
        </w:rPr>
        <w:t>LEAVER</w:t>
      </w:r>
      <w:r w:rsidR="00933956" w:rsidRPr="00223904">
        <w:rPr>
          <w:rFonts w:ascii="Calibri" w:hAnsi="Calibri" w:cs="Arial"/>
          <w:b/>
          <w:sz w:val="22"/>
          <w:szCs w:val="22"/>
        </w:rPr>
        <w:t xml:space="preserve"> </w:t>
      </w:r>
      <w:r w:rsidR="00DB3D34">
        <w:rPr>
          <w:rFonts w:ascii="Calibri" w:hAnsi="Calibri" w:cs="Arial"/>
          <w:b/>
          <w:sz w:val="22"/>
          <w:szCs w:val="22"/>
        </w:rPr>
        <w:t>– R</w:t>
      </w:r>
      <w:r w:rsidR="00151695" w:rsidRPr="00223904">
        <w:rPr>
          <w:rFonts w:ascii="Calibri" w:hAnsi="Calibri" w:cs="Arial"/>
          <w:b/>
          <w:sz w:val="22"/>
          <w:szCs w:val="22"/>
        </w:rPr>
        <w:t>EFUND/</w:t>
      </w:r>
      <w:r w:rsidR="004F14B3" w:rsidRPr="00223904">
        <w:rPr>
          <w:rFonts w:ascii="Calibri" w:hAnsi="Calibri" w:cs="Arial"/>
          <w:b/>
          <w:sz w:val="22"/>
          <w:szCs w:val="22"/>
        </w:rPr>
        <w:t>CETV</w:t>
      </w:r>
      <w:r w:rsidR="00F66786" w:rsidRPr="00223904">
        <w:rPr>
          <w:rFonts w:ascii="Calibri" w:hAnsi="Calibri" w:cs="Arial"/>
          <w:b/>
          <w:sz w:val="22"/>
          <w:szCs w:val="22"/>
        </w:rPr>
        <w:t xml:space="preserve"> </w:t>
      </w:r>
      <w:r w:rsidR="0008218D">
        <w:rPr>
          <w:rFonts w:ascii="Calibri" w:hAnsi="Calibri" w:cs="Arial"/>
          <w:b/>
          <w:sz w:val="22"/>
          <w:szCs w:val="22"/>
        </w:rPr>
        <w:t xml:space="preserve">(WITH </w:t>
      </w:r>
      <w:r w:rsidR="00E17F1A" w:rsidRPr="00223904">
        <w:rPr>
          <w:rFonts w:ascii="Calibri" w:hAnsi="Calibri" w:cs="Arial"/>
          <w:b/>
          <w:sz w:val="22"/>
          <w:szCs w:val="22"/>
        </w:rPr>
        <w:t>AVC</w:t>
      </w:r>
      <w:r w:rsidR="00FE4EFD" w:rsidRPr="00223904">
        <w:rPr>
          <w:rFonts w:ascii="Calibri" w:hAnsi="Calibri" w:cs="Arial"/>
          <w:b/>
          <w:sz w:val="22"/>
          <w:szCs w:val="22"/>
        </w:rPr>
        <w:t>S</w:t>
      </w:r>
      <w:r w:rsidR="0008218D">
        <w:rPr>
          <w:rFonts w:ascii="Calibri" w:hAnsi="Calibri" w:cs="Arial"/>
          <w:b/>
          <w:sz w:val="22"/>
          <w:szCs w:val="22"/>
        </w:rPr>
        <w:t>)</w:t>
      </w:r>
    </w:p>
    <w:p w14:paraId="548DD5AF" w14:textId="7A11B23E" w:rsidR="00E67A91" w:rsidRPr="00223904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 xml:space="preserve">Letter </w:t>
      </w:r>
      <w:r w:rsidR="007E2612" w:rsidRPr="00223904">
        <w:rPr>
          <w:rFonts w:ascii="Calibri" w:hAnsi="Calibri" w:cs="Arial"/>
          <w:sz w:val="22"/>
          <w:szCs w:val="22"/>
        </w:rPr>
        <w:t>to</w:t>
      </w:r>
      <w:r w:rsidR="007E2612" w:rsidRPr="00223904">
        <w:rPr>
          <w:rFonts w:ascii="Calibri" w:hAnsi="Calibri" w:cs="Arial"/>
          <w:b/>
          <w:sz w:val="22"/>
          <w:szCs w:val="22"/>
        </w:rPr>
        <w:t xml:space="preserve"> </w:t>
      </w:r>
      <w:r w:rsidR="007945CE">
        <w:rPr>
          <w:rFonts w:ascii="Calibri" w:hAnsi="Calibri" w:cs="Arial"/>
          <w:b/>
          <w:sz w:val="22"/>
          <w:szCs w:val="22"/>
        </w:rPr>
        <w:t>ARTUR BARANOU</w:t>
      </w:r>
      <w:r w:rsidR="004B70D8">
        <w:rPr>
          <w:rFonts w:ascii="Calibri" w:hAnsi="Calibri" w:cs="Arial"/>
          <w:b/>
          <w:sz w:val="22"/>
          <w:szCs w:val="22"/>
        </w:rPr>
        <w:t xml:space="preserve"> </w:t>
      </w:r>
    </w:p>
    <w:p w14:paraId="604B7A1B" w14:textId="77777777" w:rsidR="00E67A91" w:rsidRPr="00223904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223904">
        <w:rPr>
          <w:rFonts w:ascii="Calibri" w:hAnsi="Calibri" w:cs="Arial"/>
          <w:b/>
          <w:sz w:val="22"/>
          <w:szCs w:val="22"/>
        </w:rPr>
        <w:t>Key Points</w:t>
      </w:r>
    </w:p>
    <w:p w14:paraId="4EC1BAEB" w14:textId="0819E0F7" w:rsidR="00272413" w:rsidRPr="00223904" w:rsidRDefault="00E67A91" w:rsidP="00272413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223904">
        <w:rPr>
          <w:rFonts w:ascii="Calibri" w:hAnsi="Calibri" w:cs="Arial"/>
          <w:b/>
          <w:sz w:val="22"/>
          <w:szCs w:val="22"/>
        </w:rPr>
        <w:t>(</w:t>
      </w:r>
      <w:r w:rsidR="00A40339" w:rsidRPr="00223904">
        <w:rPr>
          <w:rFonts w:ascii="Calibri" w:hAnsi="Calibri" w:cs="Arial"/>
          <w:b/>
          <w:sz w:val="22"/>
          <w:szCs w:val="22"/>
          <w:lang w:val="en-US"/>
        </w:rPr>
        <w:t>0</w:t>
      </w:r>
      <w:r w:rsidR="007945CE">
        <w:rPr>
          <w:rFonts w:ascii="Calibri" w:hAnsi="Calibri" w:cs="Arial"/>
          <w:b/>
          <w:sz w:val="22"/>
          <w:szCs w:val="22"/>
          <w:lang w:val="en-US"/>
        </w:rPr>
        <w:t>2</w:t>
      </w:r>
      <w:r w:rsidR="00BA1548" w:rsidRPr="00223904">
        <w:rPr>
          <w:rFonts w:ascii="Calibri" w:hAnsi="Calibri" w:cs="Arial"/>
          <w:b/>
          <w:sz w:val="22"/>
          <w:szCs w:val="22"/>
          <w:lang w:val="en-US"/>
        </w:rPr>
        <w:t>/0</w:t>
      </w:r>
      <w:r w:rsidR="00272413" w:rsidRPr="00223904">
        <w:rPr>
          <w:rFonts w:ascii="Calibri" w:hAnsi="Calibri" w:cs="Arial"/>
          <w:b/>
          <w:sz w:val="22"/>
          <w:szCs w:val="22"/>
          <w:lang w:val="en-US"/>
        </w:rPr>
        <w:t>9</w:t>
      </w:r>
      <w:r w:rsidR="0037511E" w:rsidRPr="00223904">
        <w:rPr>
          <w:rFonts w:ascii="Calibri" w:hAnsi="Calibri" w:cs="Arial"/>
          <w:b/>
          <w:sz w:val="22"/>
          <w:szCs w:val="22"/>
          <w:lang w:val="en-US"/>
        </w:rPr>
        <w:t>/20</w:t>
      </w:r>
      <w:r w:rsidR="007945CE">
        <w:rPr>
          <w:rFonts w:ascii="Calibri" w:hAnsi="Calibri" w:cs="Arial"/>
          <w:b/>
          <w:sz w:val="22"/>
          <w:szCs w:val="22"/>
          <w:lang w:val="en-US"/>
        </w:rPr>
        <w:t>20</w:t>
      </w:r>
      <w:r w:rsidR="00272413" w:rsidRPr="00223904">
        <w:rPr>
          <w:rFonts w:ascii="Calibri" w:hAnsi="Calibri" w:cs="Arial"/>
          <w:b/>
          <w:sz w:val="22"/>
          <w:szCs w:val="22"/>
        </w:rPr>
        <w:t>)</w:t>
      </w:r>
    </w:p>
    <w:p w14:paraId="5002A5CA" w14:textId="61F45812" w:rsidR="00BA1548" w:rsidRPr="00223904" w:rsidRDefault="00DB3D34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Net r</w:t>
      </w:r>
      <w:r w:rsidR="00BA1548" w:rsidRPr="00223904">
        <w:rPr>
          <w:rFonts w:ascii="Calibri" w:hAnsi="Calibri" w:cs="Arial"/>
          <w:sz w:val="22"/>
          <w:szCs w:val="22"/>
        </w:rPr>
        <w:t>efund</w:t>
      </w:r>
      <w:r>
        <w:rPr>
          <w:rFonts w:ascii="Calibri" w:hAnsi="Calibri" w:cs="Arial"/>
          <w:sz w:val="22"/>
          <w:szCs w:val="22"/>
        </w:rPr>
        <w:t xml:space="preserve"> of </w:t>
      </w:r>
      <w:r w:rsidRPr="00000351">
        <w:rPr>
          <w:rFonts w:ascii="Calibri" w:hAnsi="Calibri" w:cs="Arial"/>
          <w:b/>
          <w:sz w:val="22"/>
          <w:szCs w:val="22"/>
        </w:rPr>
        <w:t>£3,642.36</w:t>
      </w:r>
      <w:r>
        <w:rPr>
          <w:rFonts w:ascii="Calibri" w:hAnsi="Calibri" w:cs="Arial"/>
          <w:sz w:val="22"/>
          <w:szCs w:val="22"/>
        </w:rPr>
        <w:t>, split as follows</w:t>
      </w:r>
      <w:r w:rsidR="00BA1548" w:rsidRPr="00223904">
        <w:rPr>
          <w:rFonts w:ascii="Calibri" w:hAnsi="Calibri" w:cs="Arial"/>
          <w:sz w:val="22"/>
          <w:szCs w:val="22"/>
        </w:rPr>
        <w:t>:</w:t>
      </w:r>
    </w:p>
    <w:tbl>
      <w:tblPr>
        <w:tblW w:w="7516" w:type="dxa"/>
        <w:tblInd w:w="817" w:type="dxa"/>
        <w:tblLook w:val="04A0" w:firstRow="1" w:lastRow="0" w:firstColumn="1" w:lastColumn="0" w:noHBand="0" w:noVBand="1"/>
      </w:tblPr>
      <w:tblGrid>
        <w:gridCol w:w="7294"/>
        <w:gridCol w:w="222"/>
      </w:tblGrid>
      <w:tr w:rsidR="0090667A" w:rsidRPr="00223904" w14:paraId="751C7006" w14:textId="77777777" w:rsidTr="00000351">
        <w:trPr>
          <w:trHeight w:val="105"/>
        </w:trPr>
        <w:tc>
          <w:tcPr>
            <w:tcW w:w="7294" w:type="dxa"/>
            <w:vAlign w:val="center"/>
          </w:tcPr>
          <w:tbl>
            <w:tblPr>
              <w:tblW w:w="7008" w:type="dxa"/>
              <w:tblInd w:w="70" w:type="dxa"/>
              <w:tblLook w:val="04A0" w:firstRow="1" w:lastRow="0" w:firstColumn="1" w:lastColumn="0" w:noHBand="0" w:noVBand="1"/>
            </w:tblPr>
            <w:tblGrid>
              <w:gridCol w:w="4082"/>
              <w:gridCol w:w="2926"/>
            </w:tblGrid>
            <w:tr w:rsidR="007945CE" w:rsidRPr="00EB43CF" w14:paraId="06165717" w14:textId="77777777" w:rsidTr="00000351">
              <w:trPr>
                <w:trHeight w:val="105"/>
              </w:trPr>
              <w:tc>
                <w:tcPr>
                  <w:tcW w:w="4082" w:type="dxa"/>
                  <w:noWrap/>
                  <w:vAlign w:val="center"/>
                  <w:hideMark/>
                </w:tcPr>
                <w:p w14:paraId="11374E4A" w14:textId="34576F0A" w:rsidR="007945CE" w:rsidRPr="00EB43CF" w:rsidRDefault="007945CE">
                  <w:pPr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</w:pPr>
                  <w:r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Member’s cont</w:t>
                  </w:r>
                  <w:r w:rsidR="00DB3D34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ribution</w:t>
                  </w:r>
                  <w:r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 xml:space="preserve">s </w:t>
                  </w:r>
                  <w:r w:rsidR="00DB3D34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(</w:t>
                  </w:r>
                  <w:r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without interest</w:t>
                  </w:r>
                  <w:r w:rsidR="00DB3D34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)</w:t>
                  </w:r>
                  <w:r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11C322AF" w14:textId="77777777" w:rsidR="007945CE" w:rsidRPr="00EB43CF" w:rsidRDefault="007945CE" w:rsidP="007945CE">
                  <w:pPr>
                    <w:jc w:val="center"/>
                    <w:rPr>
                      <w:rFonts w:ascii="Calibri" w:hAnsi="Calibri" w:cs="Arial"/>
                      <w:spacing w:val="-3"/>
                      <w:sz w:val="22"/>
                      <w:szCs w:val="22"/>
                    </w:rPr>
                  </w:pPr>
                  <w:r w:rsidRPr="00EB43CF">
                    <w:rPr>
                      <w:rFonts w:ascii="Calibri" w:hAnsi="Calibri" w:cs="Arial"/>
                      <w:spacing w:val="-3"/>
                      <w:sz w:val="22"/>
                      <w:szCs w:val="22"/>
                    </w:rPr>
                    <w:t>£</w:t>
                  </w:r>
                  <w:r>
                    <w:rPr>
                      <w:rFonts w:ascii="Calibri" w:hAnsi="Calibri" w:cs="Arial"/>
                      <w:spacing w:val="-3"/>
                      <w:sz w:val="22"/>
                      <w:szCs w:val="22"/>
                    </w:rPr>
                    <w:t>1,658.35</w:t>
                  </w:r>
                </w:p>
              </w:tc>
            </w:tr>
            <w:tr w:rsidR="007945CE" w:rsidRPr="00EB43CF" w14:paraId="49A0D23F" w14:textId="77777777" w:rsidTr="00000351">
              <w:trPr>
                <w:trHeight w:val="105"/>
              </w:trPr>
              <w:tc>
                <w:tcPr>
                  <w:tcW w:w="4082" w:type="dxa"/>
                  <w:noWrap/>
                  <w:vAlign w:val="center"/>
                </w:tcPr>
                <w:p w14:paraId="2217B3B9" w14:textId="77777777" w:rsidR="007945CE" w:rsidRPr="00EB43CF" w:rsidRDefault="007945CE" w:rsidP="007945CE">
                  <w:pPr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</w:pPr>
                  <w:r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AVCs paid</w:t>
                  </w:r>
                </w:p>
              </w:tc>
              <w:tc>
                <w:tcPr>
                  <w:tcW w:w="2926" w:type="dxa"/>
                  <w:vAlign w:val="center"/>
                </w:tcPr>
                <w:p w14:paraId="025673B0" w14:textId="77777777" w:rsidR="007945CE" w:rsidRPr="00EB43CF" w:rsidRDefault="007945CE" w:rsidP="007945CE">
                  <w:pPr>
                    <w:jc w:val="center"/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</w:pPr>
                  <w:r w:rsidRPr="00EB43CF"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£</w:t>
                  </w:r>
                  <w:r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2</w:t>
                  </w:r>
                  <w:r w:rsidRPr="00EB43CF"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,</w:t>
                  </w:r>
                  <w:r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894</w:t>
                  </w:r>
                  <w:r w:rsidRPr="00EB43CF"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Arial"/>
                      <w:spacing w:val="-3"/>
                      <w:sz w:val="22"/>
                      <w:szCs w:val="22"/>
                      <w:u w:val="single"/>
                    </w:rPr>
                    <w:t>60</w:t>
                  </w:r>
                </w:p>
              </w:tc>
            </w:tr>
            <w:tr w:rsidR="007945CE" w:rsidRPr="00EB43CF" w14:paraId="0A46A1DF" w14:textId="77777777" w:rsidTr="00000351">
              <w:trPr>
                <w:trHeight w:val="105"/>
              </w:trPr>
              <w:tc>
                <w:tcPr>
                  <w:tcW w:w="4082" w:type="dxa"/>
                  <w:noWrap/>
                  <w:vAlign w:val="center"/>
                </w:tcPr>
                <w:p w14:paraId="39AE9447" w14:textId="77777777" w:rsidR="007945CE" w:rsidRPr="00EB43CF" w:rsidRDefault="007945CE" w:rsidP="007945CE">
                  <w:pPr>
                    <w:rPr>
                      <w:rFonts w:ascii="Calibri" w:hAnsi="Calibri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EB43CF">
                    <w:rPr>
                      <w:rFonts w:ascii="Calibri" w:hAnsi="Calibri" w:cs="Arial"/>
                      <w:b/>
                      <w:bCs/>
                      <w:iCs/>
                      <w:sz w:val="22"/>
                      <w:szCs w:val="22"/>
                    </w:rPr>
                    <w:t>Subtotal</w:t>
                  </w:r>
                </w:p>
              </w:tc>
              <w:tc>
                <w:tcPr>
                  <w:tcW w:w="2926" w:type="dxa"/>
                  <w:vAlign w:val="center"/>
                </w:tcPr>
                <w:p w14:paraId="797B4D05" w14:textId="77777777" w:rsidR="007945CE" w:rsidRPr="00EB43CF" w:rsidRDefault="007945CE" w:rsidP="007945CE">
                  <w:pPr>
                    <w:jc w:val="center"/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</w:pPr>
                  <w:r w:rsidRPr="00EB43CF"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£</w:t>
                  </w:r>
                  <w:r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4</w:t>
                  </w:r>
                  <w:r w:rsidRPr="00EB43CF"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552</w:t>
                  </w:r>
                  <w:r w:rsidRPr="00EB43CF"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Arial"/>
                      <w:b/>
                      <w:spacing w:val="-3"/>
                      <w:sz w:val="22"/>
                      <w:szCs w:val="22"/>
                    </w:rPr>
                    <w:t>95</w:t>
                  </w:r>
                </w:p>
              </w:tc>
            </w:tr>
            <w:tr w:rsidR="007945CE" w:rsidRPr="00EB43CF" w14:paraId="66A9C5D2" w14:textId="77777777" w:rsidTr="00000351">
              <w:trPr>
                <w:trHeight w:val="134"/>
              </w:trPr>
              <w:tc>
                <w:tcPr>
                  <w:tcW w:w="4082" w:type="dxa"/>
                  <w:noWrap/>
                  <w:vAlign w:val="center"/>
                  <w:hideMark/>
                </w:tcPr>
                <w:p w14:paraId="52BC8E99" w14:textId="1197A057" w:rsidR="007945CE" w:rsidRPr="00EB43CF" w:rsidRDefault="00AB3CE0" w:rsidP="007945CE">
                  <w:pPr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 xml:space="preserve">Less </w:t>
                  </w:r>
                  <w:r w:rsidR="007945CE"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 xml:space="preserve">20% tax </w:t>
                  </w:r>
                  <w:r w:rsidR="00DB3D34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(</w:t>
                  </w:r>
                  <w:r w:rsidR="007945CE"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up to £20,000</w:t>
                  </w:r>
                  <w:r w:rsidR="00DB3D34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.00)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26B77254" w14:textId="77777777" w:rsidR="007945CE" w:rsidRPr="00EB43CF" w:rsidRDefault="007945CE" w:rsidP="007945CE">
                  <w:pPr>
                    <w:jc w:val="center"/>
                    <w:rPr>
                      <w:rFonts w:ascii="Calibri" w:hAnsi="Calibri" w:cs="Arial"/>
                      <w:bCs/>
                      <w:sz w:val="22"/>
                      <w:szCs w:val="22"/>
                      <w:u w:val="single"/>
                    </w:rPr>
                  </w:pPr>
                  <w:r w:rsidRPr="00EB43CF">
                    <w:rPr>
                      <w:rFonts w:ascii="Calibri" w:hAnsi="Calibri" w:cs="Arial"/>
                      <w:bCs/>
                      <w:sz w:val="22"/>
                      <w:szCs w:val="22"/>
                      <w:u w:val="single"/>
                    </w:rPr>
                    <w:t>£</w:t>
                  </w:r>
                  <w:r>
                    <w:rPr>
                      <w:rFonts w:ascii="Calibri" w:hAnsi="Calibri" w:cs="Arial"/>
                      <w:bCs/>
                      <w:sz w:val="22"/>
                      <w:szCs w:val="22"/>
                      <w:u w:val="single"/>
                    </w:rPr>
                    <w:t xml:space="preserve">  910.59</w:t>
                  </w:r>
                </w:p>
              </w:tc>
            </w:tr>
            <w:tr w:rsidR="007945CE" w:rsidRPr="00EB43CF" w14:paraId="3F68BFD2" w14:textId="77777777" w:rsidTr="00000351">
              <w:trPr>
                <w:trHeight w:val="134"/>
              </w:trPr>
              <w:tc>
                <w:tcPr>
                  <w:tcW w:w="4082" w:type="dxa"/>
                  <w:noWrap/>
                  <w:vAlign w:val="center"/>
                  <w:hideMark/>
                </w:tcPr>
                <w:p w14:paraId="1A170A2B" w14:textId="77777777" w:rsidR="007945CE" w:rsidRPr="00EB43CF" w:rsidRDefault="007945CE" w:rsidP="007945CE">
                  <w:pPr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</w:pPr>
                  <w:r w:rsidRPr="00EB43CF">
                    <w:rPr>
                      <w:rFonts w:ascii="Calibri" w:hAnsi="Calibri" w:cs="Arial"/>
                      <w:bCs/>
                      <w:iCs/>
                      <w:sz w:val="22"/>
                      <w:szCs w:val="22"/>
                    </w:rPr>
                    <w:t>Net refund</w:t>
                  </w:r>
                </w:p>
              </w:tc>
              <w:tc>
                <w:tcPr>
                  <w:tcW w:w="2926" w:type="dxa"/>
                  <w:vAlign w:val="center"/>
                  <w:hideMark/>
                </w:tcPr>
                <w:p w14:paraId="00EDD749" w14:textId="77777777" w:rsidR="007945CE" w:rsidRPr="00484321" w:rsidRDefault="007945CE" w:rsidP="007945CE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EB43CF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£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</w:t>
                  </w:r>
                  <w:r w:rsidRPr="00EB43CF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642</w:t>
                  </w:r>
                  <w:r w:rsidRPr="00EB43CF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36</w:t>
                  </w:r>
                </w:p>
              </w:tc>
            </w:tr>
          </w:tbl>
          <w:p w14:paraId="128580E8" w14:textId="53D1C01A" w:rsidR="0090667A" w:rsidRPr="007945CE" w:rsidRDefault="0090667A" w:rsidP="007931F6">
            <w:pPr>
              <w:pStyle w:val="ListParagraph"/>
              <w:ind w:left="180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6AEF7FC" w14:textId="0664605F" w:rsidR="0090667A" w:rsidRPr="002A4F2C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  <w:tr w:rsidR="0090667A" w:rsidRPr="00223904" w14:paraId="4B35CAF1" w14:textId="77777777" w:rsidTr="00000351">
        <w:trPr>
          <w:trHeight w:val="134"/>
        </w:trPr>
        <w:tc>
          <w:tcPr>
            <w:tcW w:w="7294" w:type="dxa"/>
            <w:vAlign w:val="center"/>
          </w:tcPr>
          <w:p w14:paraId="4B289C57" w14:textId="74CF0D99" w:rsidR="0090667A" w:rsidRPr="00223904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002A027" w14:textId="4220865A" w:rsidR="0090667A" w:rsidRPr="002A4F2C" w:rsidRDefault="0090667A" w:rsidP="008079A3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</w:tbl>
    <w:p w14:paraId="60E67E34" w14:textId="6510FB99" w:rsidR="00DB3D34" w:rsidRPr="00223904" w:rsidRDefault="00DB3D34" w:rsidP="00000351">
      <w:pPr>
        <w:ind w:left="720"/>
        <w:jc w:val="both"/>
        <w:rPr>
          <w:rFonts w:ascii="Calibri" w:hAnsi="Calibri" w:cs="Arial"/>
          <w:sz w:val="22"/>
          <w:szCs w:val="22"/>
        </w:rPr>
      </w:pPr>
      <w:r w:rsidRPr="00000351">
        <w:rPr>
          <w:rFonts w:ascii="Calibri" w:hAnsi="Calibri" w:cs="Arial"/>
          <w:i/>
          <w:sz w:val="22"/>
          <w:szCs w:val="22"/>
        </w:rPr>
        <w:t xml:space="preserve">Note that a </w:t>
      </w:r>
      <w:r w:rsidRPr="00DB3D34">
        <w:rPr>
          <w:rFonts w:ascii="Calibri" w:hAnsi="Calibri" w:cs="Arial"/>
          <w:i/>
          <w:sz w:val="22"/>
          <w:szCs w:val="22"/>
        </w:rPr>
        <w:t>pres</w:t>
      </w:r>
      <w:r w:rsidRPr="00932192">
        <w:rPr>
          <w:rFonts w:ascii="Calibri" w:hAnsi="Calibri" w:cs="Arial"/>
          <w:i/>
          <w:sz w:val="22"/>
          <w:szCs w:val="22"/>
        </w:rPr>
        <w:t>erved pension</w:t>
      </w:r>
      <w:r>
        <w:rPr>
          <w:rFonts w:ascii="Calibri" w:hAnsi="Calibri" w:cs="Arial"/>
          <w:i/>
          <w:sz w:val="22"/>
          <w:szCs w:val="22"/>
        </w:rPr>
        <w:t xml:space="preserve"> is</w:t>
      </w:r>
      <w:r w:rsidRPr="00932192">
        <w:rPr>
          <w:rFonts w:ascii="Calibri" w:hAnsi="Calibri" w:cs="Arial"/>
          <w:i/>
          <w:sz w:val="22"/>
          <w:szCs w:val="22"/>
        </w:rPr>
        <w:t xml:space="preserve"> NOT an option</w:t>
      </w:r>
      <w:r>
        <w:rPr>
          <w:rFonts w:ascii="Calibri" w:hAnsi="Calibri" w:cs="Arial"/>
          <w:i/>
          <w:sz w:val="22"/>
          <w:szCs w:val="22"/>
        </w:rPr>
        <w:t xml:space="preserve"> as the reason for leaving is voluntary and the member has less than 2 years’ qualifying service (with no transferred-in benefit) – the preserved option would have been an option if the reason for leaving was redundancy as the member had more than one but less than two years of qualifying service</w:t>
      </w:r>
    </w:p>
    <w:p w14:paraId="385B41FF" w14:textId="77777777" w:rsidR="00DB3D34" w:rsidRDefault="00DB3D34" w:rsidP="00000351">
      <w:pPr>
        <w:ind w:left="720"/>
        <w:rPr>
          <w:rFonts w:ascii="Calibri" w:hAnsi="Calibri" w:cs="Arial"/>
          <w:sz w:val="22"/>
          <w:szCs w:val="22"/>
        </w:rPr>
      </w:pPr>
    </w:p>
    <w:p w14:paraId="21703260" w14:textId="3089598C" w:rsidR="00883F06" w:rsidRPr="00223904" w:rsidRDefault="00883F06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223904">
        <w:rPr>
          <w:rFonts w:ascii="Calibri" w:hAnsi="Calibri" w:cs="Arial"/>
          <w:sz w:val="22"/>
          <w:szCs w:val="22"/>
        </w:rPr>
        <w:t xml:space="preserve">Statement that no further benefits </w:t>
      </w:r>
      <w:r w:rsidR="00DB3D34">
        <w:rPr>
          <w:rFonts w:ascii="Calibri" w:hAnsi="Calibri" w:cs="Arial"/>
          <w:sz w:val="22"/>
          <w:szCs w:val="22"/>
        </w:rPr>
        <w:t xml:space="preserve">will </w:t>
      </w:r>
      <w:r w:rsidRPr="00223904">
        <w:rPr>
          <w:rFonts w:ascii="Calibri" w:hAnsi="Calibri" w:cs="Arial"/>
          <w:sz w:val="22"/>
          <w:szCs w:val="22"/>
        </w:rPr>
        <w:t>remain in the Scheme</w:t>
      </w:r>
      <w:r w:rsidR="00DB3D34">
        <w:rPr>
          <w:rFonts w:ascii="Calibri" w:hAnsi="Calibri" w:cs="Arial"/>
          <w:sz w:val="22"/>
          <w:szCs w:val="22"/>
        </w:rPr>
        <w:t xml:space="preserve"> if refund option selected</w:t>
      </w:r>
      <w:r w:rsidRPr="00223904">
        <w:rPr>
          <w:rFonts w:ascii="Calibri" w:hAnsi="Calibri" w:cs="Arial"/>
          <w:sz w:val="22"/>
          <w:szCs w:val="22"/>
        </w:rPr>
        <w:t xml:space="preserve"> </w:t>
      </w:r>
    </w:p>
    <w:p w14:paraId="6B8DD796" w14:textId="07B4292B" w:rsidR="00B72E1C" w:rsidRPr="00223904" w:rsidRDefault="00DB3D34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Mention that t</w:t>
      </w:r>
      <w:r w:rsidR="00272413" w:rsidRPr="00223904">
        <w:rPr>
          <w:rFonts w:ascii="Calibri" w:hAnsi="Calibri" w:cs="Arial"/>
          <w:sz w:val="22"/>
          <w:szCs w:val="22"/>
        </w:rPr>
        <w:t xml:space="preserve">ransfer option </w:t>
      </w:r>
      <w:r>
        <w:rPr>
          <w:rFonts w:ascii="Calibri" w:hAnsi="Calibri" w:cs="Arial"/>
          <w:sz w:val="22"/>
          <w:szCs w:val="22"/>
        </w:rPr>
        <w:t xml:space="preserve">only </w:t>
      </w:r>
      <w:r w:rsidR="00272413" w:rsidRPr="00223904">
        <w:rPr>
          <w:rFonts w:ascii="Calibri" w:hAnsi="Calibri" w:cs="Arial"/>
          <w:sz w:val="22"/>
          <w:szCs w:val="22"/>
        </w:rPr>
        <w:t>available for one year following date of leaving</w:t>
      </w:r>
    </w:p>
    <w:p w14:paraId="3B947D32" w14:textId="6C08CC19" w:rsidR="00A6405B" w:rsidRPr="00223904" w:rsidRDefault="00DB3D34" w:rsidP="00000351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Mention that r</w:t>
      </w:r>
      <w:r w:rsidR="00B72E1C" w:rsidRPr="00223904">
        <w:rPr>
          <w:rFonts w:ascii="Calibri" w:hAnsi="Calibri" w:cs="Arial"/>
          <w:sz w:val="22"/>
          <w:szCs w:val="22"/>
        </w:rPr>
        <w:t>e</w:t>
      </w:r>
      <w:r w:rsidR="00883F06" w:rsidRPr="00223904">
        <w:rPr>
          <w:rFonts w:ascii="Calibri" w:hAnsi="Calibri" w:cs="Arial"/>
          <w:sz w:val="22"/>
          <w:szCs w:val="22"/>
        </w:rPr>
        <w:t xml:space="preserve">fund will be paid automatically if no transfer value </w:t>
      </w:r>
      <w:r>
        <w:rPr>
          <w:rFonts w:ascii="Calibri" w:hAnsi="Calibri" w:cs="Arial"/>
          <w:sz w:val="22"/>
          <w:szCs w:val="22"/>
        </w:rPr>
        <w:t xml:space="preserve">is </w:t>
      </w:r>
      <w:r w:rsidR="00883F06" w:rsidRPr="00223904">
        <w:rPr>
          <w:rFonts w:ascii="Calibri" w:hAnsi="Calibri" w:cs="Arial"/>
          <w:sz w:val="22"/>
          <w:szCs w:val="22"/>
        </w:rPr>
        <w:t xml:space="preserve">paid within </w:t>
      </w:r>
      <w:r>
        <w:rPr>
          <w:rFonts w:ascii="Calibri" w:hAnsi="Calibri" w:cs="Arial"/>
          <w:sz w:val="22"/>
          <w:szCs w:val="22"/>
        </w:rPr>
        <w:t xml:space="preserve">one </w:t>
      </w:r>
      <w:r w:rsidR="00883F06" w:rsidRPr="00223904">
        <w:rPr>
          <w:rFonts w:ascii="Calibri" w:hAnsi="Calibri" w:cs="Arial"/>
          <w:sz w:val="22"/>
          <w:szCs w:val="22"/>
        </w:rPr>
        <w:t>year of leaving</w:t>
      </w:r>
    </w:p>
    <w:p w14:paraId="114C8128" w14:textId="77777777" w:rsidR="00E67A91" w:rsidRPr="00223904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3F03917B" w14:textId="77777777" w:rsidR="00A12FBD" w:rsidRPr="00223904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06F0ED22" w14:textId="77777777" w:rsidR="0037511E" w:rsidRPr="0037511E" w:rsidRDefault="0037511E" w:rsidP="0037511E">
      <w:pPr>
        <w:pStyle w:val="Default"/>
        <w:jc w:val="both"/>
        <w:rPr>
          <w:sz w:val="22"/>
          <w:szCs w:val="22"/>
        </w:rPr>
      </w:pPr>
      <w:r w:rsidRPr="00223904">
        <w:rPr>
          <w:sz w:val="22"/>
          <w:szCs w:val="22"/>
        </w:rPr>
        <w:t xml:space="preserve">NOTE </w:t>
      </w:r>
      <w:r w:rsidRPr="00223904">
        <w:rPr>
          <w:b/>
          <w:bCs/>
          <w:sz w:val="22"/>
          <w:szCs w:val="22"/>
        </w:rPr>
        <w:t>letters should be written in full and should include all of the information contained in each of the bullet points</w:t>
      </w:r>
      <w:r w:rsidRPr="00223904">
        <w:rPr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37511E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F4C19"/>
    <w:multiLevelType w:val="hybridMultilevel"/>
    <w:tmpl w:val="2CBA2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1EE9"/>
    <w:multiLevelType w:val="hybridMultilevel"/>
    <w:tmpl w:val="0B088EE8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035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8218D"/>
    <w:rsid w:val="00086AA2"/>
    <w:rsid w:val="000904E2"/>
    <w:rsid w:val="00090E77"/>
    <w:rsid w:val="000A0480"/>
    <w:rsid w:val="000B27B7"/>
    <w:rsid w:val="000B74E1"/>
    <w:rsid w:val="000B76BE"/>
    <w:rsid w:val="000C375F"/>
    <w:rsid w:val="000E348A"/>
    <w:rsid w:val="000E3E5A"/>
    <w:rsid w:val="000F66A2"/>
    <w:rsid w:val="001058A8"/>
    <w:rsid w:val="00122981"/>
    <w:rsid w:val="00137F14"/>
    <w:rsid w:val="00144FAE"/>
    <w:rsid w:val="00151695"/>
    <w:rsid w:val="00161AD3"/>
    <w:rsid w:val="00162141"/>
    <w:rsid w:val="00181251"/>
    <w:rsid w:val="001825AF"/>
    <w:rsid w:val="00185DDC"/>
    <w:rsid w:val="001A4C2B"/>
    <w:rsid w:val="001B3157"/>
    <w:rsid w:val="001D56B4"/>
    <w:rsid w:val="001E22B3"/>
    <w:rsid w:val="00210ECC"/>
    <w:rsid w:val="00223904"/>
    <w:rsid w:val="00230382"/>
    <w:rsid w:val="00234BB5"/>
    <w:rsid w:val="0025012B"/>
    <w:rsid w:val="00272413"/>
    <w:rsid w:val="002937B9"/>
    <w:rsid w:val="002A0FCB"/>
    <w:rsid w:val="002A4F2C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64326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B70D8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8553A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228B2"/>
    <w:rsid w:val="0072587B"/>
    <w:rsid w:val="0073712A"/>
    <w:rsid w:val="00745812"/>
    <w:rsid w:val="007555DB"/>
    <w:rsid w:val="007665F3"/>
    <w:rsid w:val="0077024D"/>
    <w:rsid w:val="007931F6"/>
    <w:rsid w:val="007945CE"/>
    <w:rsid w:val="007A086A"/>
    <w:rsid w:val="007B4E1B"/>
    <w:rsid w:val="007D54BE"/>
    <w:rsid w:val="007E2612"/>
    <w:rsid w:val="007E3F31"/>
    <w:rsid w:val="007F55C9"/>
    <w:rsid w:val="008079A3"/>
    <w:rsid w:val="00817397"/>
    <w:rsid w:val="008260B0"/>
    <w:rsid w:val="00830252"/>
    <w:rsid w:val="0083052E"/>
    <w:rsid w:val="00851574"/>
    <w:rsid w:val="008542EB"/>
    <w:rsid w:val="00867328"/>
    <w:rsid w:val="008702CA"/>
    <w:rsid w:val="008752A5"/>
    <w:rsid w:val="00883F06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0667A"/>
    <w:rsid w:val="00912D67"/>
    <w:rsid w:val="00914144"/>
    <w:rsid w:val="009270F3"/>
    <w:rsid w:val="0093148E"/>
    <w:rsid w:val="00933956"/>
    <w:rsid w:val="00934965"/>
    <w:rsid w:val="0094422D"/>
    <w:rsid w:val="00963557"/>
    <w:rsid w:val="00965031"/>
    <w:rsid w:val="0097285D"/>
    <w:rsid w:val="009755A2"/>
    <w:rsid w:val="00975CE8"/>
    <w:rsid w:val="00983C81"/>
    <w:rsid w:val="00993F45"/>
    <w:rsid w:val="00994965"/>
    <w:rsid w:val="009A2BF5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0339"/>
    <w:rsid w:val="00A41D58"/>
    <w:rsid w:val="00A57F06"/>
    <w:rsid w:val="00A6405B"/>
    <w:rsid w:val="00A70B9D"/>
    <w:rsid w:val="00A80B58"/>
    <w:rsid w:val="00AA28A6"/>
    <w:rsid w:val="00AA58FB"/>
    <w:rsid w:val="00AB3CE0"/>
    <w:rsid w:val="00AB69F7"/>
    <w:rsid w:val="00AD1ED7"/>
    <w:rsid w:val="00AD6F0A"/>
    <w:rsid w:val="00AF3239"/>
    <w:rsid w:val="00AF5838"/>
    <w:rsid w:val="00B02B4D"/>
    <w:rsid w:val="00B104E7"/>
    <w:rsid w:val="00B125FA"/>
    <w:rsid w:val="00B12677"/>
    <w:rsid w:val="00B13E2B"/>
    <w:rsid w:val="00B15169"/>
    <w:rsid w:val="00B17631"/>
    <w:rsid w:val="00B34077"/>
    <w:rsid w:val="00B354A6"/>
    <w:rsid w:val="00B413C2"/>
    <w:rsid w:val="00B422CF"/>
    <w:rsid w:val="00B50F81"/>
    <w:rsid w:val="00B5495C"/>
    <w:rsid w:val="00B72E1C"/>
    <w:rsid w:val="00B90C72"/>
    <w:rsid w:val="00BA1548"/>
    <w:rsid w:val="00BB0905"/>
    <w:rsid w:val="00BB1AC6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B3D34"/>
    <w:rsid w:val="00DC0BE7"/>
    <w:rsid w:val="00DC16DF"/>
    <w:rsid w:val="00DC2DAD"/>
    <w:rsid w:val="00DD6C48"/>
    <w:rsid w:val="00DE7468"/>
    <w:rsid w:val="00E01E76"/>
    <w:rsid w:val="00E17F1A"/>
    <w:rsid w:val="00E20C71"/>
    <w:rsid w:val="00E21C50"/>
    <w:rsid w:val="00E30B01"/>
    <w:rsid w:val="00E34E55"/>
    <w:rsid w:val="00E41A09"/>
    <w:rsid w:val="00E53417"/>
    <w:rsid w:val="00E565C2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235B5"/>
    <w:rsid w:val="00F3061F"/>
    <w:rsid w:val="00F455BF"/>
    <w:rsid w:val="00F51A21"/>
    <w:rsid w:val="00F53CBE"/>
    <w:rsid w:val="00F55F21"/>
    <w:rsid w:val="00F66786"/>
    <w:rsid w:val="00F66FCA"/>
    <w:rsid w:val="00F87DC4"/>
    <w:rsid w:val="00FA557D"/>
    <w:rsid w:val="00FB244F"/>
    <w:rsid w:val="00FB35F0"/>
    <w:rsid w:val="00FD43A2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4ED55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3A547-0897-4171-81D7-9A34F4BC4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9B1B-74D2-4318-B66E-A45E8A276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71A93-256B-41FD-84EF-D0AEB236B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2020-06-04T20:16:00Z</cp:lastPrinted>
  <dcterms:created xsi:type="dcterms:W3CDTF">2020-06-04T16:48:00Z</dcterms:created>
  <dcterms:modified xsi:type="dcterms:W3CDTF">2020-06-04T20:20:00Z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