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B60" w14:textId="061AA71C" w:rsidR="007770DB" w:rsidRDefault="007770DB" w:rsidP="00EE6D1F">
      <w:pPr>
        <w:pStyle w:val="BodyTextIndent"/>
        <w:ind w:left="0" w:firstLine="0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2A435EB8" w14:textId="049D3904" w:rsidR="007770DB" w:rsidRPr="00D23EA4" w:rsidRDefault="007770DB" w:rsidP="007770DB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821617">
        <w:t>2</w:t>
      </w:r>
    </w:p>
    <w:p w14:paraId="75957F3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033DB6E0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719D5FDA" w14:textId="77777777" w:rsidR="00EE6D1F" w:rsidRPr="00EB22C8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3D731C0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07A77E" w14:textId="1BF573EB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212F73" w:rsidRPr="00212F73">
        <w:rPr>
          <w:b/>
          <w:bCs/>
          <w:spacing w:val="-3"/>
        </w:rPr>
        <w:t>02/09/2020</w:t>
      </w:r>
      <w:r w:rsidRPr="00212F73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34B149EA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06D783E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52AA9B05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609E701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4F0098C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37AB2730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3C0B227F" w14:textId="4A32CE7A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6162E8">
        <w:rPr>
          <w:b/>
          <w:bCs/>
          <w:spacing w:val="-3"/>
        </w:rPr>
        <w:t>AGUAYO</w:t>
      </w:r>
      <w:r>
        <w:rPr>
          <w:spacing w:val="-3"/>
        </w:rPr>
        <w:tab/>
      </w:r>
      <w:r w:rsidR="00EE6D1F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1A1AA4" w:rsidRPr="001A1AA4">
        <w:rPr>
          <w:b/>
          <w:bCs/>
          <w:spacing w:val="-3"/>
        </w:rPr>
        <w:t>L</w:t>
      </w:r>
      <w:r w:rsidR="006162E8">
        <w:rPr>
          <w:b/>
          <w:bCs/>
          <w:spacing w:val="-3"/>
        </w:rPr>
        <w:t>UCIA</w:t>
      </w:r>
    </w:p>
    <w:p w14:paraId="1237359C" w14:textId="77777777" w:rsidR="00511FF4" w:rsidRDefault="00511FF4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B10627C" w14:textId="05E39427" w:rsidR="007770DB" w:rsidRPr="00911C48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633927" w:rsidRPr="00633927">
        <w:rPr>
          <w:b/>
          <w:bCs/>
          <w:spacing w:val="-3"/>
        </w:rPr>
        <w:t>17/06/1964</w:t>
      </w:r>
      <w:r w:rsidR="00EE6D1F">
        <w:rPr>
          <w:spacing w:val="-3"/>
        </w:rPr>
        <w:tab/>
      </w:r>
      <w:r>
        <w:rPr>
          <w:spacing w:val="-3"/>
        </w:rPr>
        <w:tab/>
      </w:r>
      <w:r w:rsidR="00633927">
        <w:rPr>
          <w:spacing w:val="-3"/>
        </w:rPr>
        <w:tab/>
      </w:r>
      <w:r w:rsidR="00EE6D1F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162E8" w:rsidRPr="006162E8">
        <w:rPr>
          <w:b/>
          <w:bCs/>
          <w:spacing w:val="-3"/>
        </w:rPr>
        <w:t>FE</w:t>
      </w:r>
      <w:r w:rsidR="001A1AA4" w:rsidRPr="006162E8">
        <w:rPr>
          <w:b/>
          <w:bCs/>
          <w:spacing w:val="-3"/>
        </w:rPr>
        <w:t>MALE</w:t>
      </w:r>
    </w:p>
    <w:p w14:paraId="6E9F0D74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6D4163F" w14:textId="3AFFB32A" w:rsidR="007770DB" w:rsidRDefault="007770DB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 w:rsidR="00E15965">
        <w:rPr>
          <w:spacing w:val="-3"/>
        </w:rPr>
        <w:tab/>
      </w:r>
      <w:r w:rsidR="00E15965" w:rsidRPr="00E15965">
        <w:rPr>
          <w:b/>
          <w:bCs/>
          <w:spacing w:val="-3"/>
        </w:rPr>
        <w:t>01/07/1965</w:t>
      </w:r>
      <w:r>
        <w:rPr>
          <w:spacing w:val="-3"/>
        </w:rPr>
        <w:tab/>
      </w:r>
    </w:p>
    <w:p w14:paraId="71665982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7E84BC45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dependent’s date of birth</w:t>
      </w:r>
    </w:p>
    <w:p w14:paraId="4537A092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</w:p>
    <w:p w14:paraId="0217E479" w14:textId="0BA3FA45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E15965" w:rsidRPr="00E15965">
        <w:rPr>
          <w:b/>
          <w:bCs/>
          <w:spacing w:val="-3"/>
        </w:rPr>
        <w:t>01/07/2010</w:t>
      </w:r>
    </w:p>
    <w:p w14:paraId="69A4AADB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D3B768A" w14:textId="16F27037" w:rsidR="00EE6D1F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133FDE">
        <w:rPr>
          <w:spacing w:val="-3"/>
        </w:rPr>
        <w:tab/>
      </w:r>
      <w:r w:rsidR="00133FDE">
        <w:rPr>
          <w:spacing w:val="-3"/>
        </w:rPr>
        <w:tab/>
      </w:r>
      <w:r w:rsidR="00133FDE" w:rsidRPr="00E15965">
        <w:rPr>
          <w:b/>
          <w:bCs/>
          <w:spacing w:val="-3"/>
        </w:rPr>
        <w:t>0</w:t>
      </w:r>
      <w:r w:rsidR="00E15965" w:rsidRPr="00E15965">
        <w:rPr>
          <w:b/>
          <w:bCs/>
          <w:spacing w:val="-3"/>
        </w:rPr>
        <w:t>1</w:t>
      </w:r>
      <w:r w:rsidR="00133FDE" w:rsidRPr="00E15965">
        <w:rPr>
          <w:b/>
          <w:bCs/>
          <w:spacing w:val="-3"/>
        </w:rPr>
        <w:t>/0</w:t>
      </w:r>
      <w:r w:rsidR="00E15965" w:rsidRPr="00E15965">
        <w:rPr>
          <w:b/>
          <w:bCs/>
          <w:spacing w:val="-3"/>
        </w:rPr>
        <w:t>8</w:t>
      </w:r>
      <w:r w:rsidR="00133FDE" w:rsidRPr="00E15965">
        <w:rPr>
          <w:b/>
          <w:bCs/>
          <w:spacing w:val="-3"/>
        </w:rPr>
        <w:t>/</w:t>
      </w:r>
      <w:r w:rsidR="00E15965" w:rsidRPr="00E15965">
        <w:rPr>
          <w:b/>
          <w:bCs/>
          <w:spacing w:val="-3"/>
        </w:rPr>
        <w:t>2010</w:t>
      </w:r>
    </w:p>
    <w:p w14:paraId="1D3F7AF4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275CAEFF" w14:textId="77777777" w:rsidR="007770DB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 w:rsidR="007770DB">
        <w:rPr>
          <w:spacing w:val="-3"/>
        </w:rPr>
        <w:tab/>
      </w:r>
      <w:r w:rsidR="007770DB">
        <w:rPr>
          <w:spacing w:val="-3"/>
        </w:rPr>
        <w:tab/>
      </w:r>
      <w:r w:rsidRPr="00EE6D1F">
        <w:rPr>
          <w:b/>
          <w:bCs/>
          <w:spacing w:val="-3"/>
        </w:rPr>
        <w:t>A</w:t>
      </w:r>
    </w:p>
    <w:p w14:paraId="29B223A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320DE421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59F59D81" w14:textId="77777777" w:rsidR="007770DB" w:rsidRDefault="007770DB" w:rsidP="007770DB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3EA83DB2" w14:textId="77777777" w:rsidR="007770DB" w:rsidRDefault="007770DB" w:rsidP="009223DC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753BBB7" w14:textId="0921A473" w:rsidR="007770DB" w:rsidRDefault="007770DB" w:rsidP="00EE6D1F">
      <w:pPr>
        <w:tabs>
          <w:tab w:val="left" w:pos="-720"/>
          <w:tab w:val="left" w:pos="7080"/>
          <w:tab w:val="decimal" w:pos="8400"/>
          <w:tab w:val="right" w:pos="860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133FDE">
        <w:rPr>
          <w:b/>
          <w:spacing w:val="-3"/>
        </w:rPr>
        <w:t xml:space="preserve">  15,489.16</w:t>
      </w:r>
      <w:r w:rsidR="009223DC">
        <w:rPr>
          <w:b/>
          <w:spacing w:val="-3"/>
        </w:rPr>
        <w:tab/>
      </w:r>
    </w:p>
    <w:p w14:paraId="42554475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C300256" w14:textId="4000BA8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5,792.80</w:t>
      </w:r>
      <w:r>
        <w:rPr>
          <w:b/>
          <w:spacing w:val="-3"/>
        </w:rPr>
        <w:tab/>
      </w:r>
    </w:p>
    <w:p w14:paraId="38D6822C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84C9F2A" w14:textId="1A4DA5FD" w:rsidR="007770DB" w:rsidRDefault="00EE6D1F" w:rsidP="00532FB4">
      <w:pPr>
        <w:tabs>
          <w:tab w:val="left" w:pos="-720"/>
          <w:tab w:val="left" w:pos="7080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532FB4">
        <w:rPr>
          <w:spacing w:val="-3"/>
        </w:rPr>
        <w:t>s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  <w:r w:rsidR="00133FDE">
        <w:rPr>
          <w:b/>
          <w:bCs/>
          <w:spacing w:val="-3"/>
        </w:rPr>
        <w:t xml:space="preserve">  8,654.32</w:t>
      </w:r>
    </w:p>
    <w:p w14:paraId="4E82C52E" w14:textId="77777777" w:rsidR="007770DB" w:rsidRDefault="007770DB" w:rsidP="007770DB">
      <w:pPr>
        <w:tabs>
          <w:tab w:val="left" w:pos="-720"/>
          <w:tab w:val="left" w:pos="7293"/>
          <w:tab w:val="right" w:pos="8228"/>
          <w:tab w:val="right" w:pos="8602"/>
        </w:tabs>
        <w:suppressAutoHyphens/>
        <w:jc w:val="both"/>
        <w:rPr>
          <w:b/>
          <w:spacing w:val="-3"/>
        </w:rPr>
      </w:pPr>
    </w:p>
    <w:p w14:paraId="09D35506" w14:textId="77777777" w:rsidR="007770DB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0B717C75" w14:textId="77777777" w:rsidR="007770DB" w:rsidRPr="00C618C2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1BC04D9A" w14:textId="77777777" w:rsidR="007770DB" w:rsidRDefault="007770DB" w:rsidP="007770DB">
      <w:pPr>
        <w:tabs>
          <w:tab w:val="left" w:pos="-720"/>
          <w:tab w:val="left" w:pos="7293"/>
          <w:tab w:val="right" w:pos="8602"/>
        </w:tabs>
        <w:suppressAutoHyphens/>
        <w:jc w:val="both"/>
        <w:rPr>
          <w:spacing w:val="-3"/>
        </w:rPr>
      </w:pPr>
    </w:p>
    <w:p w14:paraId="3B6DD028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ED765BF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8673AB6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B44285E" w14:textId="77777777" w:rsidR="007770DB" w:rsidRPr="00532FB4" w:rsidRDefault="007770DB" w:rsidP="00532FB4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532FB4">
        <w:rPr>
          <w:b/>
          <w:spacing w:val="-3"/>
        </w:rPr>
        <w:lastRenderedPageBreak/>
        <w:t>Preserved</w:t>
      </w:r>
      <w:r w:rsidRPr="00532FB4">
        <w:rPr>
          <w:b/>
          <w:spacing w:val="-3"/>
        </w:rPr>
        <w:t xml:space="preserve"> benefits </w:t>
      </w:r>
      <w:r w:rsidR="00532FB4">
        <w:rPr>
          <w:b/>
          <w:spacing w:val="-3"/>
        </w:rPr>
        <w:t>from</w:t>
      </w:r>
      <w:r w:rsidRPr="00532FB4">
        <w:rPr>
          <w:b/>
          <w:spacing w:val="-3"/>
        </w:rPr>
        <w:t xml:space="preserve"> previous scheme</w:t>
      </w:r>
    </w:p>
    <w:p w14:paraId="20CD663B" w14:textId="77777777" w:rsidR="007770DB" w:rsidRDefault="007770DB" w:rsidP="009223D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02D7B53C" w14:textId="220ADD5C" w:rsidR="007770DB" w:rsidRDefault="007770DB" w:rsidP="008E415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133FDE">
        <w:rPr>
          <w:b/>
          <w:spacing w:val="-3"/>
        </w:rPr>
        <w:t xml:space="preserve">  7,853.47</w:t>
      </w:r>
      <w:r w:rsidR="009223DC">
        <w:rPr>
          <w:b/>
          <w:spacing w:val="-3"/>
        </w:rPr>
        <w:tab/>
      </w:r>
    </w:p>
    <w:p w14:paraId="2850836F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3CEFB7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2692C3C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76E5DB2" w14:textId="59F9E033" w:rsidR="007770DB" w:rsidRDefault="007770DB" w:rsidP="008E4159">
      <w:pPr>
        <w:numPr>
          <w:ilvl w:val="0"/>
          <w:numId w:val="5"/>
        </w:numPr>
        <w:tabs>
          <w:tab w:val="left" w:pos="709"/>
          <w:tab w:val="left" w:pos="2127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 w:rsidR="00532FB4">
        <w:rPr>
          <w:spacing w:val="-3"/>
        </w:rPr>
        <w:t xml:space="preserve"> at age 65 (per annum)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110.24</w:t>
      </w:r>
      <w:r w:rsidR="009223DC">
        <w:rPr>
          <w:b/>
          <w:spacing w:val="-3"/>
        </w:rPr>
        <w:tab/>
      </w:r>
    </w:p>
    <w:p w14:paraId="100D67C8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6D532FA2" w14:textId="240D7B92" w:rsidR="007770DB" w:rsidRDefault="007770DB" w:rsidP="008E4159">
      <w:pPr>
        <w:numPr>
          <w:ilvl w:val="0"/>
          <w:numId w:val="5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age 65 (per annum)</w:t>
      </w:r>
      <w:r w:rsidR="00532FB4">
        <w:rPr>
          <w:spacing w:val="-3"/>
        </w:rPr>
        <w:tab/>
      </w:r>
      <w:r w:rsidRPr="00285B19">
        <w:rPr>
          <w:b/>
          <w:spacing w:val="-3"/>
        </w:rPr>
        <w:t>£</w:t>
      </w:r>
      <w:r w:rsidR="00133FDE">
        <w:rPr>
          <w:b/>
          <w:spacing w:val="-3"/>
        </w:rPr>
        <w:t xml:space="preserve">  1,275.56</w:t>
      </w:r>
      <w:r w:rsidR="009223DC">
        <w:rPr>
          <w:b/>
          <w:spacing w:val="-3"/>
        </w:rPr>
        <w:tab/>
      </w:r>
    </w:p>
    <w:p w14:paraId="2B573ABC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C7512E4" w14:textId="28204424" w:rsidR="007770DB" w:rsidRDefault="007770DB" w:rsidP="008E4159">
      <w:pPr>
        <w:numPr>
          <w:ilvl w:val="0"/>
          <w:numId w:val="5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515.84</w:t>
      </w:r>
      <w:r w:rsidR="009223DC">
        <w:rPr>
          <w:b/>
          <w:spacing w:val="-3"/>
        </w:rPr>
        <w:tab/>
      </w:r>
    </w:p>
    <w:p w14:paraId="4262917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A726302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14D1E16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Transfer value details from previous scheme</w:t>
      </w:r>
    </w:p>
    <w:p w14:paraId="36883471" w14:textId="77777777" w:rsidR="00532FB4" w:rsidRP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2250B608" w14:textId="7B1D7A21" w:rsidR="007770DB" w:rsidRDefault="00532FB4" w:rsidP="008E415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GMP liability)</w:t>
      </w:r>
      <w:r w:rsidR="007770DB">
        <w:rPr>
          <w:spacing w:val="-3"/>
        </w:rPr>
        <w:tab/>
      </w:r>
      <w:r w:rsidR="007770DB">
        <w:rPr>
          <w:b/>
          <w:spacing w:val="-3"/>
        </w:rPr>
        <w:t>£</w:t>
      </w:r>
      <w:r w:rsidR="00133FDE">
        <w:rPr>
          <w:b/>
          <w:spacing w:val="-3"/>
        </w:rPr>
        <w:t xml:space="preserve">  23,792.84</w:t>
      </w:r>
      <w:r w:rsidR="009223DC">
        <w:rPr>
          <w:b/>
          <w:spacing w:val="-3"/>
        </w:rPr>
        <w:tab/>
      </w:r>
    </w:p>
    <w:p w14:paraId="0D6428BA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67B168D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B1CF4CA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0E7D3DB" w14:textId="094C7182" w:rsidR="007770DB" w:rsidRDefault="007770DB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133FDE">
        <w:rPr>
          <w:b/>
          <w:spacing w:val="-3"/>
        </w:rPr>
        <w:t xml:space="preserve">  13,735.14</w:t>
      </w:r>
      <w:r w:rsidR="009223DC">
        <w:rPr>
          <w:b/>
          <w:spacing w:val="-3"/>
        </w:rPr>
        <w:tab/>
      </w:r>
    </w:p>
    <w:p w14:paraId="48B756AB" w14:textId="77777777" w:rsidR="00532FB4" w:rsidRDefault="00532FB4" w:rsidP="00532FB4">
      <w:pPr>
        <w:tabs>
          <w:tab w:val="left" w:pos="709"/>
          <w:tab w:val="left" w:pos="7088"/>
          <w:tab w:val="decimal" w:pos="8400"/>
          <w:tab w:val="right" w:pos="8976"/>
        </w:tabs>
        <w:suppressAutoHyphens/>
        <w:ind w:left="720"/>
        <w:jc w:val="both"/>
        <w:rPr>
          <w:b/>
          <w:spacing w:val="-3"/>
        </w:rPr>
      </w:pPr>
    </w:p>
    <w:p w14:paraId="3C84BD5B" w14:textId="24E08BF4" w:rsidR="007770DB" w:rsidRPr="00532FB4" w:rsidRDefault="00532FB4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 w:rsidRPr="00532FB4">
        <w:rPr>
          <w:spacing w:val="-3"/>
        </w:rPr>
        <w:t xml:space="preserve">Transfer value </w:t>
      </w:r>
      <w:r w:rsidR="007770DB" w:rsidRPr="00532FB4">
        <w:rPr>
          <w:spacing w:val="-3"/>
        </w:rPr>
        <w:t xml:space="preserve">in respect of post </w:t>
      </w:r>
      <w:r w:rsidR="000A339E" w:rsidRPr="00532FB4">
        <w:rPr>
          <w:spacing w:val="-3"/>
        </w:rPr>
        <w:t>05/04/</w:t>
      </w:r>
      <w:r w:rsidR="007770DB" w:rsidRPr="00532FB4">
        <w:rPr>
          <w:spacing w:val="-3"/>
        </w:rPr>
        <w:t>1997 benefits</w:t>
      </w:r>
      <w:r w:rsidR="007770DB" w:rsidRPr="00532FB4">
        <w:rPr>
          <w:spacing w:val="-3"/>
        </w:rPr>
        <w:tab/>
      </w:r>
      <w:r w:rsidR="007770DB" w:rsidRPr="00532FB4">
        <w:rPr>
          <w:b/>
          <w:spacing w:val="-3"/>
        </w:rPr>
        <w:t>£</w:t>
      </w:r>
      <w:r w:rsidR="00133FDE">
        <w:rPr>
          <w:b/>
          <w:spacing w:val="-3"/>
        </w:rPr>
        <w:t xml:space="preserve">  9,864.12</w:t>
      </w:r>
      <w:r w:rsidR="009223DC" w:rsidRPr="00532FB4">
        <w:rPr>
          <w:b/>
          <w:spacing w:val="-3"/>
        </w:rPr>
        <w:tab/>
      </w:r>
    </w:p>
    <w:p w14:paraId="4B6120BA" w14:textId="77777777" w:rsidR="00532FB4" w:rsidRDefault="00532FB4" w:rsidP="00532FB4">
      <w:pPr>
        <w:pStyle w:val="ListParagraph"/>
        <w:rPr>
          <w:spacing w:val="-3"/>
        </w:rPr>
      </w:pPr>
    </w:p>
    <w:p w14:paraId="68316326" w14:textId="3E984854" w:rsidR="00532FB4" w:rsidRPr="00532FB4" w:rsidRDefault="00532FB4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post 05/04/1997 contributions </w:t>
      </w:r>
      <w:r>
        <w:rPr>
          <w:spacing w:val="-3"/>
        </w:rPr>
        <w:tab/>
      </w:r>
      <w:r w:rsidRPr="00532FB4">
        <w:rPr>
          <w:b/>
          <w:spacing w:val="-3"/>
        </w:rPr>
        <w:t>£</w:t>
      </w:r>
      <w:r w:rsidR="00133FDE">
        <w:rPr>
          <w:b/>
          <w:spacing w:val="-3"/>
        </w:rPr>
        <w:t xml:space="preserve">  7,523.68</w:t>
      </w:r>
    </w:p>
    <w:p w14:paraId="49B59201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5AF0B1A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749BD03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2E4EA64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300D10D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160A795" w14:textId="7F7D4179" w:rsidR="00532FB4" w:rsidRDefault="001A1AA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 w:rsidRPr="001A1AA4">
        <w:rPr>
          <w:spacing w:val="-3"/>
        </w:rPr>
        <w:t>L</w:t>
      </w:r>
      <w:r w:rsidR="00133FDE">
        <w:rPr>
          <w:spacing w:val="-3"/>
        </w:rPr>
        <w:t xml:space="preserve">ucia Aguayo’s </w:t>
      </w:r>
      <w:r w:rsidR="00532FB4" w:rsidRPr="001A1AA4">
        <w:rPr>
          <w:spacing w:val="-3"/>
        </w:rPr>
        <w:t>transfer</w:t>
      </w:r>
      <w:r w:rsidR="00133FDE">
        <w:rPr>
          <w:spacing w:val="-3"/>
        </w:rPr>
        <w:t xml:space="preserve"> of</w:t>
      </w:r>
      <w:r w:rsidR="00532FB4" w:rsidRPr="001A1AA4">
        <w:rPr>
          <w:spacing w:val="-3"/>
        </w:rPr>
        <w:t xml:space="preserve"> benefits from the registered Defined Benefit arrangement</w:t>
      </w:r>
      <w:r w:rsidR="008E54F2" w:rsidRPr="001A1AA4">
        <w:rPr>
          <w:spacing w:val="-3"/>
        </w:rPr>
        <w:t xml:space="preserve"> </w:t>
      </w:r>
      <w:r w:rsidR="00532FB4" w:rsidRPr="001A1AA4">
        <w:rPr>
          <w:spacing w:val="-3"/>
        </w:rPr>
        <w:t>of h</w:t>
      </w:r>
      <w:r w:rsidR="00133FDE">
        <w:rPr>
          <w:spacing w:val="-3"/>
        </w:rPr>
        <w:t>er</w:t>
      </w:r>
      <w:r w:rsidR="00532FB4" w:rsidRPr="001A1AA4">
        <w:rPr>
          <w:spacing w:val="-3"/>
        </w:rPr>
        <w:t xml:space="preserve"> previous employer</w:t>
      </w:r>
      <w:r w:rsidR="00133FDE">
        <w:rPr>
          <w:spacing w:val="-3"/>
        </w:rPr>
        <w:t xml:space="preserve"> has now been received.</w:t>
      </w:r>
    </w:p>
    <w:p w14:paraId="4409BA06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432492D" w14:textId="341CF465" w:rsidR="007770DB" w:rsidRDefault="007770DB" w:rsidP="008E415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>
        <w:rPr>
          <w:spacing w:val="-3"/>
        </w:rPr>
        <w:tab/>
      </w:r>
      <w:r w:rsidR="00133FDE">
        <w:rPr>
          <w:b/>
          <w:spacing w:val="-3"/>
        </w:rPr>
        <w:t>0</w:t>
      </w:r>
      <w:r w:rsidRPr="00133FDE">
        <w:rPr>
          <w:b/>
          <w:spacing w:val="-3"/>
        </w:rPr>
        <w:t>.</w:t>
      </w:r>
      <w:r w:rsidR="00133FDE">
        <w:rPr>
          <w:b/>
          <w:spacing w:val="-3"/>
        </w:rPr>
        <w:t>97</w:t>
      </w:r>
    </w:p>
    <w:p w14:paraId="582E2ABF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E2AD4B3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4C2EC5C5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39660264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1976786B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70F65C49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363F5E4C" w14:textId="77777777" w:rsidR="00AF0A12" w:rsidRDefault="00AF0A12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3811542A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0BD69ED6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43982779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3F2F1B7B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0D3E2550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242A298F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00890EF9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25100687" w14:textId="77777777" w:rsidR="003F7606" w:rsidRDefault="003F7606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72D738FD" w14:textId="77777777" w:rsidR="008B5607" w:rsidRDefault="008B5607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45B24659" w14:textId="77777777" w:rsidR="007770DB" w:rsidRDefault="007770DB" w:rsidP="007770DB">
      <w:pPr>
        <w:tabs>
          <w:tab w:val="left" w:pos="-748"/>
          <w:tab w:val="left" w:pos="738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63418CF0" w14:textId="214CBF37" w:rsidR="007770DB" w:rsidRPr="00B25153" w:rsidRDefault="007770DB" w:rsidP="007770DB">
      <w:pPr>
        <w:tabs>
          <w:tab w:val="left" w:pos="-748"/>
          <w:tab w:val="left" w:pos="738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821617">
        <w:rPr>
          <w:b/>
          <w:spacing w:val="-3"/>
        </w:rPr>
        <w:t>2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2D31" w14:textId="77777777" w:rsidR="00297799" w:rsidRDefault="00297799" w:rsidP="00397ADC">
      <w:r>
        <w:separator/>
      </w:r>
    </w:p>
  </w:endnote>
  <w:endnote w:type="continuationSeparator" w:id="0">
    <w:p w14:paraId="45141835" w14:textId="77777777" w:rsidR="00297799" w:rsidRDefault="00297799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418B0" w14:textId="77777777" w:rsidR="00297799" w:rsidRDefault="00297799" w:rsidP="00397ADC">
      <w:r>
        <w:separator/>
      </w:r>
    </w:p>
  </w:footnote>
  <w:footnote w:type="continuationSeparator" w:id="0">
    <w:p w14:paraId="5B182DBF" w14:textId="77777777" w:rsidR="00297799" w:rsidRDefault="00297799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428F" w14:textId="77777777" w:rsidR="00841A89" w:rsidRDefault="00212F73" w:rsidP="00397ADC">
    <w:pPr>
      <w:pStyle w:val="Header"/>
      <w:jc w:val="center"/>
    </w:pPr>
    <w:r>
      <w:rPr>
        <w:noProof/>
      </w:rPr>
      <w:pict w14:anchorId="7B98B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25A6D"/>
    <w:rsid w:val="001276FB"/>
    <w:rsid w:val="00131731"/>
    <w:rsid w:val="00133FDE"/>
    <w:rsid w:val="00162788"/>
    <w:rsid w:val="00162DC6"/>
    <w:rsid w:val="001649FA"/>
    <w:rsid w:val="00166812"/>
    <w:rsid w:val="00197EE5"/>
    <w:rsid w:val="001A1AA4"/>
    <w:rsid w:val="001B4857"/>
    <w:rsid w:val="001B4967"/>
    <w:rsid w:val="001C2965"/>
    <w:rsid w:val="001D08F6"/>
    <w:rsid w:val="001E355F"/>
    <w:rsid w:val="00212F73"/>
    <w:rsid w:val="002131F2"/>
    <w:rsid w:val="0022345C"/>
    <w:rsid w:val="002319A9"/>
    <w:rsid w:val="00231DBC"/>
    <w:rsid w:val="00297799"/>
    <w:rsid w:val="002A2608"/>
    <w:rsid w:val="002A3EDF"/>
    <w:rsid w:val="002C097D"/>
    <w:rsid w:val="002F0F61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62E8"/>
    <w:rsid w:val="006170A2"/>
    <w:rsid w:val="00633927"/>
    <w:rsid w:val="00636437"/>
    <w:rsid w:val="006377C9"/>
    <w:rsid w:val="006575D6"/>
    <w:rsid w:val="006B0F23"/>
    <w:rsid w:val="006B2004"/>
    <w:rsid w:val="006B5644"/>
    <w:rsid w:val="006C7060"/>
    <w:rsid w:val="006D7683"/>
    <w:rsid w:val="006E04BA"/>
    <w:rsid w:val="006F66E7"/>
    <w:rsid w:val="0075346E"/>
    <w:rsid w:val="007770DB"/>
    <w:rsid w:val="007C200F"/>
    <w:rsid w:val="007D32B0"/>
    <w:rsid w:val="0080738E"/>
    <w:rsid w:val="00815515"/>
    <w:rsid w:val="008206FC"/>
    <w:rsid w:val="00821617"/>
    <w:rsid w:val="00841A89"/>
    <w:rsid w:val="0085474F"/>
    <w:rsid w:val="00854ACE"/>
    <w:rsid w:val="00875008"/>
    <w:rsid w:val="008B5607"/>
    <w:rsid w:val="008C077F"/>
    <w:rsid w:val="008C537E"/>
    <w:rsid w:val="008D2FCA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CF3367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15965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459D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F1DC436"/>
  <w15:chartTrackingRefBased/>
  <w15:docId w15:val="{1FA3ADF4-F7A9-4D9F-A6A1-E7EBF94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2387-179B-4EBB-AB4E-09261A46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8</cp:revision>
  <cp:lastPrinted>2020-04-13T09:07:00Z</cp:lastPrinted>
  <dcterms:created xsi:type="dcterms:W3CDTF">2020-04-03T20:48:00Z</dcterms:created>
  <dcterms:modified xsi:type="dcterms:W3CDTF">2020-04-13T09:08:00Z</dcterms:modified>
</cp:coreProperties>
</file>