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BC02D" w14:textId="77777777" w:rsidR="005B6F01" w:rsidRPr="00CF45A9" w:rsidRDefault="001D0B12">
      <w:pPr>
        <w:rPr>
          <w:b/>
        </w:rPr>
      </w:pPr>
      <w:r w:rsidRPr="00CF45A9">
        <w:rPr>
          <w:b/>
        </w:rPr>
        <w:t>TRANSFERS WORKED ANSWER                 Scheme Name</w:t>
      </w:r>
      <w:r w:rsidR="004471AB" w:rsidRPr="00CF45A9">
        <w:rPr>
          <w:b/>
        </w:rPr>
        <w:t>:</w:t>
      </w:r>
      <w:r w:rsidRPr="00CF45A9">
        <w:rPr>
          <w:b/>
        </w:rPr>
        <w:t xml:space="preserve">    </w:t>
      </w:r>
      <w:r w:rsidR="004471AB" w:rsidRPr="00CF45A9">
        <w:rPr>
          <w:b/>
        </w:rPr>
        <w:t>OPQ</w:t>
      </w:r>
      <w:r w:rsidRPr="00CF45A9">
        <w:rPr>
          <w:b/>
        </w:rPr>
        <w:t xml:space="preserve">                     Transfer IN</w:t>
      </w:r>
    </w:p>
    <w:p w14:paraId="255869A6" w14:textId="412A3B93" w:rsidR="001D0B12" w:rsidRPr="00CF45A9" w:rsidRDefault="001D0B12">
      <w:r w:rsidRPr="00CF45A9">
        <w:rPr>
          <w:b/>
        </w:rPr>
        <w:t>Member Name</w:t>
      </w:r>
      <w:r w:rsidR="00C3041D" w:rsidRPr="00CF45A9">
        <w:rPr>
          <w:b/>
        </w:rPr>
        <w:t xml:space="preserve">: </w:t>
      </w:r>
      <w:r w:rsidR="00350CAE" w:rsidRPr="00CF45A9">
        <w:rPr>
          <w:b/>
        </w:rPr>
        <w:t xml:space="preserve">            </w:t>
      </w:r>
      <w:r w:rsidR="00535E0A" w:rsidRPr="00CF45A9">
        <w:t>Margaret Smith</w:t>
      </w:r>
    </w:p>
    <w:p w14:paraId="4BD9BCFA" w14:textId="25E9DB50" w:rsidR="001D0B12" w:rsidRPr="00CF45A9" w:rsidRDefault="001D0B12">
      <w:r w:rsidRPr="00CF45A9">
        <w:rPr>
          <w:b/>
        </w:rPr>
        <w:t>Date of Birth</w:t>
      </w:r>
      <w:r w:rsidR="00C3041D" w:rsidRPr="00CF45A9">
        <w:rPr>
          <w:b/>
        </w:rPr>
        <w:t xml:space="preserve">: </w:t>
      </w:r>
      <w:r w:rsidR="00350CAE" w:rsidRPr="00CF45A9">
        <w:rPr>
          <w:b/>
        </w:rPr>
        <w:t xml:space="preserve">                </w:t>
      </w:r>
      <w:r w:rsidR="007F12DC" w:rsidRPr="00CF45A9">
        <w:t>0</w:t>
      </w:r>
      <w:r w:rsidR="001947AE" w:rsidRPr="00CF45A9">
        <w:t>2</w:t>
      </w:r>
      <w:r w:rsidR="007F12DC" w:rsidRPr="00CF45A9">
        <w:t>/1</w:t>
      </w:r>
      <w:r w:rsidR="001947AE" w:rsidRPr="00CF45A9">
        <w:t>2</w:t>
      </w:r>
      <w:r w:rsidR="00964DE7" w:rsidRPr="00CF45A9">
        <w:t>/1959</w:t>
      </w:r>
    </w:p>
    <w:p w14:paraId="7B339B15" w14:textId="2EE37369" w:rsidR="001D0B12" w:rsidRPr="00CF45A9" w:rsidRDefault="001D0B12">
      <w:pPr>
        <w:rPr>
          <w:b/>
        </w:rPr>
      </w:pPr>
      <w:r w:rsidRPr="00CF45A9">
        <w:rPr>
          <w:b/>
        </w:rPr>
        <w:t>Date Joined Scheme</w:t>
      </w:r>
      <w:r w:rsidR="00C3041D" w:rsidRPr="00CF45A9">
        <w:rPr>
          <w:b/>
        </w:rPr>
        <w:t>:</w:t>
      </w:r>
      <w:r w:rsidR="00350CAE" w:rsidRPr="00CF45A9">
        <w:rPr>
          <w:b/>
        </w:rPr>
        <w:t xml:space="preserve">   </w:t>
      </w:r>
      <w:r w:rsidR="00C3041D" w:rsidRPr="00CF45A9">
        <w:rPr>
          <w:b/>
        </w:rPr>
        <w:t xml:space="preserve"> </w:t>
      </w:r>
      <w:r w:rsidR="0034405F" w:rsidRPr="00CF45A9">
        <w:t>10</w:t>
      </w:r>
      <w:r w:rsidR="00964DE7" w:rsidRPr="00CF45A9">
        <w:t>/</w:t>
      </w:r>
      <w:r w:rsidR="0034405F" w:rsidRPr="00CF45A9">
        <w:t>05</w:t>
      </w:r>
      <w:r w:rsidR="00964DE7" w:rsidRPr="00CF45A9">
        <w:t>/2009</w:t>
      </w:r>
    </w:p>
    <w:p w14:paraId="05D173C9" w14:textId="0A68995E" w:rsidR="00C3041D" w:rsidRPr="00CF45A9" w:rsidRDefault="00C3041D">
      <w:r w:rsidRPr="00CF45A9">
        <w:rPr>
          <w:b/>
        </w:rPr>
        <w:t>Date of Transfer In</w:t>
      </w:r>
      <w:r w:rsidR="00964DE7" w:rsidRPr="00CF45A9">
        <w:rPr>
          <w:b/>
        </w:rPr>
        <w:t xml:space="preserve">        </w:t>
      </w:r>
      <w:r w:rsidR="00964DE7" w:rsidRPr="00CF45A9">
        <w:t>0</w:t>
      </w:r>
      <w:r w:rsidR="00CF45A9">
        <w:t>1</w:t>
      </w:r>
      <w:bookmarkStart w:id="0" w:name="_GoBack"/>
      <w:bookmarkEnd w:id="0"/>
      <w:r w:rsidR="00964DE7" w:rsidRPr="00CF45A9">
        <w:t>/09/20</w:t>
      </w:r>
      <w:r w:rsidR="0034405F" w:rsidRPr="00CF45A9">
        <w:t>20</w:t>
      </w:r>
    </w:p>
    <w:p w14:paraId="4F53A2F0" w14:textId="77777777" w:rsidR="00C3041D" w:rsidRPr="00CF45A9" w:rsidRDefault="00584AF3" w:rsidP="009C18D1">
      <w:pPr>
        <w:pStyle w:val="ListParagraph"/>
        <w:numPr>
          <w:ilvl w:val="0"/>
          <w:numId w:val="1"/>
        </w:numPr>
        <w:rPr>
          <w:b/>
        </w:rPr>
      </w:pPr>
      <w:r w:rsidRPr="00CF45A9">
        <w:rPr>
          <w:b/>
        </w:rPr>
        <w:t xml:space="preserve">Calculation of </w:t>
      </w:r>
      <w:r w:rsidR="009C18D1" w:rsidRPr="00CF45A9">
        <w:rPr>
          <w:b/>
        </w:rPr>
        <w:t>Employers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041D" w:rsidRPr="00CF45A9" w14:paraId="49F6ECA1" w14:textId="77777777" w:rsidTr="00C3041D">
        <w:tc>
          <w:tcPr>
            <w:tcW w:w="4508" w:type="dxa"/>
          </w:tcPr>
          <w:p w14:paraId="569E9E83" w14:textId="77777777" w:rsidR="00C3041D" w:rsidRPr="00CF45A9" w:rsidRDefault="00C3041D">
            <w:r w:rsidRPr="00CF45A9">
              <w:t>Total Transfer Value</w:t>
            </w:r>
          </w:p>
        </w:tc>
        <w:tc>
          <w:tcPr>
            <w:tcW w:w="4508" w:type="dxa"/>
          </w:tcPr>
          <w:p w14:paraId="1E33F2D1" w14:textId="6A515D3C" w:rsidR="00C3041D" w:rsidRPr="00CF45A9" w:rsidRDefault="009C18D1">
            <w:r w:rsidRPr="00CF45A9">
              <w:t>£</w:t>
            </w:r>
            <w:r w:rsidR="00535E0A" w:rsidRPr="00CF45A9">
              <w:t>78</w:t>
            </w:r>
            <w:r w:rsidR="00964DE7" w:rsidRPr="00CF45A9">
              <w:t>,</w:t>
            </w:r>
            <w:r w:rsidR="00535E0A" w:rsidRPr="00CF45A9">
              <w:t>614</w:t>
            </w:r>
            <w:r w:rsidR="00964DE7" w:rsidRPr="00CF45A9">
              <w:t>.</w:t>
            </w:r>
            <w:r w:rsidR="00535E0A" w:rsidRPr="00CF45A9">
              <w:t>3</w:t>
            </w:r>
            <w:r w:rsidR="00964DE7" w:rsidRPr="00CF45A9">
              <w:t>5</w:t>
            </w:r>
          </w:p>
        </w:tc>
      </w:tr>
      <w:tr w:rsidR="00C3041D" w:rsidRPr="00CF45A9" w14:paraId="5EE5C91C" w14:textId="77777777" w:rsidTr="00C3041D">
        <w:tc>
          <w:tcPr>
            <w:tcW w:w="4508" w:type="dxa"/>
          </w:tcPr>
          <w:p w14:paraId="20E0B8E1" w14:textId="77777777" w:rsidR="00C3041D" w:rsidRPr="00CF45A9" w:rsidRDefault="00C3041D">
            <w:r w:rsidRPr="00CF45A9">
              <w:t>Less Value of Member Contributions</w:t>
            </w:r>
          </w:p>
        </w:tc>
        <w:tc>
          <w:tcPr>
            <w:tcW w:w="4508" w:type="dxa"/>
          </w:tcPr>
          <w:p w14:paraId="682141CA" w14:textId="6ED6F389" w:rsidR="00C3041D" w:rsidRPr="00CF45A9" w:rsidRDefault="009C18D1">
            <w:r w:rsidRPr="00CF45A9">
              <w:t>£</w:t>
            </w:r>
            <w:r w:rsidR="00964DE7" w:rsidRPr="00CF45A9">
              <w:t>2</w:t>
            </w:r>
            <w:r w:rsidR="00535E0A" w:rsidRPr="00CF45A9">
              <w:t>1</w:t>
            </w:r>
            <w:r w:rsidR="00964DE7" w:rsidRPr="00CF45A9">
              <w:t>,</w:t>
            </w:r>
            <w:r w:rsidR="00535E0A" w:rsidRPr="00CF45A9">
              <w:t>647</w:t>
            </w:r>
            <w:r w:rsidR="00964DE7" w:rsidRPr="00CF45A9">
              <w:t>.</w:t>
            </w:r>
            <w:r w:rsidR="00535E0A" w:rsidRPr="00CF45A9">
              <w:t>5</w:t>
            </w:r>
            <w:r w:rsidR="00964DE7" w:rsidRPr="00CF45A9">
              <w:t>0</w:t>
            </w:r>
          </w:p>
        </w:tc>
      </w:tr>
      <w:tr w:rsidR="00C3041D" w:rsidRPr="00CF45A9" w14:paraId="31F75397" w14:textId="77777777" w:rsidTr="00C3041D">
        <w:tc>
          <w:tcPr>
            <w:tcW w:w="4508" w:type="dxa"/>
          </w:tcPr>
          <w:p w14:paraId="30611223" w14:textId="77777777" w:rsidR="00C3041D" w:rsidRPr="00CF45A9" w:rsidRDefault="00C3041D">
            <w:r w:rsidRPr="00CF45A9">
              <w:t>Less Value AVCs</w:t>
            </w:r>
          </w:p>
        </w:tc>
        <w:tc>
          <w:tcPr>
            <w:tcW w:w="4508" w:type="dxa"/>
          </w:tcPr>
          <w:p w14:paraId="17018FD3" w14:textId="45D78043" w:rsidR="00C3041D" w:rsidRPr="00CF45A9" w:rsidRDefault="009C18D1">
            <w:r w:rsidRPr="00CF45A9">
              <w:t>£</w:t>
            </w:r>
            <w:r w:rsidR="00535E0A" w:rsidRPr="00CF45A9">
              <w:t>6</w:t>
            </w:r>
            <w:r w:rsidR="00964DE7" w:rsidRPr="00CF45A9">
              <w:t>,</w:t>
            </w:r>
            <w:r w:rsidR="00535E0A" w:rsidRPr="00CF45A9">
              <w:t>71</w:t>
            </w:r>
            <w:r w:rsidR="004C43BE" w:rsidRPr="00CF45A9">
              <w:t>7</w:t>
            </w:r>
            <w:r w:rsidR="00964DE7" w:rsidRPr="00CF45A9">
              <w:t>.</w:t>
            </w:r>
            <w:r w:rsidR="00535E0A" w:rsidRPr="00CF45A9">
              <w:t>9</w:t>
            </w:r>
            <w:r w:rsidR="00964DE7" w:rsidRPr="00CF45A9">
              <w:t>0</w:t>
            </w:r>
          </w:p>
        </w:tc>
      </w:tr>
      <w:tr w:rsidR="00C3041D" w:rsidRPr="00CF45A9" w14:paraId="00BED488" w14:textId="77777777" w:rsidTr="00C3041D">
        <w:tc>
          <w:tcPr>
            <w:tcW w:w="4508" w:type="dxa"/>
          </w:tcPr>
          <w:p w14:paraId="784E9BB2" w14:textId="77777777" w:rsidR="00C3041D" w:rsidRPr="00CF45A9" w:rsidRDefault="009C18D1">
            <w:r w:rsidRPr="00CF45A9">
              <w:rPr>
                <w:b/>
              </w:rPr>
              <w:t xml:space="preserve">              </w:t>
            </w:r>
            <w:r w:rsidR="00C3041D" w:rsidRPr="00CF45A9">
              <w:rPr>
                <w:b/>
              </w:rPr>
              <w:t xml:space="preserve">= </w:t>
            </w:r>
            <w:r w:rsidR="00C3041D" w:rsidRPr="00CF45A9">
              <w:t>Value of Employer Contributions</w:t>
            </w:r>
          </w:p>
        </w:tc>
        <w:tc>
          <w:tcPr>
            <w:tcW w:w="4508" w:type="dxa"/>
          </w:tcPr>
          <w:p w14:paraId="7AB805AE" w14:textId="4A45EF7C" w:rsidR="00C3041D" w:rsidRPr="00CF45A9" w:rsidRDefault="009C18D1">
            <w:r w:rsidRPr="00CF45A9">
              <w:t>£</w:t>
            </w:r>
            <w:r w:rsidR="00535E0A" w:rsidRPr="00CF45A9">
              <w:t>5</w:t>
            </w:r>
            <w:r w:rsidR="00964DE7" w:rsidRPr="00CF45A9">
              <w:t>0,</w:t>
            </w:r>
            <w:r w:rsidR="00535E0A" w:rsidRPr="00CF45A9">
              <w:t>24</w:t>
            </w:r>
            <w:r w:rsidR="004C43BE" w:rsidRPr="00CF45A9">
              <w:t>8</w:t>
            </w:r>
            <w:r w:rsidR="00964DE7" w:rsidRPr="00CF45A9">
              <w:t>.95</w:t>
            </w:r>
          </w:p>
        </w:tc>
      </w:tr>
    </w:tbl>
    <w:p w14:paraId="33EC23AC" w14:textId="77777777" w:rsidR="00C3041D" w:rsidRPr="00CF45A9" w:rsidRDefault="00C3041D"/>
    <w:p w14:paraId="05215528" w14:textId="77777777" w:rsidR="009C18D1" w:rsidRPr="00CF45A9" w:rsidRDefault="009C18D1" w:rsidP="009C18D1">
      <w:pPr>
        <w:pStyle w:val="ListParagraph"/>
        <w:numPr>
          <w:ilvl w:val="0"/>
          <w:numId w:val="1"/>
        </w:numPr>
        <w:rPr>
          <w:b/>
        </w:rPr>
      </w:pPr>
      <w:r w:rsidRPr="00CF45A9">
        <w:rPr>
          <w:b/>
        </w:rPr>
        <w:t>Contribution Types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18D1" w:rsidRPr="00CF45A9" w14:paraId="19093099" w14:textId="77777777" w:rsidTr="00C25A3E">
        <w:tc>
          <w:tcPr>
            <w:tcW w:w="4508" w:type="dxa"/>
          </w:tcPr>
          <w:p w14:paraId="6ACC8C13" w14:textId="1A06C59D" w:rsidR="009C18D1" w:rsidRPr="00CF45A9" w:rsidRDefault="009C18D1" w:rsidP="00C25A3E">
            <w:r w:rsidRPr="00CF45A9">
              <w:t>Member Contributions</w:t>
            </w:r>
          </w:p>
        </w:tc>
        <w:tc>
          <w:tcPr>
            <w:tcW w:w="4508" w:type="dxa"/>
          </w:tcPr>
          <w:p w14:paraId="4426A15C" w14:textId="182F6116" w:rsidR="009C18D1" w:rsidRPr="00CF45A9" w:rsidRDefault="009C18D1" w:rsidP="00C25A3E">
            <w:r w:rsidRPr="00CF45A9">
              <w:t>£</w:t>
            </w:r>
            <w:r w:rsidR="00964DE7" w:rsidRPr="00CF45A9">
              <w:t>2</w:t>
            </w:r>
            <w:r w:rsidR="00535E0A" w:rsidRPr="00CF45A9">
              <w:t>1</w:t>
            </w:r>
            <w:r w:rsidR="00964DE7" w:rsidRPr="00CF45A9">
              <w:t>,</w:t>
            </w:r>
            <w:r w:rsidR="00535E0A" w:rsidRPr="00CF45A9">
              <w:t>647</w:t>
            </w:r>
            <w:r w:rsidR="00964DE7" w:rsidRPr="00CF45A9">
              <w:t>.</w:t>
            </w:r>
            <w:r w:rsidR="00535E0A" w:rsidRPr="00CF45A9">
              <w:t>5</w:t>
            </w:r>
            <w:r w:rsidR="00964DE7" w:rsidRPr="00CF45A9">
              <w:t>0</w:t>
            </w:r>
          </w:p>
        </w:tc>
      </w:tr>
      <w:tr w:rsidR="009C18D1" w:rsidRPr="00CF45A9" w14:paraId="7EC4811C" w14:textId="77777777" w:rsidTr="00C25A3E">
        <w:tc>
          <w:tcPr>
            <w:tcW w:w="4508" w:type="dxa"/>
          </w:tcPr>
          <w:p w14:paraId="109A1FD2" w14:textId="77777777" w:rsidR="009C18D1" w:rsidRPr="00CF45A9" w:rsidRDefault="009C18D1" w:rsidP="00C25A3E">
            <w:r w:rsidRPr="00CF45A9">
              <w:t>AVCs</w:t>
            </w:r>
          </w:p>
        </w:tc>
        <w:tc>
          <w:tcPr>
            <w:tcW w:w="4508" w:type="dxa"/>
          </w:tcPr>
          <w:p w14:paraId="03C384A6" w14:textId="0CC27BFD" w:rsidR="009C18D1" w:rsidRPr="00CF45A9" w:rsidRDefault="009C18D1" w:rsidP="00C25A3E">
            <w:r w:rsidRPr="00CF45A9">
              <w:t>£</w:t>
            </w:r>
            <w:r w:rsidR="00535E0A" w:rsidRPr="00CF45A9">
              <w:t>6</w:t>
            </w:r>
            <w:r w:rsidR="00964DE7" w:rsidRPr="00CF45A9">
              <w:t>,</w:t>
            </w:r>
            <w:r w:rsidR="00535E0A" w:rsidRPr="00CF45A9">
              <w:t>71</w:t>
            </w:r>
            <w:r w:rsidR="001947AE" w:rsidRPr="00CF45A9">
              <w:t>7</w:t>
            </w:r>
            <w:r w:rsidR="00964DE7" w:rsidRPr="00CF45A9">
              <w:t>.</w:t>
            </w:r>
            <w:r w:rsidR="00535E0A" w:rsidRPr="00CF45A9">
              <w:t>9</w:t>
            </w:r>
            <w:r w:rsidR="00964DE7" w:rsidRPr="00CF45A9">
              <w:t>0</w:t>
            </w:r>
          </w:p>
        </w:tc>
      </w:tr>
      <w:tr w:rsidR="009C18D1" w:rsidRPr="00CF45A9" w14:paraId="7E6B2054" w14:textId="77777777" w:rsidTr="00C25A3E">
        <w:tc>
          <w:tcPr>
            <w:tcW w:w="4508" w:type="dxa"/>
          </w:tcPr>
          <w:p w14:paraId="539A00D6" w14:textId="77777777" w:rsidR="009C18D1" w:rsidRPr="00CF45A9" w:rsidRDefault="009C18D1" w:rsidP="00C25A3E">
            <w:r w:rsidRPr="00CF45A9">
              <w:t>Employer Contributions</w:t>
            </w:r>
          </w:p>
        </w:tc>
        <w:tc>
          <w:tcPr>
            <w:tcW w:w="4508" w:type="dxa"/>
          </w:tcPr>
          <w:p w14:paraId="561F00B6" w14:textId="5C4E9AA8" w:rsidR="009C18D1" w:rsidRPr="00CF45A9" w:rsidRDefault="009C18D1" w:rsidP="00C25A3E">
            <w:r w:rsidRPr="00CF45A9">
              <w:t>£</w:t>
            </w:r>
            <w:r w:rsidR="00535E0A" w:rsidRPr="00CF45A9">
              <w:t>5</w:t>
            </w:r>
            <w:r w:rsidR="00964DE7" w:rsidRPr="00CF45A9">
              <w:t>0,</w:t>
            </w:r>
            <w:r w:rsidR="00535E0A" w:rsidRPr="00CF45A9">
              <w:t>24</w:t>
            </w:r>
            <w:r w:rsidR="001947AE" w:rsidRPr="00CF45A9">
              <w:t>8</w:t>
            </w:r>
            <w:r w:rsidR="00964DE7" w:rsidRPr="00CF45A9">
              <w:t>.95</w:t>
            </w:r>
          </w:p>
        </w:tc>
      </w:tr>
    </w:tbl>
    <w:p w14:paraId="6EC42B07" w14:textId="77777777" w:rsidR="009C18D1" w:rsidRPr="00CF45A9" w:rsidRDefault="009C18D1"/>
    <w:p w14:paraId="76B396C3" w14:textId="77777777" w:rsidR="00584AF3" w:rsidRPr="00CF45A9" w:rsidRDefault="00584AF3" w:rsidP="00584AF3">
      <w:pPr>
        <w:rPr>
          <w:b/>
        </w:rPr>
      </w:pPr>
      <w:r w:rsidRPr="00CF45A9">
        <w:rPr>
          <w:b/>
        </w:rPr>
        <w:t>Lifestyle Investment Allocation</w:t>
      </w:r>
    </w:p>
    <w:p w14:paraId="62ABB458" w14:textId="6AF124BD" w:rsidR="00C3041D" w:rsidRPr="00CF45A9" w:rsidRDefault="00C3041D">
      <w:r w:rsidRPr="00CF45A9">
        <w:rPr>
          <w:b/>
        </w:rPr>
        <w:t>TRD</w:t>
      </w:r>
      <w:r w:rsidR="009C18D1" w:rsidRPr="00CF45A9">
        <w:rPr>
          <w:b/>
        </w:rPr>
        <w:t>:</w:t>
      </w:r>
      <w:r w:rsidR="009C18D1" w:rsidRPr="00CF45A9">
        <w:t xml:space="preserve"> </w:t>
      </w:r>
      <w:r w:rsidR="00964DE7" w:rsidRPr="00CF45A9">
        <w:t>0</w:t>
      </w:r>
      <w:r w:rsidR="007C4B79" w:rsidRPr="00CF45A9">
        <w:t>2</w:t>
      </w:r>
      <w:r w:rsidR="00964DE7" w:rsidRPr="00CF45A9">
        <w:t>/</w:t>
      </w:r>
      <w:r w:rsidR="007C4B79" w:rsidRPr="00CF45A9">
        <w:t>12</w:t>
      </w:r>
      <w:r w:rsidR="00964DE7" w:rsidRPr="00CF45A9">
        <w:t>/202</w:t>
      </w:r>
      <w:r w:rsidR="007C4B79" w:rsidRPr="00CF45A9">
        <w:t>3</w:t>
      </w:r>
      <w:r w:rsidRPr="00CF45A9">
        <w:t xml:space="preserve">                      </w:t>
      </w:r>
      <w:r w:rsidRPr="00CF45A9">
        <w:rPr>
          <w:b/>
        </w:rPr>
        <w:t>Date of Last Switch</w:t>
      </w:r>
      <w:r w:rsidR="009C18D1" w:rsidRPr="00CF45A9">
        <w:t xml:space="preserve">: </w:t>
      </w:r>
      <w:r w:rsidR="00964DE7" w:rsidRPr="00CF45A9">
        <w:t>0</w:t>
      </w:r>
      <w:r w:rsidR="007C4B79" w:rsidRPr="00CF45A9">
        <w:t>1</w:t>
      </w:r>
      <w:r w:rsidR="009C18D1" w:rsidRPr="00CF45A9">
        <w:t>/</w:t>
      </w:r>
      <w:r w:rsidR="00964DE7" w:rsidRPr="00CF45A9">
        <w:t>0</w:t>
      </w:r>
      <w:r w:rsidR="009C18D1" w:rsidRPr="00CF45A9">
        <w:t>9/</w:t>
      </w:r>
      <w:r w:rsidR="00350CAE" w:rsidRPr="00CF45A9">
        <w:t>20</w:t>
      </w:r>
      <w:r w:rsidR="004C43BE" w:rsidRPr="00CF45A9">
        <w:t>20</w:t>
      </w:r>
      <w:r w:rsidRPr="00CF45A9">
        <w:t xml:space="preserve">                </w:t>
      </w:r>
      <w:r w:rsidRPr="00CF45A9">
        <w:rPr>
          <w:b/>
        </w:rPr>
        <w:t>Complete Months to TRD</w:t>
      </w:r>
      <w:r w:rsidR="009C18D1" w:rsidRPr="00CF45A9">
        <w:rPr>
          <w:b/>
        </w:rPr>
        <w:t>:</w:t>
      </w:r>
      <w:r w:rsidR="009C18D1" w:rsidRPr="00CF45A9">
        <w:t xml:space="preserve"> </w:t>
      </w:r>
      <w:r w:rsidR="00964DE7" w:rsidRPr="00CF45A9">
        <w:t>3</w:t>
      </w:r>
      <w:r w:rsidR="004C43BE" w:rsidRPr="00CF45A9"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3041D" w:rsidRPr="00CF45A9" w14:paraId="48BDF257" w14:textId="77777777" w:rsidTr="00C3041D">
        <w:tc>
          <w:tcPr>
            <w:tcW w:w="3005" w:type="dxa"/>
          </w:tcPr>
          <w:p w14:paraId="70327765" w14:textId="77777777" w:rsidR="00C3041D" w:rsidRPr="00CF45A9" w:rsidRDefault="00C3041D">
            <w:pPr>
              <w:rPr>
                <w:b/>
              </w:rPr>
            </w:pPr>
            <w:r w:rsidRPr="00CF45A9">
              <w:rPr>
                <w:b/>
              </w:rPr>
              <w:t>Fund</w:t>
            </w:r>
          </w:p>
        </w:tc>
        <w:tc>
          <w:tcPr>
            <w:tcW w:w="3005" w:type="dxa"/>
          </w:tcPr>
          <w:p w14:paraId="5B1B5F51" w14:textId="77777777" w:rsidR="00C3041D" w:rsidRPr="00CF45A9" w:rsidRDefault="00C3041D">
            <w:pPr>
              <w:rPr>
                <w:b/>
              </w:rPr>
            </w:pPr>
            <w:r w:rsidRPr="00CF45A9">
              <w:rPr>
                <w:b/>
              </w:rPr>
              <w:t>Allocation %</w:t>
            </w:r>
          </w:p>
        </w:tc>
        <w:tc>
          <w:tcPr>
            <w:tcW w:w="3006" w:type="dxa"/>
          </w:tcPr>
          <w:p w14:paraId="4424898E" w14:textId="77777777" w:rsidR="00C3041D" w:rsidRPr="00CF45A9" w:rsidRDefault="00C3041D">
            <w:pPr>
              <w:rPr>
                <w:b/>
              </w:rPr>
            </w:pPr>
            <w:r w:rsidRPr="00CF45A9">
              <w:rPr>
                <w:b/>
              </w:rPr>
              <w:t>Unit Price</w:t>
            </w:r>
            <w:r w:rsidR="009C18D1" w:rsidRPr="00CF45A9">
              <w:rPr>
                <w:b/>
              </w:rPr>
              <w:t xml:space="preserve">   £</w:t>
            </w:r>
          </w:p>
        </w:tc>
      </w:tr>
      <w:tr w:rsidR="00C3041D" w:rsidRPr="00CF45A9" w14:paraId="45190C5B" w14:textId="77777777" w:rsidTr="00C3041D">
        <w:tc>
          <w:tcPr>
            <w:tcW w:w="3005" w:type="dxa"/>
          </w:tcPr>
          <w:p w14:paraId="3A06C0B5" w14:textId="77777777" w:rsidR="00C3041D" w:rsidRPr="00CF45A9" w:rsidRDefault="009C18D1">
            <w:r w:rsidRPr="00CF45A9">
              <w:t>Global Equity</w:t>
            </w:r>
            <w:r w:rsidR="00AE0835" w:rsidRPr="00CF45A9">
              <w:t xml:space="preserve"> Fund</w:t>
            </w:r>
          </w:p>
        </w:tc>
        <w:tc>
          <w:tcPr>
            <w:tcW w:w="3005" w:type="dxa"/>
          </w:tcPr>
          <w:p w14:paraId="301BB613" w14:textId="39D7CB0B" w:rsidR="00C3041D" w:rsidRPr="00CF45A9" w:rsidRDefault="00964DE7">
            <w:r w:rsidRPr="00CF45A9">
              <w:t>6</w:t>
            </w:r>
            <w:r w:rsidR="004C43BE" w:rsidRPr="00CF45A9">
              <w:t>5</w:t>
            </w:r>
            <w:r w:rsidRPr="00CF45A9">
              <w:t>.</w:t>
            </w:r>
            <w:r w:rsidR="00535E0A" w:rsidRPr="00CF45A9">
              <w:t>00</w:t>
            </w:r>
          </w:p>
        </w:tc>
        <w:tc>
          <w:tcPr>
            <w:tcW w:w="3006" w:type="dxa"/>
          </w:tcPr>
          <w:p w14:paraId="3224B3F8" w14:textId="51539382" w:rsidR="00C3041D" w:rsidRPr="00CF45A9" w:rsidRDefault="00964DE7">
            <w:r w:rsidRPr="00CF45A9">
              <w:t>3.</w:t>
            </w:r>
            <w:r w:rsidR="00535E0A" w:rsidRPr="00CF45A9">
              <w:t>723</w:t>
            </w:r>
          </w:p>
        </w:tc>
      </w:tr>
      <w:tr w:rsidR="00C3041D" w:rsidRPr="00CF45A9" w14:paraId="587C60D4" w14:textId="77777777" w:rsidTr="00C3041D">
        <w:tc>
          <w:tcPr>
            <w:tcW w:w="3005" w:type="dxa"/>
          </w:tcPr>
          <w:p w14:paraId="6CFBE209" w14:textId="77777777" w:rsidR="00C3041D" w:rsidRPr="00CF45A9" w:rsidRDefault="009C18D1">
            <w:r w:rsidRPr="00CF45A9">
              <w:t>Indexed Linked</w:t>
            </w:r>
            <w:r w:rsidR="00AE0835" w:rsidRPr="00CF45A9">
              <w:t xml:space="preserve"> Bond Fund</w:t>
            </w:r>
          </w:p>
        </w:tc>
        <w:tc>
          <w:tcPr>
            <w:tcW w:w="3005" w:type="dxa"/>
          </w:tcPr>
          <w:p w14:paraId="161B7174" w14:textId="77EBE9E8" w:rsidR="00C3041D" w:rsidRPr="00CF45A9" w:rsidRDefault="00964DE7">
            <w:r w:rsidRPr="00CF45A9">
              <w:t>2</w:t>
            </w:r>
            <w:r w:rsidR="00535E0A" w:rsidRPr="00CF45A9">
              <w:t>6</w:t>
            </w:r>
            <w:r w:rsidRPr="00CF45A9">
              <w:t>.</w:t>
            </w:r>
            <w:r w:rsidR="00535E0A" w:rsidRPr="00CF45A9">
              <w:t>2</w:t>
            </w:r>
            <w:r w:rsidRPr="00CF45A9">
              <w:t>5</w:t>
            </w:r>
          </w:p>
        </w:tc>
        <w:tc>
          <w:tcPr>
            <w:tcW w:w="3006" w:type="dxa"/>
          </w:tcPr>
          <w:p w14:paraId="35DC1E1F" w14:textId="0D6B38EA" w:rsidR="00C3041D" w:rsidRPr="00CF45A9" w:rsidRDefault="009C18D1">
            <w:r w:rsidRPr="00CF45A9">
              <w:t>1.</w:t>
            </w:r>
            <w:r w:rsidR="00964DE7" w:rsidRPr="00CF45A9">
              <w:t>4</w:t>
            </w:r>
            <w:r w:rsidR="00535E0A" w:rsidRPr="00CF45A9">
              <w:t>86</w:t>
            </w:r>
          </w:p>
        </w:tc>
      </w:tr>
      <w:tr w:rsidR="00C3041D" w:rsidRPr="00CF45A9" w14:paraId="11005AE5" w14:textId="77777777" w:rsidTr="00C3041D">
        <w:tc>
          <w:tcPr>
            <w:tcW w:w="3005" w:type="dxa"/>
          </w:tcPr>
          <w:p w14:paraId="369B8F7D" w14:textId="77777777" w:rsidR="00C3041D" w:rsidRPr="00CF45A9" w:rsidRDefault="009C18D1">
            <w:r w:rsidRPr="00CF45A9">
              <w:t>Cash</w:t>
            </w:r>
            <w:r w:rsidR="00AE0835" w:rsidRPr="00CF45A9">
              <w:t xml:space="preserve"> Fund</w:t>
            </w:r>
          </w:p>
        </w:tc>
        <w:tc>
          <w:tcPr>
            <w:tcW w:w="3005" w:type="dxa"/>
          </w:tcPr>
          <w:p w14:paraId="08DC8C86" w14:textId="3EA3D052" w:rsidR="00C3041D" w:rsidRPr="00CF45A9" w:rsidRDefault="00535E0A">
            <w:r w:rsidRPr="00CF45A9">
              <w:t>8</w:t>
            </w:r>
            <w:r w:rsidR="00964DE7" w:rsidRPr="00CF45A9">
              <w:t>.</w:t>
            </w:r>
            <w:r w:rsidRPr="00CF45A9">
              <w:t>75</w:t>
            </w:r>
          </w:p>
        </w:tc>
        <w:tc>
          <w:tcPr>
            <w:tcW w:w="3006" w:type="dxa"/>
          </w:tcPr>
          <w:p w14:paraId="1007A98E" w14:textId="0CE1C9AB" w:rsidR="00C3041D" w:rsidRPr="00CF45A9" w:rsidRDefault="009C18D1">
            <w:r w:rsidRPr="00CF45A9">
              <w:t>1.</w:t>
            </w:r>
            <w:r w:rsidR="00964DE7" w:rsidRPr="00CF45A9">
              <w:t>01</w:t>
            </w:r>
            <w:r w:rsidR="00535E0A" w:rsidRPr="00CF45A9">
              <w:t>4</w:t>
            </w:r>
          </w:p>
        </w:tc>
      </w:tr>
      <w:tr w:rsidR="00C3041D" w:rsidRPr="00CF45A9" w14:paraId="68EF1F4C" w14:textId="77777777" w:rsidTr="00CF45A9">
        <w:trPr>
          <w:trHeight w:val="70"/>
        </w:trPr>
        <w:tc>
          <w:tcPr>
            <w:tcW w:w="3005" w:type="dxa"/>
          </w:tcPr>
          <w:p w14:paraId="55ABC068" w14:textId="77777777" w:rsidR="00C3041D" w:rsidRPr="00CF45A9" w:rsidRDefault="009C18D1">
            <w:r w:rsidRPr="00CF45A9">
              <w:t>Corporate Bond</w:t>
            </w:r>
            <w:r w:rsidR="00AE0835" w:rsidRPr="00CF45A9">
              <w:t xml:space="preserve"> </w:t>
            </w:r>
            <w:proofErr w:type="gramStart"/>
            <w:r w:rsidR="00AE0835" w:rsidRPr="00CF45A9">
              <w:t>Fund</w:t>
            </w:r>
            <w:r w:rsidRPr="00CF45A9">
              <w:t xml:space="preserve">  (</w:t>
            </w:r>
            <w:proofErr w:type="gramEnd"/>
            <w:r w:rsidRPr="00CF45A9">
              <w:t>AVCs)</w:t>
            </w:r>
          </w:p>
        </w:tc>
        <w:tc>
          <w:tcPr>
            <w:tcW w:w="3005" w:type="dxa"/>
          </w:tcPr>
          <w:p w14:paraId="39013EFB" w14:textId="77777777" w:rsidR="00C3041D" w:rsidRPr="00CF45A9" w:rsidRDefault="009C18D1">
            <w:r w:rsidRPr="00CF45A9">
              <w:t>100</w:t>
            </w:r>
          </w:p>
        </w:tc>
        <w:tc>
          <w:tcPr>
            <w:tcW w:w="3006" w:type="dxa"/>
          </w:tcPr>
          <w:p w14:paraId="7FD9FDEB" w14:textId="40BB85A0" w:rsidR="00C3041D" w:rsidRPr="00CF45A9" w:rsidRDefault="009C18D1">
            <w:r w:rsidRPr="00CF45A9">
              <w:t>2.</w:t>
            </w:r>
            <w:r w:rsidR="00535E0A" w:rsidRPr="00CF45A9">
              <w:t>734</w:t>
            </w:r>
          </w:p>
        </w:tc>
      </w:tr>
    </w:tbl>
    <w:p w14:paraId="38909B6C" w14:textId="3EDD0E0F" w:rsidR="00C3041D" w:rsidRPr="00CF45A9" w:rsidRDefault="00C3041D"/>
    <w:p w14:paraId="4171234D" w14:textId="77777777" w:rsidR="00964DE7" w:rsidRPr="00CF45A9" w:rsidRDefault="00964DE7"/>
    <w:p w14:paraId="1EA75EE5" w14:textId="77777777" w:rsidR="00584AF3" w:rsidRPr="00CF45A9" w:rsidRDefault="00584AF3" w:rsidP="00584AF3">
      <w:pPr>
        <w:pStyle w:val="ListParagraph"/>
        <w:numPr>
          <w:ilvl w:val="0"/>
          <w:numId w:val="1"/>
        </w:numPr>
        <w:rPr>
          <w:b/>
        </w:rPr>
      </w:pPr>
      <w:r w:rsidRPr="00CF45A9">
        <w:rPr>
          <w:b/>
        </w:rPr>
        <w:t>Member Allocation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4"/>
        <w:gridCol w:w="2261"/>
        <w:gridCol w:w="1442"/>
        <w:gridCol w:w="1555"/>
        <w:gridCol w:w="1224"/>
      </w:tblGrid>
      <w:tr w:rsidR="00584AF3" w:rsidRPr="00CF45A9" w14:paraId="47F96028" w14:textId="77777777" w:rsidTr="004C43BE">
        <w:tc>
          <w:tcPr>
            <w:tcW w:w="2534" w:type="dxa"/>
          </w:tcPr>
          <w:p w14:paraId="15F036CF" w14:textId="77777777" w:rsidR="00584AF3" w:rsidRPr="00CF45A9" w:rsidRDefault="00584AF3" w:rsidP="00584AF3">
            <w:pPr>
              <w:rPr>
                <w:b/>
              </w:rPr>
            </w:pPr>
            <w:r w:rsidRPr="00CF45A9">
              <w:rPr>
                <w:b/>
              </w:rPr>
              <w:t>Global Equity</w:t>
            </w:r>
            <w:r w:rsidR="00AE0835" w:rsidRPr="00CF45A9">
              <w:rPr>
                <w:b/>
              </w:rPr>
              <w:t xml:space="preserve"> Fund</w:t>
            </w:r>
          </w:p>
        </w:tc>
        <w:tc>
          <w:tcPr>
            <w:tcW w:w="2261" w:type="dxa"/>
          </w:tcPr>
          <w:p w14:paraId="3B735ED8" w14:textId="43A46B6D" w:rsidR="00584AF3" w:rsidRPr="00CF45A9" w:rsidRDefault="00584AF3" w:rsidP="00584AF3">
            <w:r w:rsidRPr="00CF45A9">
              <w:t>£</w:t>
            </w:r>
            <w:r w:rsidR="00964DE7" w:rsidRPr="00CF45A9">
              <w:t>2</w:t>
            </w:r>
            <w:r w:rsidR="00535E0A" w:rsidRPr="00CF45A9">
              <w:t>1</w:t>
            </w:r>
            <w:r w:rsidR="00964DE7" w:rsidRPr="00CF45A9">
              <w:t>,</w:t>
            </w:r>
            <w:r w:rsidR="00535E0A" w:rsidRPr="00CF45A9">
              <w:t>647</w:t>
            </w:r>
            <w:r w:rsidR="00964DE7" w:rsidRPr="00CF45A9">
              <w:t>.</w:t>
            </w:r>
            <w:r w:rsidR="00535E0A" w:rsidRPr="00CF45A9">
              <w:t>5</w:t>
            </w:r>
            <w:r w:rsidR="00964DE7" w:rsidRPr="00CF45A9">
              <w:t>0</w:t>
            </w:r>
            <w:r w:rsidRPr="00CF45A9">
              <w:t xml:space="preserve"> </w:t>
            </w:r>
            <w:r w:rsidR="00A0228F" w:rsidRPr="00CF45A9">
              <w:t xml:space="preserve">x </w:t>
            </w:r>
            <w:r w:rsidR="00964DE7" w:rsidRPr="00CF45A9">
              <w:t>6</w:t>
            </w:r>
            <w:r w:rsidR="004C43BE" w:rsidRPr="00CF45A9">
              <w:t>5</w:t>
            </w:r>
            <w:r w:rsidR="00964DE7" w:rsidRPr="00CF45A9">
              <w:t>.</w:t>
            </w:r>
            <w:r w:rsidR="00535E0A" w:rsidRPr="00CF45A9">
              <w:t>00</w:t>
            </w:r>
            <w:r w:rsidR="00A0228F" w:rsidRPr="00CF45A9">
              <w:t xml:space="preserve">% = </w:t>
            </w:r>
          </w:p>
        </w:tc>
        <w:tc>
          <w:tcPr>
            <w:tcW w:w="1442" w:type="dxa"/>
          </w:tcPr>
          <w:p w14:paraId="540A4E6C" w14:textId="558CF5FB" w:rsidR="00584AF3" w:rsidRPr="00CF45A9" w:rsidRDefault="00275B56" w:rsidP="00584AF3">
            <w:r w:rsidRPr="00CF45A9">
              <w:t>£</w:t>
            </w:r>
            <w:r w:rsidR="00964DE7" w:rsidRPr="00CF45A9">
              <w:t>1</w:t>
            </w:r>
            <w:r w:rsidR="004C43BE" w:rsidRPr="00CF45A9">
              <w:t>4</w:t>
            </w:r>
            <w:r w:rsidR="00964DE7" w:rsidRPr="00CF45A9">
              <w:t>,</w:t>
            </w:r>
            <w:r w:rsidR="004C43BE" w:rsidRPr="00CF45A9">
              <w:t>070</w:t>
            </w:r>
            <w:r w:rsidR="00964DE7" w:rsidRPr="00CF45A9">
              <w:t>.</w:t>
            </w:r>
            <w:r w:rsidR="004C43BE" w:rsidRPr="00CF45A9">
              <w:t>87</w:t>
            </w:r>
            <w:r w:rsidR="00964DE7" w:rsidRPr="00CF45A9">
              <w:t>5</w:t>
            </w:r>
            <w:r w:rsidR="004C43BE" w:rsidRPr="00CF45A9">
              <w:t>0</w:t>
            </w:r>
          </w:p>
        </w:tc>
        <w:tc>
          <w:tcPr>
            <w:tcW w:w="1555" w:type="dxa"/>
          </w:tcPr>
          <w:p w14:paraId="2A6F69CA" w14:textId="67231914" w:rsidR="00584AF3" w:rsidRPr="00CF45A9" w:rsidRDefault="00A0228F" w:rsidP="00584AF3">
            <w:r w:rsidRPr="00CF45A9">
              <w:t>÷   £</w:t>
            </w:r>
            <w:r w:rsidR="00005728" w:rsidRPr="00CF45A9">
              <w:t>3</w:t>
            </w:r>
            <w:r w:rsidR="00964DE7" w:rsidRPr="00CF45A9">
              <w:t>.7</w:t>
            </w:r>
            <w:r w:rsidR="00535E0A" w:rsidRPr="00CF45A9">
              <w:t>23</w:t>
            </w:r>
            <w:r w:rsidRPr="00CF45A9">
              <w:t xml:space="preserve"> =</w:t>
            </w:r>
          </w:p>
        </w:tc>
        <w:tc>
          <w:tcPr>
            <w:tcW w:w="1224" w:type="dxa"/>
          </w:tcPr>
          <w:p w14:paraId="0F3A3B15" w14:textId="2696E4F4" w:rsidR="00584AF3" w:rsidRPr="00CF45A9" w:rsidRDefault="004C43BE" w:rsidP="00584AF3">
            <w:r w:rsidRPr="00CF45A9">
              <w:t>3</w:t>
            </w:r>
            <w:r w:rsidR="00964DE7" w:rsidRPr="00CF45A9">
              <w:t>,</w:t>
            </w:r>
            <w:r w:rsidRPr="00CF45A9">
              <w:t>779</w:t>
            </w:r>
            <w:r w:rsidR="00964DE7" w:rsidRPr="00CF45A9">
              <w:t>.</w:t>
            </w:r>
            <w:r w:rsidRPr="00CF45A9">
              <w:t>4453</w:t>
            </w:r>
          </w:p>
        </w:tc>
      </w:tr>
      <w:tr w:rsidR="00584AF3" w:rsidRPr="00CF45A9" w14:paraId="7B135E5A" w14:textId="77777777" w:rsidTr="004C43BE">
        <w:tc>
          <w:tcPr>
            <w:tcW w:w="2534" w:type="dxa"/>
          </w:tcPr>
          <w:p w14:paraId="44EABBF8" w14:textId="77777777" w:rsidR="00584AF3" w:rsidRPr="00CF45A9" w:rsidRDefault="00584AF3" w:rsidP="00584AF3">
            <w:pPr>
              <w:rPr>
                <w:b/>
              </w:rPr>
            </w:pPr>
            <w:r w:rsidRPr="00CF45A9">
              <w:rPr>
                <w:b/>
              </w:rPr>
              <w:t>Index Linked</w:t>
            </w:r>
            <w:r w:rsidR="00AE0835" w:rsidRPr="00CF45A9">
              <w:rPr>
                <w:b/>
              </w:rPr>
              <w:t xml:space="preserve"> Bond Fund</w:t>
            </w:r>
          </w:p>
        </w:tc>
        <w:tc>
          <w:tcPr>
            <w:tcW w:w="2261" w:type="dxa"/>
          </w:tcPr>
          <w:p w14:paraId="7C39DFF9" w14:textId="5333AD4A" w:rsidR="00584AF3" w:rsidRPr="00CF45A9" w:rsidRDefault="00584AF3" w:rsidP="00584AF3">
            <w:r w:rsidRPr="00CF45A9">
              <w:t>£</w:t>
            </w:r>
            <w:r w:rsidR="00964DE7" w:rsidRPr="00CF45A9">
              <w:t>2</w:t>
            </w:r>
            <w:r w:rsidR="00535E0A" w:rsidRPr="00CF45A9">
              <w:t>1</w:t>
            </w:r>
            <w:r w:rsidR="00964DE7" w:rsidRPr="00CF45A9">
              <w:t>,</w:t>
            </w:r>
            <w:r w:rsidR="00535E0A" w:rsidRPr="00CF45A9">
              <w:t>647</w:t>
            </w:r>
            <w:r w:rsidR="00964DE7" w:rsidRPr="00CF45A9">
              <w:t>.</w:t>
            </w:r>
            <w:r w:rsidR="00535E0A" w:rsidRPr="00CF45A9">
              <w:t>5</w:t>
            </w:r>
            <w:r w:rsidR="00964DE7" w:rsidRPr="00CF45A9">
              <w:t>0</w:t>
            </w:r>
            <w:r w:rsidR="00A0228F" w:rsidRPr="00CF45A9">
              <w:t xml:space="preserve"> x </w:t>
            </w:r>
            <w:r w:rsidR="00964DE7" w:rsidRPr="00CF45A9">
              <w:t>2</w:t>
            </w:r>
            <w:r w:rsidR="00535E0A" w:rsidRPr="00CF45A9">
              <w:t>6</w:t>
            </w:r>
            <w:r w:rsidR="00964DE7" w:rsidRPr="00CF45A9">
              <w:t>.</w:t>
            </w:r>
            <w:r w:rsidR="00535E0A" w:rsidRPr="00CF45A9">
              <w:t>2</w:t>
            </w:r>
            <w:r w:rsidR="00964DE7" w:rsidRPr="00CF45A9">
              <w:t>5</w:t>
            </w:r>
            <w:r w:rsidR="00A0228F" w:rsidRPr="00CF45A9">
              <w:t xml:space="preserve">% = </w:t>
            </w:r>
          </w:p>
        </w:tc>
        <w:tc>
          <w:tcPr>
            <w:tcW w:w="1442" w:type="dxa"/>
          </w:tcPr>
          <w:p w14:paraId="53524D37" w14:textId="5A337F67" w:rsidR="00584AF3" w:rsidRPr="00CF45A9" w:rsidRDefault="00275B56" w:rsidP="00584AF3">
            <w:r w:rsidRPr="00CF45A9">
              <w:t>£</w:t>
            </w:r>
            <w:r w:rsidR="004C43BE" w:rsidRPr="00CF45A9">
              <w:t>5</w:t>
            </w:r>
            <w:r w:rsidR="00964DE7" w:rsidRPr="00CF45A9">
              <w:t>,</w:t>
            </w:r>
            <w:r w:rsidR="004C43BE" w:rsidRPr="00CF45A9">
              <w:t>68</w:t>
            </w:r>
            <w:r w:rsidR="00964DE7" w:rsidRPr="00CF45A9">
              <w:t>2.4</w:t>
            </w:r>
            <w:r w:rsidR="004C43BE" w:rsidRPr="00CF45A9">
              <w:t>688</w:t>
            </w:r>
          </w:p>
        </w:tc>
        <w:tc>
          <w:tcPr>
            <w:tcW w:w="1555" w:type="dxa"/>
          </w:tcPr>
          <w:p w14:paraId="17691744" w14:textId="071572ED" w:rsidR="00584AF3" w:rsidRPr="00CF45A9" w:rsidRDefault="00A0228F" w:rsidP="00584AF3">
            <w:r w:rsidRPr="00CF45A9">
              <w:t>÷   £1.</w:t>
            </w:r>
            <w:r w:rsidR="00964DE7" w:rsidRPr="00CF45A9">
              <w:t>4</w:t>
            </w:r>
            <w:r w:rsidR="00535E0A" w:rsidRPr="00CF45A9">
              <w:t>86</w:t>
            </w:r>
            <w:r w:rsidRPr="00CF45A9">
              <w:t xml:space="preserve"> =</w:t>
            </w:r>
          </w:p>
        </w:tc>
        <w:tc>
          <w:tcPr>
            <w:tcW w:w="1224" w:type="dxa"/>
          </w:tcPr>
          <w:p w14:paraId="35AE4ED7" w14:textId="2AD77461" w:rsidR="00584AF3" w:rsidRPr="00CF45A9" w:rsidRDefault="004C43BE" w:rsidP="00584AF3">
            <w:r w:rsidRPr="00CF45A9">
              <w:t>3</w:t>
            </w:r>
            <w:r w:rsidR="00964DE7" w:rsidRPr="00CF45A9">
              <w:t>,8</w:t>
            </w:r>
            <w:r w:rsidRPr="00CF45A9">
              <w:t>2</w:t>
            </w:r>
            <w:r w:rsidR="00964DE7" w:rsidRPr="00CF45A9">
              <w:t>4.</w:t>
            </w:r>
            <w:r w:rsidRPr="00CF45A9">
              <w:t>0032</w:t>
            </w:r>
          </w:p>
        </w:tc>
      </w:tr>
      <w:tr w:rsidR="004C43BE" w:rsidRPr="00CF45A9" w14:paraId="09542B24" w14:textId="77777777" w:rsidTr="00CF45A9">
        <w:trPr>
          <w:trHeight w:val="70"/>
        </w:trPr>
        <w:tc>
          <w:tcPr>
            <w:tcW w:w="2534" w:type="dxa"/>
          </w:tcPr>
          <w:p w14:paraId="29F851BF" w14:textId="77777777" w:rsidR="004C43BE" w:rsidRPr="00CF45A9" w:rsidRDefault="004C43BE" w:rsidP="00DE0CA9">
            <w:pPr>
              <w:rPr>
                <w:b/>
              </w:rPr>
            </w:pPr>
            <w:r w:rsidRPr="00CF45A9">
              <w:rPr>
                <w:b/>
              </w:rPr>
              <w:t>Cash Fund</w:t>
            </w:r>
          </w:p>
        </w:tc>
        <w:tc>
          <w:tcPr>
            <w:tcW w:w="2261" w:type="dxa"/>
          </w:tcPr>
          <w:p w14:paraId="3664CF4C" w14:textId="77777777" w:rsidR="004C43BE" w:rsidRPr="00CF45A9" w:rsidRDefault="004C43BE" w:rsidP="00DE0CA9">
            <w:r w:rsidRPr="00CF45A9">
              <w:t xml:space="preserve">£21,647.50 x 8.75% = </w:t>
            </w:r>
          </w:p>
        </w:tc>
        <w:tc>
          <w:tcPr>
            <w:tcW w:w="1442" w:type="dxa"/>
          </w:tcPr>
          <w:p w14:paraId="54717851" w14:textId="70C1D0B9" w:rsidR="004C43BE" w:rsidRPr="00CF45A9" w:rsidRDefault="004C43BE" w:rsidP="00DE0CA9">
            <w:r w:rsidRPr="00CF45A9">
              <w:t>£1,894.1563</w:t>
            </w:r>
          </w:p>
        </w:tc>
        <w:tc>
          <w:tcPr>
            <w:tcW w:w="1555" w:type="dxa"/>
          </w:tcPr>
          <w:p w14:paraId="20218FDF" w14:textId="77777777" w:rsidR="004C43BE" w:rsidRPr="00CF45A9" w:rsidRDefault="004C43BE" w:rsidP="00DE0CA9">
            <w:r w:rsidRPr="00CF45A9">
              <w:t>÷   £1.014 =</w:t>
            </w:r>
          </w:p>
        </w:tc>
        <w:tc>
          <w:tcPr>
            <w:tcW w:w="1224" w:type="dxa"/>
          </w:tcPr>
          <w:p w14:paraId="42992CB0" w14:textId="175368F6" w:rsidR="004C43BE" w:rsidRPr="00CF45A9" w:rsidRDefault="004C43BE" w:rsidP="00DE0CA9">
            <w:r w:rsidRPr="00CF45A9">
              <w:t>1,868.0042</w:t>
            </w:r>
          </w:p>
        </w:tc>
      </w:tr>
      <w:tr w:rsidR="00584AF3" w:rsidRPr="00CF45A9" w14:paraId="2D553DA1" w14:textId="77777777" w:rsidTr="004C43BE">
        <w:tc>
          <w:tcPr>
            <w:tcW w:w="2534" w:type="dxa"/>
          </w:tcPr>
          <w:p w14:paraId="31179124" w14:textId="319F2F6A" w:rsidR="00584AF3" w:rsidRPr="00CF45A9" w:rsidRDefault="00584AF3" w:rsidP="00584AF3">
            <w:pPr>
              <w:rPr>
                <w:b/>
              </w:rPr>
            </w:pPr>
          </w:p>
        </w:tc>
        <w:tc>
          <w:tcPr>
            <w:tcW w:w="2261" w:type="dxa"/>
          </w:tcPr>
          <w:p w14:paraId="7027E206" w14:textId="36E2B0A3" w:rsidR="00584AF3" w:rsidRPr="00CF45A9" w:rsidRDefault="00584AF3" w:rsidP="00584AF3"/>
        </w:tc>
        <w:tc>
          <w:tcPr>
            <w:tcW w:w="1442" w:type="dxa"/>
          </w:tcPr>
          <w:p w14:paraId="4516F91D" w14:textId="65C94F94" w:rsidR="00584AF3" w:rsidRPr="00CF45A9" w:rsidRDefault="004C43BE" w:rsidP="00584AF3">
            <w:pPr>
              <w:rPr>
                <w:b/>
                <w:bCs/>
              </w:rPr>
            </w:pPr>
            <w:r w:rsidRPr="00CF45A9">
              <w:rPr>
                <w:b/>
                <w:bCs/>
              </w:rPr>
              <w:t>£21,647</w:t>
            </w:r>
            <w:r w:rsidR="001947AE" w:rsidRPr="00CF45A9">
              <w:rPr>
                <w:b/>
                <w:bCs/>
              </w:rPr>
              <w:t>.</w:t>
            </w:r>
            <w:r w:rsidRPr="00CF45A9">
              <w:rPr>
                <w:b/>
                <w:bCs/>
              </w:rPr>
              <w:t>50</w:t>
            </w:r>
          </w:p>
        </w:tc>
        <w:tc>
          <w:tcPr>
            <w:tcW w:w="1555" w:type="dxa"/>
          </w:tcPr>
          <w:p w14:paraId="1D5FADF8" w14:textId="2C10F4A6" w:rsidR="00584AF3" w:rsidRPr="00CF45A9" w:rsidRDefault="00584AF3" w:rsidP="00584AF3"/>
        </w:tc>
        <w:tc>
          <w:tcPr>
            <w:tcW w:w="1224" w:type="dxa"/>
          </w:tcPr>
          <w:p w14:paraId="7AA1D42A" w14:textId="7D07B753" w:rsidR="00584AF3" w:rsidRPr="00CF45A9" w:rsidRDefault="00584AF3" w:rsidP="00584AF3"/>
        </w:tc>
      </w:tr>
    </w:tbl>
    <w:p w14:paraId="3A2A1265" w14:textId="294E1A8B" w:rsidR="004471AB" w:rsidRPr="00CF45A9" w:rsidRDefault="004471AB" w:rsidP="00584AF3">
      <w:pPr>
        <w:rPr>
          <w:b/>
        </w:rPr>
      </w:pPr>
    </w:p>
    <w:p w14:paraId="345D0C68" w14:textId="77777777" w:rsidR="00964DE7" w:rsidRPr="00CF45A9" w:rsidRDefault="00964DE7" w:rsidP="00584AF3">
      <w:pPr>
        <w:rPr>
          <w:b/>
        </w:rPr>
      </w:pPr>
    </w:p>
    <w:p w14:paraId="4281D28A" w14:textId="6C09610D" w:rsidR="004471AB" w:rsidRPr="00CF45A9" w:rsidRDefault="004471AB" w:rsidP="00584AF3">
      <w:pPr>
        <w:rPr>
          <w:b/>
        </w:rPr>
      </w:pPr>
      <w:r w:rsidRPr="00CF45A9">
        <w:rPr>
          <w:b/>
        </w:rPr>
        <w:t>Employer Allocatio</w:t>
      </w:r>
      <w:r w:rsidR="00964DE7" w:rsidRPr="00CF45A9">
        <w:rPr>
          <w:b/>
        </w:rPr>
        <w:t>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2"/>
        <w:gridCol w:w="2300"/>
        <w:gridCol w:w="1442"/>
        <w:gridCol w:w="1339"/>
        <w:gridCol w:w="1503"/>
      </w:tblGrid>
      <w:tr w:rsidR="00230F63" w:rsidRPr="00CF45A9" w14:paraId="4AF140D9" w14:textId="77777777" w:rsidTr="00230F63">
        <w:tc>
          <w:tcPr>
            <w:tcW w:w="2432" w:type="dxa"/>
          </w:tcPr>
          <w:p w14:paraId="0976BE7E" w14:textId="77777777" w:rsidR="00275B56" w:rsidRPr="00CF45A9" w:rsidRDefault="00275B56" w:rsidP="003D3EF2">
            <w:pPr>
              <w:rPr>
                <w:b/>
              </w:rPr>
            </w:pPr>
            <w:r w:rsidRPr="00CF45A9">
              <w:rPr>
                <w:b/>
              </w:rPr>
              <w:t>Global Equity Fund</w:t>
            </w:r>
          </w:p>
        </w:tc>
        <w:tc>
          <w:tcPr>
            <w:tcW w:w="2300" w:type="dxa"/>
          </w:tcPr>
          <w:p w14:paraId="2B76B0C1" w14:textId="238B8227" w:rsidR="00275B56" w:rsidRPr="00CF45A9" w:rsidRDefault="00275B56" w:rsidP="003D3EF2">
            <w:r w:rsidRPr="00CF45A9">
              <w:t>£</w:t>
            </w:r>
            <w:r w:rsidR="00535E0A" w:rsidRPr="00CF45A9">
              <w:t>5</w:t>
            </w:r>
            <w:r w:rsidR="00964DE7" w:rsidRPr="00CF45A9">
              <w:t>0,</w:t>
            </w:r>
            <w:r w:rsidR="00535E0A" w:rsidRPr="00CF45A9">
              <w:t>24</w:t>
            </w:r>
            <w:r w:rsidR="004C43BE" w:rsidRPr="00CF45A9">
              <w:t>8</w:t>
            </w:r>
            <w:r w:rsidR="00964DE7" w:rsidRPr="00CF45A9">
              <w:t>.95</w:t>
            </w:r>
            <w:r w:rsidRPr="00CF45A9">
              <w:t xml:space="preserve"> x </w:t>
            </w:r>
            <w:r w:rsidR="00964DE7" w:rsidRPr="00CF45A9">
              <w:t>6</w:t>
            </w:r>
            <w:r w:rsidR="004C43BE" w:rsidRPr="00CF45A9">
              <w:t>5</w:t>
            </w:r>
            <w:r w:rsidR="00964DE7" w:rsidRPr="00CF45A9">
              <w:t>.</w:t>
            </w:r>
            <w:r w:rsidR="004C43BE" w:rsidRPr="00CF45A9">
              <w:t>00</w:t>
            </w:r>
            <w:r w:rsidRPr="00CF45A9">
              <w:t xml:space="preserve">% = </w:t>
            </w:r>
          </w:p>
        </w:tc>
        <w:tc>
          <w:tcPr>
            <w:tcW w:w="1442" w:type="dxa"/>
          </w:tcPr>
          <w:p w14:paraId="0367B2CF" w14:textId="209AE60C" w:rsidR="00275B56" w:rsidRPr="00CF45A9" w:rsidRDefault="00275B56" w:rsidP="003D3EF2">
            <w:r w:rsidRPr="00CF45A9">
              <w:t>£</w:t>
            </w:r>
            <w:r w:rsidR="004C43BE" w:rsidRPr="00CF45A9">
              <w:t>32</w:t>
            </w:r>
            <w:r w:rsidR="00964DE7" w:rsidRPr="00CF45A9">
              <w:t>,</w:t>
            </w:r>
            <w:r w:rsidR="004C43BE" w:rsidRPr="00CF45A9">
              <w:t>6</w:t>
            </w:r>
            <w:r w:rsidR="00964DE7" w:rsidRPr="00CF45A9">
              <w:t>6</w:t>
            </w:r>
            <w:r w:rsidR="004C43BE" w:rsidRPr="00CF45A9">
              <w:t>1</w:t>
            </w:r>
            <w:r w:rsidR="00964DE7" w:rsidRPr="00CF45A9">
              <w:t>.8</w:t>
            </w:r>
            <w:r w:rsidR="004C43BE" w:rsidRPr="00CF45A9">
              <w:t>175</w:t>
            </w:r>
          </w:p>
        </w:tc>
        <w:tc>
          <w:tcPr>
            <w:tcW w:w="1339" w:type="dxa"/>
          </w:tcPr>
          <w:p w14:paraId="3C4368BF" w14:textId="2A92343F" w:rsidR="00275B56" w:rsidRPr="00CF45A9" w:rsidRDefault="00275B56" w:rsidP="003D3EF2">
            <w:r w:rsidRPr="00CF45A9">
              <w:t>÷   £</w:t>
            </w:r>
            <w:r w:rsidR="00005728" w:rsidRPr="00CF45A9">
              <w:t>3</w:t>
            </w:r>
            <w:r w:rsidRPr="00CF45A9">
              <w:t>.</w:t>
            </w:r>
            <w:r w:rsidR="00535E0A" w:rsidRPr="00CF45A9">
              <w:t>723</w:t>
            </w:r>
            <w:r w:rsidRPr="00CF45A9">
              <w:t xml:space="preserve"> =</w:t>
            </w:r>
          </w:p>
        </w:tc>
        <w:tc>
          <w:tcPr>
            <w:tcW w:w="1503" w:type="dxa"/>
          </w:tcPr>
          <w:p w14:paraId="01162E0C" w14:textId="6B9B37DE" w:rsidR="00275B56" w:rsidRPr="00CF45A9" w:rsidRDefault="004C43BE" w:rsidP="003D3EF2">
            <w:r w:rsidRPr="00CF45A9">
              <w:t>8</w:t>
            </w:r>
            <w:r w:rsidR="00964DE7" w:rsidRPr="00CF45A9">
              <w:t>,</w:t>
            </w:r>
            <w:r w:rsidRPr="00CF45A9">
              <w:t>772</w:t>
            </w:r>
            <w:r w:rsidR="00964DE7" w:rsidRPr="00CF45A9">
              <w:t>.9</w:t>
            </w:r>
            <w:r w:rsidRPr="00CF45A9">
              <w:t>835</w:t>
            </w:r>
          </w:p>
        </w:tc>
      </w:tr>
      <w:tr w:rsidR="00230F63" w:rsidRPr="00CF45A9" w14:paraId="1C58384F" w14:textId="77777777" w:rsidTr="00230F63">
        <w:tc>
          <w:tcPr>
            <w:tcW w:w="2432" w:type="dxa"/>
          </w:tcPr>
          <w:p w14:paraId="2451B168" w14:textId="77777777" w:rsidR="00275B56" w:rsidRPr="00CF45A9" w:rsidRDefault="00275B56" w:rsidP="003D3EF2">
            <w:pPr>
              <w:rPr>
                <w:b/>
              </w:rPr>
            </w:pPr>
            <w:r w:rsidRPr="00CF45A9">
              <w:rPr>
                <w:b/>
              </w:rPr>
              <w:t>Index Linked Bond Fund</w:t>
            </w:r>
          </w:p>
        </w:tc>
        <w:tc>
          <w:tcPr>
            <w:tcW w:w="2300" w:type="dxa"/>
          </w:tcPr>
          <w:p w14:paraId="6D0FA949" w14:textId="0B147A5A" w:rsidR="00275B56" w:rsidRPr="00CF45A9" w:rsidRDefault="00275B56" w:rsidP="003D3EF2">
            <w:r w:rsidRPr="00CF45A9">
              <w:t>£</w:t>
            </w:r>
            <w:r w:rsidR="00535E0A" w:rsidRPr="00CF45A9">
              <w:t>5</w:t>
            </w:r>
            <w:r w:rsidR="00964DE7" w:rsidRPr="00CF45A9">
              <w:t>0,</w:t>
            </w:r>
            <w:r w:rsidR="00535E0A" w:rsidRPr="00CF45A9">
              <w:t>24</w:t>
            </w:r>
            <w:r w:rsidR="004C43BE" w:rsidRPr="00CF45A9">
              <w:t>8</w:t>
            </w:r>
            <w:r w:rsidR="00964DE7" w:rsidRPr="00CF45A9">
              <w:t>.95</w:t>
            </w:r>
            <w:r w:rsidRPr="00CF45A9">
              <w:t xml:space="preserve"> x </w:t>
            </w:r>
            <w:r w:rsidR="00964DE7" w:rsidRPr="00CF45A9">
              <w:t>2</w:t>
            </w:r>
            <w:r w:rsidR="00535E0A" w:rsidRPr="00CF45A9">
              <w:t>6</w:t>
            </w:r>
            <w:r w:rsidR="00964DE7" w:rsidRPr="00CF45A9">
              <w:t>.</w:t>
            </w:r>
            <w:r w:rsidR="00535E0A" w:rsidRPr="00CF45A9">
              <w:t>2</w:t>
            </w:r>
            <w:r w:rsidR="00964DE7" w:rsidRPr="00CF45A9">
              <w:t>5</w:t>
            </w:r>
            <w:r w:rsidRPr="00CF45A9">
              <w:t xml:space="preserve">% = </w:t>
            </w:r>
          </w:p>
        </w:tc>
        <w:tc>
          <w:tcPr>
            <w:tcW w:w="1442" w:type="dxa"/>
          </w:tcPr>
          <w:p w14:paraId="0CDE52CE" w14:textId="32ABDA98" w:rsidR="00275B56" w:rsidRPr="00CF45A9" w:rsidRDefault="00275B56" w:rsidP="003D3EF2">
            <w:r w:rsidRPr="00CF45A9">
              <w:t>£</w:t>
            </w:r>
            <w:r w:rsidR="004C43BE" w:rsidRPr="00CF45A9">
              <w:t>13</w:t>
            </w:r>
            <w:r w:rsidR="00964DE7" w:rsidRPr="00CF45A9">
              <w:t>,1</w:t>
            </w:r>
            <w:r w:rsidR="004C43BE" w:rsidRPr="00CF45A9">
              <w:t>90</w:t>
            </w:r>
            <w:r w:rsidR="00964DE7" w:rsidRPr="00CF45A9">
              <w:t>.</w:t>
            </w:r>
            <w:r w:rsidR="004C43BE" w:rsidRPr="00CF45A9">
              <w:t>3494</w:t>
            </w:r>
          </w:p>
        </w:tc>
        <w:tc>
          <w:tcPr>
            <w:tcW w:w="1339" w:type="dxa"/>
          </w:tcPr>
          <w:p w14:paraId="481B50EC" w14:textId="632D0413" w:rsidR="00275B56" w:rsidRPr="00CF45A9" w:rsidRDefault="00275B56" w:rsidP="003D3EF2">
            <w:r w:rsidRPr="00CF45A9">
              <w:t>÷   £1.</w:t>
            </w:r>
            <w:r w:rsidR="00964DE7" w:rsidRPr="00CF45A9">
              <w:t>4</w:t>
            </w:r>
            <w:r w:rsidR="00535E0A" w:rsidRPr="00CF45A9">
              <w:t>86</w:t>
            </w:r>
            <w:r w:rsidRPr="00CF45A9">
              <w:t xml:space="preserve"> =</w:t>
            </w:r>
          </w:p>
        </w:tc>
        <w:tc>
          <w:tcPr>
            <w:tcW w:w="1503" w:type="dxa"/>
          </w:tcPr>
          <w:p w14:paraId="5AFC4E64" w14:textId="797FE8F8" w:rsidR="00275B56" w:rsidRPr="00CF45A9" w:rsidRDefault="004C43BE" w:rsidP="003D3EF2">
            <w:r w:rsidRPr="00CF45A9">
              <w:t>8</w:t>
            </w:r>
            <w:r w:rsidR="006F00F2" w:rsidRPr="00CF45A9">
              <w:t>,</w:t>
            </w:r>
            <w:r w:rsidRPr="00CF45A9">
              <w:t>876</w:t>
            </w:r>
            <w:r w:rsidR="006F00F2" w:rsidRPr="00CF45A9">
              <w:t>.</w:t>
            </w:r>
            <w:r w:rsidRPr="00CF45A9">
              <w:t>412</w:t>
            </w:r>
            <w:r w:rsidR="00B374BC" w:rsidRPr="00CF45A9">
              <w:t>8</w:t>
            </w:r>
          </w:p>
        </w:tc>
      </w:tr>
      <w:tr w:rsidR="00230F63" w:rsidRPr="00CF45A9" w14:paraId="311731AC" w14:textId="77777777" w:rsidTr="00230F63">
        <w:tc>
          <w:tcPr>
            <w:tcW w:w="2432" w:type="dxa"/>
          </w:tcPr>
          <w:p w14:paraId="7F74EA57" w14:textId="77777777" w:rsidR="00275B56" w:rsidRPr="00CF45A9" w:rsidRDefault="00275B56" w:rsidP="003D3EF2">
            <w:pPr>
              <w:rPr>
                <w:b/>
              </w:rPr>
            </w:pPr>
            <w:r w:rsidRPr="00CF45A9">
              <w:rPr>
                <w:b/>
              </w:rPr>
              <w:t>Cash Fund</w:t>
            </w:r>
          </w:p>
        </w:tc>
        <w:tc>
          <w:tcPr>
            <w:tcW w:w="2300" w:type="dxa"/>
          </w:tcPr>
          <w:p w14:paraId="434EFBEC" w14:textId="303288C2" w:rsidR="00275B56" w:rsidRPr="00CF45A9" w:rsidRDefault="00275B56" w:rsidP="003D3EF2">
            <w:r w:rsidRPr="00CF45A9">
              <w:t>£</w:t>
            </w:r>
            <w:r w:rsidR="00535E0A" w:rsidRPr="00CF45A9">
              <w:t>5</w:t>
            </w:r>
            <w:r w:rsidR="00964DE7" w:rsidRPr="00CF45A9">
              <w:t>0,</w:t>
            </w:r>
            <w:r w:rsidR="00535E0A" w:rsidRPr="00CF45A9">
              <w:t>24</w:t>
            </w:r>
            <w:r w:rsidR="004C43BE" w:rsidRPr="00CF45A9">
              <w:t>8</w:t>
            </w:r>
            <w:r w:rsidR="00964DE7" w:rsidRPr="00CF45A9">
              <w:t>.95</w:t>
            </w:r>
            <w:r w:rsidRPr="00CF45A9">
              <w:t xml:space="preserve"> x </w:t>
            </w:r>
            <w:r w:rsidR="00535E0A" w:rsidRPr="00CF45A9">
              <w:t>8</w:t>
            </w:r>
            <w:r w:rsidR="00964DE7" w:rsidRPr="00CF45A9">
              <w:t>.</w:t>
            </w:r>
            <w:r w:rsidR="00535E0A" w:rsidRPr="00CF45A9">
              <w:t>7</w:t>
            </w:r>
            <w:r w:rsidR="00964DE7" w:rsidRPr="00CF45A9">
              <w:t>5</w:t>
            </w:r>
            <w:r w:rsidRPr="00CF45A9">
              <w:t xml:space="preserve">% = </w:t>
            </w:r>
          </w:p>
        </w:tc>
        <w:tc>
          <w:tcPr>
            <w:tcW w:w="1442" w:type="dxa"/>
          </w:tcPr>
          <w:p w14:paraId="4823715D" w14:textId="0713BF1F" w:rsidR="00275B56" w:rsidRPr="00CF45A9" w:rsidRDefault="00275B56" w:rsidP="003D3EF2">
            <w:r w:rsidRPr="00CF45A9">
              <w:t>£</w:t>
            </w:r>
            <w:r w:rsidR="004C43BE" w:rsidRPr="00CF45A9">
              <w:t>4</w:t>
            </w:r>
            <w:r w:rsidR="00964DE7" w:rsidRPr="00CF45A9">
              <w:t>,</w:t>
            </w:r>
            <w:r w:rsidR="004C43BE" w:rsidRPr="00CF45A9">
              <w:t>39</w:t>
            </w:r>
            <w:r w:rsidR="00964DE7" w:rsidRPr="00CF45A9">
              <w:t>6.</w:t>
            </w:r>
            <w:r w:rsidR="004C43BE" w:rsidRPr="00CF45A9">
              <w:t>78</w:t>
            </w:r>
            <w:r w:rsidR="00964DE7" w:rsidRPr="00CF45A9">
              <w:t>3</w:t>
            </w:r>
            <w:r w:rsidR="004C43BE" w:rsidRPr="00CF45A9">
              <w:t>1</w:t>
            </w:r>
          </w:p>
        </w:tc>
        <w:tc>
          <w:tcPr>
            <w:tcW w:w="1339" w:type="dxa"/>
          </w:tcPr>
          <w:p w14:paraId="12C0D474" w14:textId="482EDA38" w:rsidR="00275B56" w:rsidRPr="00CF45A9" w:rsidRDefault="00275B56" w:rsidP="003D3EF2">
            <w:r w:rsidRPr="00CF45A9">
              <w:t>÷   £1.</w:t>
            </w:r>
            <w:r w:rsidR="00964DE7" w:rsidRPr="00CF45A9">
              <w:t>01</w:t>
            </w:r>
            <w:r w:rsidR="00535E0A" w:rsidRPr="00CF45A9">
              <w:t>4</w:t>
            </w:r>
            <w:r w:rsidRPr="00CF45A9">
              <w:t xml:space="preserve"> =</w:t>
            </w:r>
          </w:p>
        </w:tc>
        <w:tc>
          <w:tcPr>
            <w:tcW w:w="1503" w:type="dxa"/>
          </w:tcPr>
          <w:p w14:paraId="0AA32D8D" w14:textId="46AB78CB" w:rsidR="00275B56" w:rsidRPr="00CF45A9" w:rsidRDefault="004C43BE" w:rsidP="003D3EF2">
            <w:r w:rsidRPr="00CF45A9">
              <w:t>4</w:t>
            </w:r>
            <w:r w:rsidR="006F00F2" w:rsidRPr="00CF45A9">
              <w:t>,</w:t>
            </w:r>
            <w:r w:rsidRPr="00CF45A9">
              <w:t>336</w:t>
            </w:r>
            <w:r w:rsidR="006F00F2" w:rsidRPr="00CF45A9">
              <w:t>.</w:t>
            </w:r>
            <w:r w:rsidRPr="00CF45A9">
              <w:t>07</w:t>
            </w:r>
            <w:r w:rsidR="006F00F2" w:rsidRPr="00CF45A9">
              <w:t>8</w:t>
            </w:r>
            <w:r w:rsidRPr="00CF45A9">
              <w:t>0</w:t>
            </w:r>
          </w:p>
        </w:tc>
      </w:tr>
      <w:tr w:rsidR="004C43BE" w14:paraId="58E2C5AE" w14:textId="77777777" w:rsidTr="004C43BE">
        <w:tc>
          <w:tcPr>
            <w:tcW w:w="2432" w:type="dxa"/>
          </w:tcPr>
          <w:p w14:paraId="27ED7A51" w14:textId="77777777" w:rsidR="004C43BE" w:rsidRPr="00CF45A9" w:rsidRDefault="004C43BE" w:rsidP="00DE0CA9">
            <w:pPr>
              <w:rPr>
                <w:b/>
              </w:rPr>
            </w:pPr>
          </w:p>
        </w:tc>
        <w:tc>
          <w:tcPr>
            <w:tcW w:w="2300" w:type="dxa"/>
          </w:tcPr>
          <w:p w14:paraId="5C7A39D5" w14:textId="77777777" w:rsidR="004C43BE" w:rsidRPr="00CF45A9" w:rsidRDefault="004C43BE" w:rsidP="00DE0CA9"/>
        </w:tc>
        <w:tc>
          <w:tcPr>
            <w:tcW w:w="1442" w:type="dxa"/>
          </w:tcPr>
          <w:p w14:paraId="58099A5C" w14:textId="2ACA1E9D" w:rsidR="004C43BE" w:rsidRPr="00CF45A9" w:rsidRDefault="00B374BC" w:rsidP="00DE0CA9">
            <w:pPr>
              <w:rPr>
                <w:b/>
                <w:bCs/>
              </w:rPr>
            </w:pPr>
            <w:r w:rsidRPr="00CF45A9">
              <w:rPr>
                <w:b/>
                <w:bCs/>
              </w:rPr>
              <w:t>£50,248.95</w:t>
            </w:r>
          </w:p>
        </w:tc>
        <w:tc>
          <w:tcPr>
            <w:tcW w:w="1339" w:type="dxa"/>
          </w:tcPr>
          <w:p w14:paraId="0373B08A" w14:textId="77777777" w:rsidR="004C43BE" w:rsidRPr="004C43BE" w:rsidRDefault="004C43BE" w:rsidP="00DE0CA9"/>
        </w:tc>
        <w:tc>
          <w:tcPr>
            <w:tcW w:w="1503" w:type="dxa"/>
          </w:tcPr>
          <w:p w14:paraId="08484DF1" w14:textId="77777777" w:rsidR="004C43BE" w:rsidRPr="004C43BE" w:rsidRDefault="004C43BE" w:rsidP="00DE0CA9"/>
        </w:tc>
      </w:tr>
    </w:tbl>
    <w:p w14:paraId="61D956D8" w14:textId="4041438F" w:rsidR="00AE0835" w:rsidRDefault="00AE0835" w:rsidP="00584AF3">
      <w:pPr>
        <w:rPr>
          <w:b/>
        </w:rPr>
      </w:pPr>
    </w:p>
    <w:p w14:paraId="24AA92D8" w14:textId="77777777" w:rsidR="004471AB" w:rsidRDefault="004471AB" w:rsidP="00584AF3">
      <w:pPr>
        <w:rPr>
          <w:b/>
        </w:rPr>
      </w:pPr>
      <w:r>
        <w:rPr>
          <w:b/>
        </w:rPr>
        <w:lastRenderedPageBreak/>
        <w:t>AVC Allocation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2429"/>
        <w:gridCol w:w="1224"/>
        <w:gridCol w:w="1789"/>
        <w:gridCol w:w="1784"/>
      </w:tblGrid>
      <w:tr w:rsidR="004471AB" w14:paraId="6E044246" w14:textId="77777777" w:rsidTr="00C25A3E">
        <w:tc>
          <w:tcPr>
            <w:tcW w:w="1790" w:type="dxa"/>
          </w:tcPr>
          <w:p w14:paraId="3ED03964" w14:textId="77777777" w:rsidR="004471AB" w:rsidRPr="004C43BE" w:rsidRDefault="004471AB" w:rsidP="00C25A3E">
            <w:pPr>
              <w:rPr>
                <w:b/>
              </w:rPr>
            </w:pPr>
            <w:r w:rsidRPr="004C43BE">
              <w:rPr>
                <w:b/>
              </w:rPr>
              <w:t>Corporate Bond</w:t>
            </w:r>
          </w:p>
        </w:tc>
        <w:tc>
          <w:tcPr>
            <w:tcW w:w="2429" w:type="dxa"/>
          </w:tcPr>
          <w:p w14:paraId="553691C3" w14:textId="2BEBA43C" w:rsidR="004471AB" w:rsidRPr="004C43BE" w:rsidRDefault="004471AB" w:rsidP="00C25A3E">
            <w:r w:rsidRPr="004C43BE">
              <w:t>£</w:t>
            </w:r>
            <w:r w:rsidR="00535E0A" w:rsidRPr="004C43BE">
              <w:t>6</w:t>
            </w:r>
            <w:r w:rsidR="006F00F2" w:rsidRPr="004C43BE">
              <w:t>,</w:t>
            </w:r>
            <w:r w:rsidR="00535E0A" w:rsidRPr="004C43BE">
              <w:t>71</w:t>
            </w:r>
            <w:r w:rsidR="004C43BE" w:rsidRPr="004C43BE">
              <w:t>7</w:t>
            </w:r>
            <w:r w:rsidR="006F00F2" w:rsidRPr="004C43BE">
              <w:t>.</w:t>
            </w:r>
            <w:r w:rsidR="00535E0A" w:rsidRPr="004C43BE">
              <w:t>9</w:t>
            </w:r>
            <w:r w:rsidR="006F00F2" w:rsidRPr="004C43BE">
              <w:t>0</w:t>
            </w:r>
            <w:r w:rsidRPr="004C43BE">
              <w:t xml:space="preserve"> x 100% = </w:t>
            </w:r>
          </w:p>
        </w:tc>
        <w:tc>
          <w:tcPr>
            <w:tcW w:w="1224" w:type="dxa"/>
          </w:tcPr>
          <w:p w14:paraId="2982B6EA" w14:textId="7DDCF77D" w:rsidR="004471AB" w:rsidRPr="004C43BE" w:rsidRDefault="004471AB" w:rsidP="00C25A3E">
            <w:r w:rsidRPr="004C43BE">
              <w:t>£</w:t>
            </w:r>
            <w:r w:rsidR="00535E0A" w:rsidRPr="004C43BE">
              <w:t>6</w:t>
            </w:r>
            <w:r w:rsidR="006F00F2" w:rsidRPr="004C43BE">
              <w:t>,</w:t>
            </w:r>
            <w:r w:rsidR="00535E0A" w:rsidRPr="004C43BE">
              <w:t>71</w:t>
            </w:r>
            <w:r w:rsidR="004C43BE" w:rsidRPr="004C43BE">
              <w:t>7</w:t>
            </w:r>
            <w:r w:rsidR="006F00F2" w:rsidRPr="004C43BE">
              <w:t>.</w:t>
            </w:r>
            <w:r w:rsidR="00535E0A" w:rsidRPr="004C43BE">
              <w:t>9</w:t>
            </w:r>
            <w:r w:rsidR="006F00F2" w:rsidRPr="004C43BE">
              <w:t>0</w:t>
            </w:r>
          </w:p>
        </w:tc>
        <w:tc>
          <w:tcPr>
            <w:tcW w:w="1789" w:type="dxa"/>
          </w:tcPr>
          <w:p w14:paraId="16AFF704" w14:textId="50F7B210" w:rsidR="004471AB" w:rsidRPr="004C43BE" w:rsidRDefault="004471AB" w:rsidP="00C25A3E">
            <w:r w:rsidRPr="004C43BE">
              <w:t>÷   £2.</w:t>
            </w:r>
            <w:r w:rsidR="00535E0A" w:rsidRPr="004C43BE">
              <w:t>734</w:t>
            </w:r>
            <w:r w:rsidR="00275B56" w:rsidRPr="004C43BE">
              <w:t xml:space="preserve"> </w:t>
            </w:r>
            <w:r w:rsidRPr="004C43BE">
              <w:t>=</w:t>
            </w:r>
          </w:p>
        </w:tc>
        <w:tc>
          <w:tcPr>
            <w:tcW w:w="1784" w:type="dxa"/>
          </w:tcPr>
          <w:p w14:paraId="77A41D48" w14:textId="7749D005" w:rsidR="004471AB" w:rsidRPr="00A0228F" w:rsidRDefault="006F00F2" w:rsidP="00C25A3E">
            <w:r w:rsidRPr="004C43BE">
              <w:t>2,</w:t>
            </w:r>
            <w:r w:rsidR="004C43BE" w:rsidRPr="004C43BE">
              <w:t>457</w:t>
            </w:r>
            <w:r w:rsidRPr="004C43BE">
              <w:t>.1</w:t>
            </w:r>
            <w:r w:rsidR="004C43BE" w:rsidRPr="004C43BE">
              <w:t>690</w:t>
            </w:r>
          </w:p>
        </w:tc>
      </w:tr>
    </w:tbl>
    <w:p w14:paraId="346F5FA8" w14:textId="77777777" w:rsidR="00866D35" w:rsidRDefault="00866D35" w:rsidP="00866D3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Units purchased in each fund</w:t>
      </w:r>
    </w:p>
    <w:p w14:paraId="2FB57CFC" w14:textId="77777777" w:rsidR="00866D35" w:rsidRDefault="00866D35" w:rsidP="00866D35">
      <w:pPr>
        <w:pStyle w:val="ListParagraph"/>
        <w:ind w:left="502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66D35" w:rsidRPr="00B374BC" w14:paraId="3D51E34A" w14:textId="77777777" w:rsidTr="00866D35">
        <w:tc>
          <w:tcPr>
            <w:tcW w:w="3005" w:type="dxa"/>
          </w:tcPr>
          <w:p w14:paraId="608897ED" w14:textId="77777777" w:rsidR="00866D35" w:rsidRPr="00B374BC" w:rsidRDefault="00866D35" w:rsidP="00866D35">
            <w:pPr>
              <w:rPr>
                <w:b/>
              </w:rPr>
            </w:pPr>
            <w:r w:rsidRPr="00B374BC">
              <w:rPr>
                <w:b/>
              </w:rPr>
              <w:t>Global Equity</w:t>
            </w:r>
            <w:r w:rsidR="00230F63" w:rsidRPr="00B374BC">
              <w:rPr>
                <w:b/>
              </w:rPr>
              <w:t xml:space="preserve"> Fund</w:t>
            </w:r>
          </w:p>
        </w:tc>
        <w:tc>
          <w:tcPr>
            <w:tcW w:w="3005" w:type="dxa"/>
          </w:tcPr>
          <w:p w14:paraId="73394AC4" w14:textId="1D3450BD" w:rsidR="00866D35" w:rsidRPr="00B374BC" w:rsidRDefault="00B374BC" w:rsidP="00866D35">
            <w:r w:rsidRPr="00B374BC">
              <w:t>3</w:t>
            </w:r>
            <w:r w:rsidR="006F00F2" w:rsidRPr="00B374BC">
              <w:t>,</w:t>
            </w:r>
            <w:r w:rsidRPr="00B374BC">
              <w:t>779</w:t>
            </w:r>
            <w:r w:rsidR="006F00F2" w:rsidRPr="00B374BC">
              <w:t>.</w:t>
            </w:r>
            <w:r w:rsidRPr="00B374BC">
              <w:t>4</w:t>
            </w:r>
            <w:r w:rsidR="006F00F2" w:rsidRPr="00B374BC">
              <w:t>4</w:t>
            </w:r>
            <w:r w:rsidRPr="00B374BC">
              <w:t>53</w:t>
            </w:r>
            <w:r w:rsidR="00230F63" w:rsidRPr="00B374BC">
              <w:t xml:space="preserve"> + </w:t>
            </w:r>
            <w:r>
              <w:t>8</w:t>
            </w:r>
            <w:r w:rsidR="006F00F2" w:rsidRPr="00B374BC">
              <w:t>,</w:t>
            </w:r>
            <w:r>
              <w:t>77</w:t>
            </w:r>
            <w:r w:rsidR="006F00F2" w:rsidRPr="00B374BC">
              <w:t>2.9</w:t>
            </w:r>
            <w:r>
              <w:t>835</w:t>
            </w:r>
            <w:r w:rsidR="00230F63" w:rsidRPr="00B374BC">
              <w:t xml:space="preserve"> =</w:t>
            </w:r>
          </w:p>
        </w:tc>
        <w:tc>
          <w:tcPr>
            <w:tcW w:w="3006" w:type="dxa"/>
          </w:tcPr>
          <w:p w14:paraId="77F64214" w14:textId="7BA9D8E7" w:rsidR="00866D35" w:rsidRPr="00B374BC" w:rsidRDefault="006F00F2" w:rsidP="00866D35">
            <w:r w:rsidRPr="00B374BC">
              <w:t>1</w:t>
            </w:r>
            <w:r w:rsidR="00C847C5">
              <w:t>2</w:t>
            </w:r>
            <w:r w:rsidRPr="00B374BC">
              <w:t>,</w:t>
            </w:r>
            <w:r w:rsidR="00C847C5">
              <w:t>55</w:t>
            </w:r>
            <w:r w:rsidRPr="00B374BC">
              <w:t>2.</w:t>
            </w:r>
            <w:r w:rsidR="00C847C5">
              <w:t>42</w:t>
            </w:r>
            <w:r w:rsidRPr="00B374BC">
              <w:t>8</w:t>
            </w:r>
            <w:r w:rsidR="00C847C5">
              <w:t>8</w:t>
            </w:r>
          </w:p>
        </w:tc>
      </w:tr>
      <w:tr w:rsidR="00866D35" w:rsidRPr="00B374BC" w14:paraId="2FF38CB9" w14:textId="77777777" w:rsidTr="00866D35">
        <w:tc>
          <w:tcPr>
            <w:tcW w:w="3005" w:type="dxa"/>
          </w:tcPr>
          <w:p w14:paraId="098968A0" w14:textId="77777777" w:rsidR="00866D35" w:rsidRPr="00B374BC" w:rsidRDefault="00866D35" w:rsidP="00866D35">
            <w:pPr>
              <w:rPr>
                <w:b/>
              </w:rPr>
            </w:pPr>
            <w:r w:rsidRPr="00B374BC">
              <w:rPr>
                <w:b/>
              </w:rPr>
              <w:t>Index Linked</w:t>
            </w:r>
            <w:r w:rsidR="00230F63" w:rsidRPr="00B374BC">
              <w:rPr>
                <w:b/>
              </w:rPr>
              <w:t xml:space="preserve"> Bond Fund</w:t>
            </w:r>
          </w:p>
        </w:tc>
        <w:tc>
          <w:tcPr>
            <w:tcW w:w="3005" w:type="dxa"/>
          </w:tcPr>
          <w:p w14:paraId="777F7453" w14:textId="5754612F" w:rsidR="00866D35" w:rsidRPr="00B374BC" w:rsidRDefault="00B374BC" w:rsidP="00866D35">
            <w:r>
              <w:t>3</w:t>
            </w:r>
            <w:r w:rsidR="006F00F2" w:rsidRPr="00B374BC">
              <w:t>,8</w:t>
            </w:r>
            <w:r>
              <w:t>2</w:t>
            </w:r>
            <w:r w:rsidR="006F00F2" w:rsidRPr="00B374BC">
              <w:t>4.</w:t>
            </w:r>
            <w:r>
              <w:t>0032</w:t>
            </w:r>
            <w:r w:rsidR="00230F63" w:rsidRPr="00B374BC">
              <w:t xml:space="preserve"> + </w:t>
            </w:r>
            <w:r>
              <w:t>8</w:t>
            </w:r>
            <w:r w:rsidR="006F00F2" w:rsidRPr="00B374BC">
              <w:t>,</w:t>
            </w:r>
            <w:r>
              <w:t>876</w:t>
            </w:r>
            <w:r w:rsidR="006F00F2" w:rsidRPr="00B374BC">
              <w:t>.</w:t>
            </w:r>
            <w:r>
              <w:t>4</w:t>
            </w:r>
            <w:r w:rsidR="006F00F2" w:rsidRPr="00B374BC">
              <w:t>1</w:t>
            </w:r>
            <w:r>
              <w:t>28</w:t>
            </w:r>
            <w:r w:rsidR="00230F63" w:rsidRPr="00B374BC">
              <w:t xml:space="preserve"> =</w:t>
            </w:r>
          </w:p>
        </w:tc>
        <w:tc>
          <w:tcPr>
            <w:tcW w:w="3006" w:type="dxa"/>
          </w:tcPr>
          <w:p w14:paraId="6F9E88D0" w14:textId="329374BB" w:rsidR="00866D35" w:rsidRPr="00B374BC" w:rsidRDefault="006F00F2" w:rsidP="00866D35">
            <w:r w:rsidRPr="00B374BC">
              <w:t>1</w:t>
            </w:r>
            <w:r w:rsidR="00C847C5">
              <w:t>2</w:t>
            </w:r>
            <w:r w:rsidRPr="00B374BC">
              <w:t>,</w:t>
            </w:r>
            <w:r w:rsidR="00C847C5">
              <w:t>7</w:t>
            </w:r>
            <w:r w:rsidRPr="00B374BC">
              <w:t>0</w:t>
            </w:r>
            <w:r w:rsidR="00C847C5">
              <w:t>0</w:t>
            </w:r>
            <w:r w:rsidRPr="00B374BC">
              <w:t>.</w:t>
            </w:r>
            <w:r w:rsidR="00C847C5">
              <w:t>4</w:t>
            </w:r>
            <w:r w:rsidRPr="00B374BC">
              <w:t>1</w:t>
            </w:r>
            <w:r w:rsidR="00C847C5">
              <w:t>60</w:t>
            </w:r>
          </w:p>
        </w:tc>
      </w:tr>
      <w:tr w:rsidR="00866D35" w:rsidRPr="00B374BC" w14:paraId="1561093C" w14:textId="77777777" w:rsidTr="00866D35">
        <w:tc>
          <w:tcPr>
            <w:tcW w:w="3005" w:type="dxa"/>
          </w:tcPr>
          <w:p w14:paraId="2D6A641C" w14:textId="77777777" w:rsidR="00866D35" w:rsidRPr="00B374BC" w:rsidRDefault="00866D35" w:rsidP="00866D35">
            <w:pPr>
              <w:rPr>
                <w:b/>
              </w:rPr>
            </w:pPr>
            <w:r w:rsidRPr="00B374BC">
              <w:rPr>
                <w:b/>
              </w:rPr>
              <w:t>Cash</w:t>
            </w:r>
            <w:r w:rsidR="00230F63" w:rsidRPr="00B374BC">
              <w:rPr>
                <w:b/>
              </w:rPr>
              <w:t xml:space="preserve"> Fund</w:t>
            </w:r>
          </w:p>
        </w:tc>
        <w:tc>
          <w:tcPr>
            <w:tcW w:w="3005" w:type="dxa"/>
          </w:tcPr>
          <w:p w14:paraId="658F43E9" w14:textId="79DC18A5" w:rsidR="00866D35" w:rsidRPr="00B374BC" w:rsidRDefault="00B374BC" w:rsidP="00866D35">
            <w:r>
              <w:t>1</w:t>
            </w:r>
            <w:r w:rsidR="00230F63" w:rsidRPr="00B374BC">
              <w:t>,</w:t>
            </w:r>
            <w:r w:rsidR="006F00F2" w:rsidRPr="00B374BC">
              <w:t>8</w:t>
            </w:r>
            <w:r>
              <w:t>68</w:t>
            </w:r>
            <w:r w:rsidR="006F00F2" w:rsidRPr="00B374BC">
              <w:t>.</w:t>
            </w:r>
            <w:r>
              <w:t>0042</w:t>
            </w:r>
            <w:r w:rsidR="00230F63" w:rsidRPr="00B374BC">
              <w:t xml:space="preserve"> + </w:t>
            </w:r>
            <w:r>
              <w:t>4</w:t>
            </w:r>
            <w:r w:rsidR="006F00F2" w:rsidRPr="00B374BC">
              <w:t>,</w:t>
            </w:r>
            <w:r>
              <w:t>33</w:t>
            </w:r>
            <w:r w:rsidR="006F00F2" w:rsidRPr="00B374BC">
              <w:t>6.0</w:t>
            </w:r>
            <w:r>
              <w:t>7</w:t>
            </w:r>
            <w:r w:rsidR="006F00F2" w:rsidRPr="00B374BC">
              <w:t>8</w:t>
            </w:r>
            <w:r>
              <w:t>0</w:t>
            </w:r>
            <w:r w:rsidR="00230F63" w:rsidRPr="00B374BC">
              <w:t xml:space="preserve"> = </w:t>
            </w:r>
          </w:p>
        </w:tc>
        <w:tc>
          <w:tcPr>
            <w:tcW w:w="3006" w:type="dxa"/>
          </w:tcPr>
          <w:p w14:paraId="442D3542" w14:textId="6A7E6A7B" w:rsidR="00866D35" w:rsidRPr="00B374BC" w:rsidRDefault="006F00F2" w:rsidP="00866D35">
            <w:r w:rsidRPr="00B374BC">
              <w:t xml:space="preserve">  </w:t>
            </w:r>
            <w:r w:rsidR="00C847C5">
              <w:t>6</w:t>
            </w:r>
            <w:r w:rsidRPr="00B374BC">
              <w:t>,</w:t>
            </w:r>
            <w:r w:rsidR="00C847C5">
              <w:t>204</w:t>
            </w:r>
            <w:r w:rsidRPr="00B374BC">
              <w:t>.</w:t>
            </w:r>
            <w:r w:rsidR="00C847C5">
              <w:t>0</w:t>
            </w:r>
            <w:r w:rsidRPr="00B374BC">
              <w:t>82</w:t>
            </w:r>
            <w:r w:rsidR="00C847C5">
              <w:t>2</w:t>
            </w:r>
          </w:p>
        </w:tc>
      </w:tr>
      <w:tr w:rsidR="00866D35" w:rsidRPr="00B374BC" w14:paraId="0EFF5E9F" w14:textId="77777777" w:rsidTr="00866D35">
        <w:tc>
          <w:tcPr>
            <w:tcW w:w="3005" w:type="dxa"/>
          </w:tcPr>
          <w:p w14:paraId="46ABF79F" w14:textId="77777777" w:rsidR="00866D35" w:rsidRPr="00B374BC" w:rsidRDefault="00866D35" w:rsidP="00866D35">
            <w:pPr>
              <w:rPr>
                <w:b/>
              </w:rPr>
            </w:pPr>
          </w:p>
        </w:tc>
        <w:tc>
          <w:tcPr>
            <w:tcW w:w="3005" w:type="dxa"/>
          </w:tcPr>
          <w:p w14:paraId="4E476AC6" w14:textId="77777777" w:rsidR="00866D35" w:rsidRPr="00B374BC" w:rsidRDefault="00866D35" w:rsidP="00866D35">
            <w:pPr>
              <w:rPr>
                <w:b/>
              </w:rPr>
            </w:pPr>
            <w:r w:rsidRPr="00B374BC">
              <w:rPr>
                <w:b/>
              </w:rPr>
              <w:t>Total units in Lifestyle Fund</w:t>
            </w:r>
          </w:p>
        </w:tc>
        <w:tc>
          <w:tcPr>
            <w:tcW w:w="3006" w:type="dxa"/>
          </w:tcPr>
          <w:p w14:paraId="24D809DE" w14:textId="73D94FB1" w:rsidR="00866D35" w:rsidRPr="00B374BC" w:rsidRDefault="00C847C5" w:rsidP="00866D35">
            <w:pPr>
              <w:rPr>
                <w:b/>
              </w:rPr>
            </w:pPr>
            <w:r>
              <w:rPr>
                <w:b/>
              </w:rPr>
              <w:t>31</w:t>
            </w:r>
            <w:r w:rsidR="006F00F2" w:rsidRPr="00B374BC">
              <w:rPr>
                <w:b/>
              </w:rPr>
              <w:t>,</w:t>
            </w:r>
            <w:r>
              <w:rPr>
                <w:b/>
              </w:rPr>
              <w:t>456</w:t>
            </w:r>
            <w:r w:rsidR="006F00F2" w:rsidRPr="00B374BC">
              <w:rPr>
                <w:b/>
              </w:rPr>
              <w:t>.</w:t>
            </w:r>
            <w:r>
              <w:rPr>
                <w:b/>
              </w:rPr>
              <w:t>9</w:t>
            </w:r>
            <w:r w:rsidR="006F00F2" w:rsidRPr="00B374BC">
              <w:rPr>
                <w:b/>
              </w:rPr>
              <w:t>2</w:t>
            </w:r>
            <w:r>
              <w:rPr>
                <w:b/>
              </w:rPr>
              <w:t>70</w:t>
            </w:r>
          </w:p>
        </w:tc>
      </w:tr>
      <w:tr w:rsidR="00866D35" w:rsidRPr="00B374BC" w14:paraId="572523C3" w14:textId="77777777" w:rsidTr="00866D35">
        <w:tc>
          <w:tcPr>
            <w:tcW w:w="3005" w:type="dxa"/>
          </w:tcPr>
          <w:p w14:paraId="75DDAC7C" w14:textId="77777777" w:rsidR="00866D35" w:rsidRPr="00B374BC" w:rsidRDefault="00866D35" w:rsidP="00866D35">
            <w:pPr>
              <w:rPr>
                <w:b/>
              </w:rPr>
            </w:pPr>
            <w:r w:rsidRPr="00B374BC">
              <w:rPr>
                <w:b/>
              </w:rPr>
              <w:t>Corporate Bond Fund</w:t>
            </w:r>
          </w:p>
        </w:tc>
        <w:tc>
          <w:tcPr>
            <w:tcW w:w="3005" w:type="dxa"/>
          </w:tcPr>
          <w:p w14:paraId="542F1020" w14:textId="77777777" w:rsidR="00866D35" w:rsidRPr="00B374BC" w:rsidRDefault="00230F63" w:rsidP="00866D35">
            <w:pPr>
              <w:rPr>
                <w:b/>
              </w:rPr>
            </w:pPr>
            <w:r w:rsidRPr="00B374BC">
              <w:rPr>
                <w:b/>
              </w:rPr>
              <w:t>AVCs</w:t>
            </w:r>
          </w:p>
        </w:tc>
        <w:tc>
          <w:tcPr>
            <w:tcW w:w="3006" w:type="dxa"/>
          </w:tcPr>
          <w:p w14:paraId="2C8A77DD" w14:textId="52B997C8" w:rsidR="00866D35" w:rsidRPr="00B374BC" w:rsidRDefault="00230F63" w:rsidP="00866D35">
            <w:pPr>
              <w:rPr>
                <w:b/>
              </w:rPr>
            </w:pPr>
            <w:r w:rsidRPr="00B374BC">
              <w:rPr>
                <w:b/>
              </w:rPr>
              <w:t xml:space="preserve">  </w:t>
            </w:r>
            <w:r w:rsidR="006F00F2" w:rsidRPr="00B374BC">
              <w:rPr>
                <w:b/>
              </w:rPr>
              <w:t>2,4</w:t>
            </w:r>
            <w:r w:rsidR="00C847C5">
              <w:rPr>
                <w:b/>
              </w:rPr>
              <w:t>57</w:t>
            </w:r>
            <w:r w:rsidR="006F00F2" w:rsidRPr="00B374BC">
              <w:rPr>
                <w:b/>
              </w:rPr>
              <w:t>.1</w:t>
            </w:r>
            <w:r w:rsidR="00C847C5">
              <w:rPr>
                <w:b/>
              </w:rPr>
              <w:t>690</w:t>
            </w:r>
          </w:p>
        </w:tc>
      </w:tr>
    </w:tbl>
    <w:p w14:paraId="46D9DECF" w14:textId="77777777" w:rsidR="00866D35" w:rsidRPr="00B374BC" w:rsidRDefault="00866D35" w:rsidP="00866D35">
      <w:pPr>
        <w:rPr>
          <w:b/>
        </w:rPr>
      </w:pPr>
    </w:p>
    <w:p w14:paraId="2F45856A" w14:textId="5D78ED66" w:rsidR="00866D35" w:rsidRPr="00B374BC" w:rsidRDefault="00866D35" w:rsidP="00866D35">
      <w:pPr>
        <w:pStyle w:val="ListParagraph"/>
        <w:numPr>
          <w:ilvl w:val="0"/>
          <w:numId w:val="1"/>
        </w:numPr>
        <w:rPr>
          <w:b/>
        </w:rPr>
      </w:pPr>
      <w:r w:rsidRPr="00B374BC">
        <w:rPr>
          <w:b/>
        </w:rPr>
        <w:t>The Transfer value of £</w:t>
      </w:r>
      <w:r w:rsidR="00C847C5">
        <w:rPr>
          <w:b/>
        </w:rPr>
        <w:t>78</w:t>
      </w:r>
      <w:r w:rsidRPr="00B374BC">
        <w:rPr>
          <w:b/>
        </w:rPr>
        <w:t>,</w:t>
      </w:r>
      <w:r w:rsidR="00C847C5">
        <w:rPr>
          <w:b/>
        </w:rPr>
        <w:t>614</w:t>
      </w:r>
      <w:r w:rsidR="006F00F2" w:rsidRPr="00B374BC">
        <w:rPr>
          <w:b/>
        </w:rPr>
        <w:t>.</w:t>
      </w:r>
      <w:r w:rsidR="00C847C5">
        <w:rPr>
          <w:b/>
        </w:rPr>
        <w:t>3</w:t>
      </w:r>
      <w:r w:rsidR="006F00F2" w:rsidRPr="00B374BC">
        <w:rPr>
          <w:b/>
        </w:rPr>
        <w:t>5</w:t>
      </w:r>
      <w:r w:rsidRPr="00B374BC">
        <w:rPr>
          <w:b/>
        </w:rPr>
        <w:t xml:space="preserve"> including AVCs of £</w:t>
      </w:r>
      <w:r w:rsidR="007C4B79">
        <w:rPr>
          <w:b/>
        </w:rPr>
        <w:t>6</w:t>
      </w:r>
      <w:r w:rsidR="006F00F2" w:rsidRPr="00B374BC">
        <w:rPr>
          <w:b/>
        </w:rPr>
        <w:t>,</w:t>
      </w:r>
      <w:r w:rsidR="007C4B79">
        <w:rPr>
          <w:b/>
        </w:rPr>
        <w:t>7</w:t>
      </w:r>
      <w:r w:rsidR="00C847C5">
        <w:rPr>
          <w:b/>
        </w:rPr>
        <w:t>17</w:t>
      </w:r>
      <w:r w:rsidR="006F00F2" w:rsidRPr="00B374BC">
        <w:rPr>
          <w:b/>
        </w:rPr>
        <w:t>.</w:t>
      </w:r>
      <w:r w:rsidR="007C4B79">
        <w:rPr>
          <w:b/>
        </w:rPr>
        <w:t>9</w:t>
      </w:r>
      <w:r w:rsidR="006F00F2" w:rsidRPr="00B374BC">
        <w:rPr>
          <w:b/>
        </w:rPr>
        <w:t>0</w:t>
      </w:r>
      <w:r w:rsidRPr="00B374BC">
        <w:rPr>
          <w:b/>
        </w:rPr>
        <w:t xml:space="preserve"> </w:t>
      </w:r>
      <w:r w:rsidR="00230F63" w:rsidRPr="00B374BC">
        <w:rPr>
          <w:b/>
        </w:rPr>
        <w:t xml:space="preserve">will </w:t>
      </w:r>
      <w:r w:rsidRPr="00B374BC">
        <w:rPr>
          <w:b/>
        </w:rPr>
        <w:t xml:space="preserve">purchase </w:t>
      </w:r>
      <w:r w:rsidR="00C847C5">
        <w:rPr>
          <w:b/>
        </w:rPr>
        <w:t>31</w:t>
      </w:r>
      <w:r w:rsidR="006F00F2" w:rsidRPr="00B374BC">
        <w:rPr>
          <w:b/>
        </w:rPr>
        <w:t>,</w:t>
      </w:r>
      <w:r w:rsidR="00C847C5">
        <w:rPr>
          <w:b/>
        </w:rPr>
        <w:t>456</w:t>
      </w:r>
      <w:r w:rsidR="006F00F2" w:rsidRPr="00B374BC">
        <w:rPr>
          <w:b/>
        </w:rPr>
        <w:t>.</w:t>
      </w:r>
      <w:r w:rsidR="00C847C5">
        <w:rPr>
          <w:b/>
        </w:rPr>
        <w:t>9</w:t>
      </w:r>
      <w:r w:rsidR="006F00F2" w:rsidRPr="00B374BC">
        <w:rPr>
          <w:b/>
        </w:rPr>
        <w:t>2</w:t>
      </w:r>
      <w:r w:rsidR="00C847C5">
        <w:rPr>
          <w:b/>
        </w:rPr>
        <w:t>7</w:t>
      </w:r>
      <w:r w:rsidR="006F00F2" w:rsidRPr="00B374BC">
        <w:rPr>
          <w:b/>
        </w:rPr>
        <w:t>0</w:t>
      </w:r>
      <w:r w:rsidRPr="00B374BC">
        <w:rPr>
          <w:b/>
        </w:rPr>
        <w:t xml:space="preserve"> units in the Lifestyle Fund and </w:t>
      </w:r>
      <w:r w:rsidR="006F00F2" w:rsidRPr="00B374BC">
        <w:rPr>
          <w:b/>
        </w:rPr>
        <w:t>2,4</w:t>
      </w:r>
      <w:r w:rsidR="00C847C5">
        <w:rPr>
          <w:b/>
        </w:rPr>
        <w:t>57</w:t>
      </w:r>
      <w:r w:rsidR="006F00F2" w:rsidRPr="00B374BC">
        <w:rPr>
          <w:b/>
        </w:rPr>
        <w:t>.1</w:t>
      </w:r>
      <w:r w:rsidR="00C847C5">
        <w:rPr>
          <w:b/>
        </w:rPr>
        <w:t>690</w:t>
      </w:r>
      <w:r w:rsidRPr="00B374BC">
        <w:rPr>
          <w:b/>
        </w:rPr>
        <w:t xml:space="preserve"> units in the Corporate Bond Fund</w:t>
      </w:r>
      <w:r w:rsidR="00230F63" w:rsidRPr="00B374BC">
        <w:rPr>
          <w:b/>
        </w:rPr>
        <w:t>, based on current unit prices</w:t>
      </w:r>
      <w:r w:rsidRPr="00B374BC">
        <w:rPr>
          <w:b/>
        </w:rPr>
        <w:t>.</w:t>
      </w:r>
    </w:p>
    <w:p w14:paraId="191C01A9" w14:textId="77777777" w:rsidR="00866D35" w:rsidRPr="00866D35" w:rsidRDefault="00866D35" w:rsidP="00866D35">
      <w:pPr>
        <w:ind w:left="142"/>
        <w:rPr>
          <w:b/>
        </w:rPr>
      </w:pPr>
    </w:p>
    <w:sectPr w:rsidR="00866D35" w:rsidRPr="00866D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FFA"/>
    <w:multiLevelType w:val="hybridMultilevel"/>
    <w:tmpl w:val="67A6D3D2"/>
    <w:lvl w:ilvl="0" w:tplc="25FEEE1C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B12"/>
    <w:rsid w:val="00005728"/>
    <w:rsid w:val="000D2096"/>
    <w:rsid w:val="001947AE"/>
    <w:rsid w:val="001D0B12"/>
    <w:rsid w:val="00230F63"/>
    <w:rsid w:val="00275B56"/>
    <w:rsid w:val="0034405F"/>
    <w:rsid w:val="00350CAE"/>
    <w:rsid w:val="00393304"/>
    <w:rsid w:val="0043367D"/>
    <w:rsid w:val="004471AB"/>
    <w:rsid w:val="004C43BE"/>
    <w:rsid w:val="00535E0A"/>
    <w:rsid w:val="00584AF3"/>
    <w:rsid w:val="005B6F01"/>
    <w:rsid w:val="005E6083"/>
    <w:rsid w:val="00665E35"/>
    <w:rsid w:val="006F00F2"/>
    <w:rsid w:val="007C4B79"/>
    <w:rsid w:val="007F12DC"/>
    <w:rsid w:val="00866D35"/>
    <w:rsid w:val="008E2626"/>
    <w:rsid w:val="00964DE7"/>
    <w:rsid w:val="009C18D1"/>
    <w:rsid w:val="00A0228F"/>
    <w:rsid w:val="00AE0835"/>
    <w:rsid w:val="00B07C52"/>
    <w:rsid w:val="00B374BC"/>
    <w:rsid w:val="00C3041D"/>
    <w:rsid w:val="00C847C5"/>
    <w:rsid w:val="00C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435CF"/>
  <w15:chartTrackingRefBased/>
  <w15:docId w15:val="{5FFA7480-A212-4021-8D95-08EFB52B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8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22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Christopher Plant</cp:lastModifiedBy>
  <cp:revision>12</cp:revision>
  <cp:lastPrinted>2020-04-07T10:41:00Z</cp:lastPrinted>
  <dcterms:created xsi:type="dcterms:W3CDTF">2020-04-02T13:16:00Z</dcterms:created>
  <dcterms:modified xsi:type="dcterms:W3CDTF">2020-07-20T09:53:00Z</dcterms:modified>
</cp:coreProperties>
</file>