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A23CA" w14:textId="77777777" w:rsidR="00835F93" w:rsidRPr="0048720E" w:rsidRDefault="00835F93" w:rsidP="00835F93">
      <w:pPr>
        <w:rPr>
          <w:rFonts w:ascii="Calibri" w:hAnsi="Calibri"/>
          <w:b/>
          <w:sz w:val="22"/>
          <w:szCs w:val="22"/>
        </w:rPr>
      </w:pPr>
      <w:r>
        <w:rPr>
          <w:rFonts w:ascii="Calibri" w:hAnsi="Calibri"/>
          <w:b/>
          <w:sz w:val="22"/>
          <w:szCs w:val="22"/>
        </w:rPr>
        <w:t>RST</w:t>
      </w:r>
      <w:r w:rsidRPr="0048720E">
        <w:rPr>
          <w:rFonts w:ascii="Calibri" w:hAnsi="Calibri"/>
          <w:b/>
          <w:sz w:val="22"/>
          <w:szCs w:val="22"/>
        </w:rPr>
        <w:t xml:space="preserve"> Letter – Key Points – </w:t>
      </w:r>
      <w:r w:rsidR="00DB4EEB">
        <w:rPr>
          <w:rFonts w:ascii="Calibri" w:hAnsi="Calibri"/>
          <w:b/>
          <w:sz w:val="22"/>
          <w:szCs w:val="22"/>
        </w:rPr>
        <w:t>Naomi Abbot</w:t>
      </w:r>
      <w:r w:rsidRPr="0048720E">
        <w:rPr>
          <w:rFonts w:ascii="Calibri" w:hAnsi="Calibri"/>
          <w:b/>
          <w:sz w:val="22"/>
          <w:szCs w:val="22"/>
        </w:rPr>
        <w:t xml:space="preserve"> (DOR: </w:t>
      </w:r>
      <w:r w:rsidR="00DB4EEB">
        <w:rPr>
          <w:rFonts w:ascii="Calibri" w:hAnsi="Calibri"/>
          <w:b/>
          <w:sz w:val="22"/>
          <w:szCs w:val="22"/>
        </w:rPr>
        <w:t>3</w:t>
      </w:r>
      <w:r w:rsidRPr="0048720E">
        <w:rPr>
          <w:rFonts w:ascii="Calibri" w:hAnsi="Calibri"/>
          <w:b/>
          <w:sz w:val="22"/>
          <w:szCs w:val="22"/>
        </w:rPr>
        <w:t xml:space="preserve"> September 2022)</w:t>
      </w:r>
      <w:r w:rsidRPr="0048720E">
        <w:rPr>
          <w:rFonts w:ascii="Calibri" w:hAnsi="Calibri"/>
          <w:b/>
          <w:sz w:val="22"/>
          <w:szCs w:val="22"/>
        </w:rPr>
        <w:tab/>
      </w:r>
      <w:r w:rsidRPr="0048720E">
        <w:rPr>
          <w:rFonts w:ascii="Calibri" w:hAnsi="Calibri"/>
          <w:b/>
          <w:sz w:val="22"/>
          <w:szCs w:val="22"/>
        </w:rPr>
        <w:tab/>
      </w:r>
      <w:r w:rsidRPr="0048720E">
        <w:rPr>
          <w:rFonts w:ascii="Calibri" w:hAnsi="Calibri"/>
          <w:b/>
          <w:sz w:val="22"/>
          <w:szCs w:val="22"/>
        </w:rPr>
        <w:tab/>
      </w:r>
    </w:p>
    <w:p w14:paraId="332BF099" w14:textId="77777777" w:rsidR="00835F93" w:rsidRDefault="00835F93" w:rsidP="00835F93">
      <w:pPr>
        <w:rPr>
          <w:rFonts w:ascii="Calibri" w:hAnsi="Calibri"/>
          <w:b/>
          <w:sz w:val="22"/>
          <w:szCs w:val="22"/>
        </w:rPr>
      </w:pPr>
    </w:p>
    <w:p w14:paraId="37B9ECEF" w14:textId="77777777" w:rsidR="00835F93" w:rsidRPr="00A06315" w:rsidRDefault="00835F93" w:rsidP="00835F93">
      <w:pPr>
        <w:rPr>
          <w:rFonts w:ascii="Calibri" w:hAnsi="Calibri"/>
          <w:b/>
          <w:sz w:val="22"/>
          <w:szCs w:val="22"/>
        </w:rPr>
      </w:pPr>
      <w:r w:rsidRPr="00A06315">
        <w:rPr>
          <w:rFonts w:ascii="Calibri" w:hAnsi="Calibri"/>
          <w:b/>
          <w:sz w:val="22"/>
          <w:szCs w:val="22"/>
        </w:rPr>
        <w:t>1a. Full pension – (Option 1)</w:t>
      </w:r>
    </w:p>
    <w:p w14:paraId="72C34E02" w14:textId="77777777" w:rsidR="00835F93" w:rsidRPr="00AD13CF" w:rsidRDefault="00C657DE" w:rsidP="00835F93">
      <w:pPr>
        <w:numPr>
          <w:ilvl w:val="0"/>
          <w:numId w:val="1"/>
        </w:numPr>
        <w:suppressAutoHyphens/>
        <w:jc w:val="both"/>
        <w:rPr>
          <w:rFonts w:ascii="Calibri" w:hAnsi="Calibri"/>
          <w:sz w:val="22"/>
          <w:szCs w:val="22"/>
        </w:rPr>
      </w:pPr>
      <w:r>
        <w:rPr>
          <w:rFonts w:ascii="Calibri" w:hAnsi="Calibri"/>
          <w:sz w:val="22"/>
          <w:szCs w:val="22"/>
        </w:rPr>
        <w:t xml:space="preserve">CARE pension greater than </w:t>
      </w:r>
      <w:r w:rsidR="00835F93">
        <w:rPr>
          <w:rFonts w:ascii="Calibri" w:hAnsi="Calibri"/>
          <w:sz w:val="22"/>
          <w:szCs w:val="22"/>
        </w:rPr>
        <w:t>Final Salary Underpin pension</w:t>
      </w:r>
    </w:p>
    <w:p w14:paraId="4994A3FA" w14:textId="33247A88" w:rsidR="00835F93" w:rsidRPr="00A06315" w:rsidRDefault="00835F93" w:rsidP="00835F93">
      <w:pPr>
        <w:numPr>
          <w:ilvl w:val="0"/>
          <w:numId w:val="1"/>
        </w:numPr>
        <w:suppressAutoHyphens/>
        <w:jc w:val="both"/>
        <w:rPr>
          <w:rFonts w:ascii="Calibri" w:hAnsi="Calibri"/>
          <w:sz w:val="22"/>
          <w:szCs w:val="22"/>
        </w:rPr>
      </w:pPr>
      <w:r w:rsidRPr="00A06315">
        <w:rPr>
          <w:rFonts w:ascii="Calibri" w:hAnsi="Calibri"/>
          <w:spacing w:val="-3"/>
          <w:sz w:val="22"/>
          <w:szCs w:val="22"/>
        </w:rPr>
        <w:t>Full pension of £</w:t>
      </w:r>
      <w:r w:rsidR="004B257F">
        <w:rPr>
          <w:rFonts w:ascii="Calibri" w:hAnsi="Calibri"/>
          <w:spacing w:val="-3"/>
          <w:sz w:val="22"/>
          <w:szCs w:val="22"/>
        </w:rPr>
        <w:t>22</w:t>
      </w:r>
      <w:r w:rsidRPr="00A06315">
        <w:rPr>
          <w:rFonts w:ascii="Calibri" w:hAnsi="Calibri"/>
          <w:spacing w:val="-3"/>
          <w:sz w:val="22"/>
          <w:szCs w:val="22"/>
        </w:rPr>
        <w:t>,</w:t>
      </w:r>
      <w:r w:rsidR="004B257F">
        <w:rPr>
          <w:rFonts w:ascii="Calibri" w:hAnsi="Calibri"/>
          <w:spacing w:val="-3"/>
          <w:sz w:val="22"/>
          <w:szCs w:val="22"/>
        </w:rPr>
        <w:t>993.11</w:t>
      </w:r>
      <w:r w:rsidRPr="00A06315">
        <w:rPr>
          <w:rFonts w:ascii="Calibri" w:hAnsi="Calibri"/>
          <w:spacing w:val="-3"/>
          <w:sz w:val="22"/>
          <w:szCs w:val="22"/>
        </w:rPr>
        <w:t xml:space="preserve"> per annum </w:t>
      </w:r>
      <w:r w:rsidR="00037244">
        <w:rPr>
          <w:rFonts w:ascii="Calibri" w:hAnsi="Calibri"/>
          <w:spacing w:val="-3"/>
          <w:sz w:val="22"/>
          <w:szCs w:val="22"/>
        </w:rPr>
        <w:t>(comprising a pre-2006 pension of £11,734.74 per annum [including the TV-in pension of £3,293.49 per annum]</w:t>
      </w:r>
      <w:r w:rsidR="00037244">
        <w:rPr>
          <w:rFonts w:ascii="Calibri" w:hAnsi="Calibri"/>
          <w:spacing w:val="-3"/>
          <w:sz w:val="22"/>
          <w:szCs w:val="22"/>
        </w:rPr>
        <w:t xml:space="preserve"> </w:t>
      </w:r>
      <w:r>
        <w:rPr>
          <w:rFonts w:ascii="Calibri" w:hAnsi="Calibri"/>
          <w:spacing w:val="-3"/>
          <w:sz w:val="22"/>
          <w:szCs w:val="22"/>
        </w:rPr>
        <w:t>and a post-2006 pension of £1</w:t>
      </w:r>
      <w:r w:rsidR="00D657C1">
        <w:rPr>
          <w:rFonts w:ascii="Calibri" w:hAnsi="Calibri"/>
          <w:spacing w:val="-3"/>
          <w:sz w:val="22"/>
          <w:szCs w:val="22"/>
        </w:rPr>
        <w:t>1</w:t>
      </w:r>
      <w:r>
        <w:rPr>
          <w:rFonts w:ascii="Calibri" w:hAnsi="Calibri"/>
          <w:spacing w:val="-3"/>
          <w:sz w:val="22"/>
          <w:szCs w:val="22"/>
        </w:rPr>
        <w:t>,</w:t>
      </w:r>
      <w:r w:rsidR="00C657DE">
        <w:rPr>
          <w:rFonts w:ascii="Calibri" w:hAnsi="Calibri"/>
          <w:spacing w:val="-3"/>
          <w:sz w:val="22"/>
          <w:szCs w:val="22"/>
        </w:rPr>
        <w:t>258.37</w:t>
      </w:r>
      <w:r>
        <w:rPr>
          <w:rFonts w:ascii="Calibri" w:hAnsi="Calibri"/>
          <w:spacing w:val="-3"/>
          <w:sz w:val="22"/>
          <w:szCs w:val="22"/>
        </w:rPr>
        <w:t xml:space="preserve"> per annum) </w:t>
      </w:r>
      <w:r w:rsidRPr="00A06315">
        <w:rPr>
          <w:rFonts w:ascii="Calibri" w:hAnsi="Calibri"/>
          <w:spacing w:val="-3"/>
          <w:sz w:val="22"/>
          <w:szCs w:val="22"/>
        </w:rPr>
        <w:t xml:space="preserve">– [LTA used is </w:t>
      </w:r>
      <w:r>
        <w:rPr>
          <w:rFonts w:ascii="Calibri" w:hAnsi="Calibri"/>
          <w:spacing w:val="-3"/>
          <w:sz w:val="22"/>
          <w:szCs w:val="22"/>
        </w:rPr>
        <w:t>4</w:t>
      </w:r>
      <w:r w:rsidR="00C657DE">
        <w:rPr>
          <w:rFonts w:ascii="Calibri" w:hAnsi="Calibri"/>
          <w:spacing w:val="-3"/>
          <w:sz w:val="22"/>
          <w:szCs w:val="22"/>
        </w:rPr>
        <w:t>2.85</w:t>
      </w:r>
      <w:r w:rsidRPr="00A06315">
        <w:rPr>
          <w:rFonts w:ascii="Calibri" w:hAnsi="Calibri"/>
          <w:spacing w:val="-3"/>
          <w:sz w:val="22"/>
          <w:szCs w:val="22"/>
        </w:rPr>
        <w:t>%]</w:t>
      </w:r>
    </w:p>
    <w:p w14:paraId="66639465" w14:textId="77777777" w:rsidR="00835F93" w:rsidRPr="00A06315" w:rsidRDefault="00835F93" w:rsidP="00835F93">
      <w:pPr>
        <w:suppressAutoHyphens/>
        <w:ind w:left="1440" w:firstLine="720"/>
        <w:jc w:val="both"/>
        <w:rPr>
          <w:rFonts w:ascii="Calibri" w:hAnsi="Calibri"/>
          <w:sz w:val="22"/>
          <w:szCs w:val="22"/>
        </w:rPr>
      </w:pPr>
      <w:r w:rsidRPr="00A06315">
        <w:rPr>
          <w:rFonts w:ascii="Calibri" w:hAnsi="Calibri"/>
          <w:spacing w:val="-3"/>
          <w:sz w:val="22"/>
          <w:szCs w:val="22"/>
        </w:rPr>
        <w:t>----------</w:t>
      </w:r>
    </w:p>
    <w:p w14:paraId="6AD2043B" w14:textId="77777777" w:rsidR="00C81822" w:rsidRPr="00A06315" w:rsidRDefault="00835F93" w:rsidP="00C81822">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bookmarkStart w:id="0" w:name="_Hlk79590254"/>
      <w:r>
        <w:rPr>
          <w:rFonts w:ascii="Calibri" w:hAnsi="Calibri"/>
          <w:sz w:val="22"/>
          <w:szCs w:val="22"/>
        </w:rPr>
        <w:t xml:space="preserve">pre-2006 </w:t>
      </w:r>
      <w:r w:rsidRPr="00C13CE5">
        <w:rPr>
          <w:rFonts w:ascii="Calibri" w:hAnsi="Calibri"/>
          <w:sz w:val="22"/>
          <w:szCs w:val="22"/>
        </w:rPr>
        <w:t xml:space="preserve">pension of </w:t>
      </w:r>
      <w:r w:rsidR="00C81822" w:rsidRPr="00C13CE5">
        <w:rPr>
          <w:rFonts w:ascii="Calibri" w:hAnsi="Calibri"/>
          <w:sz w:val="22"/>
          <w:szCs w:val="22"/>
        </w:rPr>
        <w:t>£</w:t>
      </w:r>
      <w:r w:rsidR="00C81822">
        <w:rPr>
          <w:rFonts w:ascii="Calibri" w:hAnsi="Calibri"/>
          <w:sz w:val="22"/>
          <w:szCs w:val="22"/>
        </w:rPr>
        <w:t xml:space="preserve">11,734.74 </w:t>
      </w:r>
      <w:r w:rsidR="00C81822" w:rsidRPr="00C13CE5">
        <w:rPr>
          <w:rFonts w:ascii="Calibri" w:hAnsi="Calibri"/>
          <w:sz w:val="22"/>
          <w:szCs w:val="22"/>
        </w:rPr>
        <w:t xml:space="preserve">per annum </w:t>
      </w:r>
      <w:r w:rsidR="00C81822">
        <w:rPr>
          <w:rFonts w:ascii="Calibri" w:hAnsi="Calibri"/>
          <w:sz w:val="22"/>
          <w:szCs w:val="22"/>
        </w:rPr>
        <w:t>(</w:t>
      </w:r>
      <w:r w:rsidR="00C81822">
        <w:rPr>
          <w:rFonts w:ascii="Calibri" w:hAnsi="Calibri"/>
          <w:spacing w:val="-3"/>
          <w:sz w:val="22"/>
          <w:szCs w:val="22"/>
        </w:rPr>
        <w:t>including the TV-in pension of £3,293.49 per annum)</w:t>
      </w:r>
      <w:r w:rsidR="00C81822" w:rsidRPr="00C13CE5">
        <w:rPr>
          <w:rFonts w:ascii="Calibri" w:hAnsi="Calibri"/>
          <w:sz w:val="22"/>
          <w:szCs w:val="22"/>
        </w:rPr>
        <w:t xml:space="preserve"> will increase each year on </w:t>
      </w:r>
      <w:r w:rsidR="00C81822">
        <w:rPr>
          <w:rFonts w:ascii="Calibri" w:hAnsi="Calibri"/>
          <w:sz w:val="22"/>
          <w:szCs w:val="22"/>
        </w:rPr>
        <w:t xml:space="preserve">the anniversary of the date of the first payment </w:t>
      </w:r>
      <w:r w:rsidR="00C81822" w:rsidRPr="00C13CE5">
        <w:rPr>
          <w:rFonts w:ascii="Calibri" w:hAnsi="Calibri"/>
          <w:sz w:val="22"/>
          <w:szCs w:val="22"/>
        </w:rPr>
        <w:t>by the lower of the increase in the Retail Prices Index and 5.0%</w:t>
      </w:r>
    </w:p>
    <w:p w14:paraId="73FB26FA" w14:textId="77777777" w:rsidR="00835F93" w:rsidRPr="00C13CE5" w:rsidRDefault="00835F93" w:rsidP="00835F93">
      <w:pPr>
        <w:numPr>
          <w:ilvl w:val="0"/>
          <w:numId w:val="1"/>
        </w:numPr>
        <w:suppressAutoHyphens/>
        <w:jc w:val="both"/>
        <w:rPr>
          <w:rFonts w:ascii="Calibri" w:hAnsi="Calibri"/>
          <w:sz w:val="22"/>
          <w:szCs w:val="22"/>
        </w:rPr>
      </w:pPr>
      <w:bookmarkStart w:id="1" w:name="_Hlk79590280"/>
      <w:bookmarkEnd w:id="0"/>
      <w:r w:rsidRPr="00C13CE5">
        <w:rPr>
          <w:rFonts w:ascii="Calibri" w:hAnsi="Calibri"/>
          <w:sz w:val="22"/>
          <w:szCs w:val="22"/>
        </w:rPr>
        <w:t xml:space="preserve">The </w:t>
      </w:r>
      <w:r>
        <w:rPr>
          <w:rFonts w:ascii="Calibri" w:hAnsi="Calibri"/>
          <w:sz w:val="22"/>
          <w:szCs w:val="22"/>
        </w:rPr>
        <w:t xml:space="preserve">post-2006 </w:t>
      </w:r>
      <w:r w:rsidRPr="00C13CE5">
        <w:rPr>
          <w:rFonts w:ascii="Calibri" w:hAnsi="Calibri"/>
          <w:sz w:val="22"/>
          <w:szCs w:val="22"/>
        </w:rPr>
        <w:t>pension of £</w:t>
      </w:r>
      <w:r>
        <w:rPr>
          <w:rFonts w:ascii="Calibri" w:hAnsi="Calibri"/>
          <w:sz w:val="22"/>
          <w:szCs w:val="22"/>
        </w:rPr>
        <w:t>1</w:t>
      </w:r>
      <w:r w:rsidR="00C657DE">
        <w:rPr>
          <w:rFonts w:ascii="Calibri" w:hAnsi="Calibri"/>
          <w:sz w:val="22"/>
          <w:szCs w:val="22"/>
        </w:rPr>
        <w:t>1</w:t>
      </w:r>
      <w:r>
        <w:rPr>
          <w:rFonts w:ascii="Calibri" w:hAnsi="Calibri"/>
          <w:sz w:val="22"/>
          <w:szCs w:val="22"/>
        </w:rPr>
        <w:t>,</w:t>
      </w:r>
      <w:r w:rsidR="00C657DE">
        <w:rPr>
          <w:rFonts w:ascii="Calibri" w:hAnsi="Calibri"/>
          <w:sz w:val="22"/>
          <w:szCs w:val="22"/>
        </w:rPr>
        <w:t>258.37</w:t>
      </w:r>
      <w:r>
        <w:rPr>
          <w:rFonts w:ascii="Calibri" w:hAnsi="Calibri"/>
          <w:sz w:val="22"/>
          <w:szCs w:val="22"/>
        </w:rPr>
        <w:t xml:space="preserve"> </w:t>
      </w:r>
      <w:r w:rsidRPr="00C13CE5">
        <w:rPr>
          <w:rFonts w:ascii="Calibri" w:hAnsi="Calibri"/>
          <w:sz w:val="22"/>
          <w:szCs w:val="22"/>
        </w:rPr>
        <w:t xml:space="preserve">per annum will increase each year on </w:t>
      </w:r>
      <w:r>
        <w:rPr>
          <w:rFonts w:ascii="Calibri" w:hAnsi="Calibri"/>
          <w:sz w:val="22"/>
          <w:szCs w:val="22"/>
        </w:rPr>
        <w:t xml:space="preserve">the anniversary of the date of the first payment </w:t>
      </w:r>
      <w:r w:rsidRPr="00C13CE5">
        <w:rPr>
          <w:rFonts w:ascii="Calibri" w:hAnsi="Calibri"/>
          <w:sz w:val="22"/>
          <w:szCs w:val="22"/>
        </w:rPr>
        <w:t xml:space="preserve">by the lower of the increase in the Retail Prices Index and </w:t>
      </w:r>
      <w:r>
        <w:rPr>
          <w:rFonts w:ascii="Calibri" w:hAnsi="Calibri"/>
          <w:sz w:val="22"/>
          <w:szCs w:val="22"/>
        </w:rPr>
        <w:t>2.5</w:t>
      </w:r>
      <w:r w:rsidRPr="00C13CE5">
        <w:rPr>
          <w:rFonts w:ascii="Calibri" w:hAnsi="Calibri"/>
          <w:sz w:val="22"/>
          <w:szCs w:val="22"/>
        </w:rPr>
        <w:t>%</w:t>
      </w:r>
      <w:bookmarkEnd w:id="1"/>
    </w:p>
    <w:p w14:paraId="05132C60" w14:textId="77777777" w:rsidR="00835F93" w:rsidRPr="00A06315" w:rsidRDefault="00835F93" w:rsidP="00835F93">
      <w:pPr>
        <w:ind w:left="1440" w:firstLine="720"/>
        <w:jc w:val="both"/>
        <w:rPr>
          <w:rFonts w:ascii="Calibri" w:hAnsi="Calibri"/>
          <w:i/>
          <w:iCs/>
          <w:sz w:val="22"/>
          <w:szCs w:val="22"/>
        </w:rPr>
      </w:pPr>
    </w:p>
    <w:p w14:paraId="4B9A138D" w14:textId="77777777" w:rsidR="00835F93" w:rsidRPr="00A06315" w:rsidRDefault="00835F93" w:rsidP="00835F93">
      <w:pPr>
        <w:ind w:left="1440" w:firstLine="720"/>
        <w:jc w:val="both"/>
        <w:rPr>
          <w:rFonts w:ascii="Calibri" w:hAnsi="Calibri"/>
          <w:i/>
          <w:iCs/>
          <w:sz w:val="22"/>
          <w:szCs w:val="22"/>
        </w:rPr>
      </w:pPr>
      <w:r w:rsidRPr="00A06315">
        <w:rPr>
          <w:rFonts w:ascii="Calibri" w:hAnsi="Calibri"/>
          <w:i/>
          <w:iCs/>
          <w:sz w:val="22"/>
          <w:szCs w:val="22"/>
        </w:rPr>
        <w:t>OR</w:t>
      </w:r>
    </w:p>
    <w:p w14:paraId="70ECD64C" w14:textId="77777777" w:rsidR="00835F93" w:rsidRPr="00A06315" w:rsidRDefault="00835F93" w:rsidP="00835F93">
      <w:pPr>
        <w:ind w:left="1440" w:firstLine="720"/>
        <w:jc w:val="both"/>
        <w:rPr>
          <w:rFonts w:ascii="Calibri" w:hAnsi="Calibri"/>
          <w:i/>
          <w:iCs/>
          <w:sz w:val="22"/>
          <w:szCs w:val="22"/>
        </w:rPr>
      </w:pPr>
    </w:p>
    <w:p w14:paraId="48E605CA" w14:textId="77777777" w:rsidR="00835F93" w:rsidRPr="00A06315" w:rsidRDefault="00835F93" w:rsidP="00835F93">
      <w:pPr>
        <w:rPr>
          <w:rFonts w:ascii="Calibri" w:hAnsi="Calibri"/>
          <w:b/>
          <w:sz w:val="22"/>
          <w:szCs w:val="22"/>
        </w:rPr>
      </w:pPr>
      <w:r w:rsidRPr="00A06315">
        <w:rPr>
          <w:rFonts w:ascii="Calibri" w:hAnsi="Calibri"/>
          <w:b/>
          <w:sz w:val="22"/>
          <w:szCs w:val="22"/>
        </w:rPr>
        <w:t>1b. Pension commencement lump sum and residual pension – (Option 2)</w:t>
      </w:r>
    </w:p>
    <w:p w14:paraId="3B78EAAE" w14:textId="77777777" w:rsidR="00835F93" w:rsidRDefault="00835F93" w:rsidP="00835F93">
      <w:pPr>
        <w:numPr>
          <w:ilvl w:val="0"/>
          <w:numId w:val="2"/>
        </w:numPr>
        <w:jc w:val="both"/>
        <w:rPr>
          <w:rFonts w:ascii="Calibri" w:hAnsi="Calibri"/>
          <w:sz w:val="22"/>
          <w:szCs w:val="22"/>
        </w:rPr>
      </w:pPr>
      <w:r w:rsidRPr="00A06315">
        <w:rPr>
          <w:rFonts w:ascii="Calibri" w:hAnsi="Calibri"/>
          <w:sz w:val="22"/>
          <w:szCs w:val="22"/>
        </w:rPr>
        <w:t>Tax-free cash sum of £</w:t>
      </w:r>
      <w:r>
        <w:rPr>
          <w:rFonts w:ascii="Calibri" w:hAnsi="Calibri"/>
          <w:sz w:val="22"/>
          <w:szCs w:val="22"/>
        </w:rPr>
        <w:t>10</w:t>
      </w:r>
      <w:r w:rsidR="00C657DE">
        <w:rPr>
          <w:rFonts w:ascii="Calibri" w:hAnsi="Calibri"/>
          <w:sz w:val="22"/>
          <w:szCs w:val="22"/>
        </w:rPr>
        <w:t>5</w:t>
      </w:r>
      <w:r w:rsidRPr="00A06315">
        <w:rPr>
          <w:rFonts w:ascii="Calibri" w:hAnsi="Calibri"/>
          <w:sz w:val="22"/>
          <w:szCs w:val="22"/>
        </w:rPr>
        <w:t>,</w:t>
      </w:r>
      <w:r w:rsidR="00100464">
        <w:rPr>
          <w:rFonts w:ascii="Calibri" w:hAnsi="Calibri"/>
          <w:sz w:val="22"/>
          <w:szCs w:val="22"/>
        </w:rPr>
        <w:t>815.30</w:t>
      </w:r>
      <w:r w:rsidRPr="00A06315">
        <w:rPr>
          <w:rFonts w:ascii="Calibri" w:hAnsi="Calibri"/>
          <w:sz w:val="22"/>
          <w:szCs w:val="22"/>
        </w:rPr>
        <w:t xml:space="preserve"> – [LTA used is </w:t>
      </w:r>
      <w:r w:rsidR="00C657DE">
        <w:rPr>
          <w:rFonts w:ascii="Calibri" w:hAnsi="Calibri"/>
          <w:sz w:val="22"/>
          <w:szCs w:val="22"/>
        </w:rPr>
        <w:t>9</w:t>
      </w:r>
      <w:r>
        <w:rPr>
          <w:rFonts w:ascii="Calibri" w:hAnsi="Calibri"/>
          <w:sz w:val="22"/>
          <w:szCs w:val="22"/>
        </w:rPr>
        <w:t>.</w:t>
      </w:r>
      <w:r w:rsidR="00C657DE">
        <w:rPr>
          <w:rFonts w:ascii="Calibri" w:hAnsi="Calibri"/>
          <w:sz w:val="22"/>
          <w:szCs w:val="22"/>
        </w:rPr>
        <w:t>8</w:t>
      </w:r>
      <w:r w:rsidR="00100464">
        <w:rPr>
          <w:rFonts w:ascii="Calibri" w:hAnsi="Calibri"/>
          <w:sz w:val="22"/>
          <w:szCs w:val="22"/>
        </w:rPr>
        <w:t>6</w:t>
      </w:r>
      <w:r w:rsidRPr="00A06315">
        <w:rPr>
          <w:rFonts w:ascii="Calibri" w:hAnsi="Calibri"/>
          <w:sz w:val="22"/>
          <w:szCs w:val="22"/>
        </w:rPr>
        <w:t>%]</w:t>
      </w:r>
    </w:p>
    <w:p w14:paraId="28CFD5F3" w14:textId="77777777" w:rsidR="00835F93" w:rsidRDefault="00835F93" w:rsidP="00835F93">
      <w:pPr>
        <w:ind w:left="1440" w:firstLine="720"/>
        <w:jc w:val="both"/>
        <w:rPr>
          <w:rFonts w:ascii="Calibri" w:hAnsi="Calibri"/>
          <w:sz w:val="22"/>
          <w:szCs w:val="22"/>
        </w:rPr>
      </w:pPr>
      <w:r w:rsidRPr="00A06315">
        <w:rPr>
          <w:rFonts w:ascii="Calibri" w:hAnsi="Calibri"/>
          <w:sz w:val="22"/>
          <w:szCs w:val="22"/>
        </w:rPr>
        <w:t xml:space="preserve">PLUS </w:t>
      </w:r>
    </w:p>
    <w:p w14:paraId="484FA2B8" w14:textId="77777777" w:rsidR="00C657DE" w:rsidRPr="00A06315" w:rsidRDefault="00835F93" w:rsidP="00C657DE">
      <w:pPr>
        <w:numPr>
          <w:ilvl w:val="0"/>
          <w:numId w:val="1"/>
        </w:numPr>
        <w:suppressAutoHyphens/>
        <w:jc w:val="both"/>
        <w:rPr>
          <w:rFonts w:ascii="Calibri" w:hAnsi="Calibri"/>
          <w:sz w:val="22"/>
          <w:szCs w:val="22"/>
        </w:rPr>
      </w:pPr>
      <w:r>
        <w:rPr>
          <w:rFonts w:ascii="Calibri" w:hAnsi="Calibri"/>
          <w:sz w:val="22"/>
          <w:szCs w:val="22"/>
        </w:rPr>
        <w:t>R</w:t>
      </w:r>
      <w:r w:rsidRPr="00A06315">
        <w:rPr>
          <w:rFonts w:ascii="Calibri" w:hAnsi="Calibri"/>
          <w:sz w:val="22"/>
          <w:szCs w:val="22"/>
        </w:rPr>
        <w:t>esidual pension of £</w:t>
      </w:r>
      <w:r>
        <w:rPr>
          <w:rFonts w:ascii="Calibri" w:hAnsi="Calibri"/>
          <w:sz w:val="22"/>
          <w:szCs w:val="22"/>
        </w:rPr>
        <w:t>1</w:t>
      </w:r>
      <w:r w:rsidR="00C657DE">
        <w:rPr>
          <w:rFonts w:ascii="Calibri" w:hAnsi="Calibri"/>
          <w:sz w:val="22"/>
          <w:szCs w:val="22"/>
        </w:rPr>
        <w:t>5</w:t>
      </w:r>
      <w:r w:rsidRPr="00A06315">
        <w:rPr>
          <w:rFonts w:ascii="Calibri" w:hAnsi="Calibri"/>
          <w:sz w:val="22"/>
          <w:szCs w:val="22"/>
        </w:rPr>
        <w:t>,</w:t>
      </w:r>
      <w:r w:rsidR="00C657DE">
        <w:rPr>
          <w:rFonts w:ascii="Calibri" w:hAnsi="Calibri"/>
          <w:sz w:val="22"/>
          <w:szCs w:val="22"/>
        </w:rPr>
        <w:t>8</w:t>
      </w:r>
      <w:r w:rsidR="00100464">
        <w:rPr>
          <w:rFonts w:ascii="Calibri" w:hAnsi="Calibri"/>
          <w:sz w:val="22"/>
          <w:szCs w:val="22"/>
        </w:rPr>
        <w:t>72</w:t>
      </w:r>
      <w:r w:rsidR="00C657DE">
        <w:rPr>
          <w:rFonts w:ascii="Calibri" w:hAnsi="Calibri"/>
          <w:sz w:val="22"/>
          <w:szCs w:val="22"/>
        </w:rPr>
        <w:t>.</w:t>
      </w:r>
      <w:r w:rsidR="00100464">
        <w:rPr>
          <w:rFonts w:ascii="Calibri" w:hAnsi="Calibri"/>
          <w:sz w:val="22"/>
          <w:szCs w:val="22"/>
        </w:rPr>
        <w:t>30</w:t>
      </w:r>
      <w:r w:rsidRPr="00A06315">
        <w:rPr>
          <w:rFonts w:ascii="Calibri" w:hAnsi="Calibri"/>
          <w:sz w:val="22"/>
          <w:szCs w:val="22"/>
        </w:rPr>
        <w:t xml:space="preserve"> per annum </w:t>
      </w:r>
      <w:r>
        <w:rPr>
          <w:rFonts w:ascii="Calibri" w:hAnsi="Calibri"/>
          <w:spacing w:val="-3"/>
          <w:sz w:val="22"/>
          <w:szCs w:val="22"/>
        </w:rPr>
        <w:t>(</w:t>
      </w:r>
      <w:r w:rsidR="00C657DE">
        <w:rPr>
          <w:rFonts w:ascii="Calibri" w:hAnsi="Calibri"/>
          <w:spacing w:val="-3"/>
          <w:sz w:val="22"/>
          <w:szCs w:val="22"/>
        </w:rPr>
        <w:t>comprising a pre-2006 pension of £11,734.74 per annum [including the TV-in pension of £3,293.49 per annum] and a post-2006 pension of £4,1</w:t>
      </w:r>
      <w:r w:rsidR="00100464">
        <w:rPr>
          <w:rFonts w:ascii="Calibri" w:hAnsi="Calibri"/>
          <w:spacing w:val="-3"/>
          <w:sz w:val="22"/>
          <w:szCs w:val="22"/>
        </w:rPr>
        <w:t>37.56</w:t>
      </w:r>
      <w:r w:rsidR="00C657DE">
        <w:rPr>
          <w:rFonts w:ascii="Calibri" w:hAnsi="Calibri"/>
          <w:spacing w:val="-3"/>
          <w:sz w:val="22"/>
          <w:szCs w:val="22"/>
        </w:rPr>
        <w:t xml:space="preserve"> per annum) </w:t>
      </w:r>
      <w:r w:rsidR="00C657DE" w:rsidRPr="00A06315">
        <w:rPr>
          <w:rFonts w:ascii="Calibri" w:hAnsi="Calibri"/>
          <w:spacing w:val="-3"/>
          <w:sz w:val="22"/>
          <w:szCs w:val="22"/>
        </w:rPr>
        <w:t xml:space="preserve">– [LTA used is </w:t>
      </w:r>
      <w:r w:rsidR="00C657DE">
        <w:rPr>
          <w:rFonts w:ascii="Calibri" w:hAnsi="Calibri"/>
          <w:spacing w:val="-3"/>
          <w:sz w:val="22"/>
          <w:szCs w:val="22"/>
        </w:rPr>
        <w:t>29.</w:t>
      </w:r>
      <w:r w:rsidR="00100464">
        <w:rPr>
          <w:rFonts w:ascii="Calibri" w:hAnsi="Calibri"/>
          <w:spacing w:val="-3"/>
          <w:sz w:val="22"/>
          <w:szCs w:val="22"/>
        </w:rPr>
        <w:t>58</w:t>
      </w:r>
      <w:r w:rsidR="00C657DE" w:rsidRPr="00A06315">
        <w:rPr>
          <w:rFonts w:ascii="Calibri" w:hAnsi="Calibri"/>
          <w:spacing w:val="-3"/>
          <w:sz w:val="22"/>
          <w:szCs w:val="22"/>
        </w:rPr>
        <w:t>%]</w:t>
      </w:r>
    </w:p>
    <w:p w14:paraId="322245B6" w14:textId="77777777" w:rsidR="00835F93" w:rsidRPr="00A06315" w:rsidRDefault="00835F93" w:rsidP="00835F93">
      <w:pPr>
        <w:ind w:left="1440" w:firstLine="720"/>
        <w:jc w:val="both"/>
        <w:rPr>
          <w:rFonts w:ascii="Calibri" w:hAnsi="Calibri"/>
          <w:sz w:val="22"/>
          <w:szCs w:val="22"/>
        </w:rPr>
      </w:pPr>
      <w:r w:rsidRPr="00A06315">
        <w:rPr>
          <w:rFonts w:ascii="Calibri" w:hAnsi="Calibri"/>
          <w:sz w:val="22"/>
          <w:szCs w:val="22"/>
        </w:rPr>
        <w:t>----------</w:t>
      </w:r>
    </w:p>
    <w:p w14:paraId="67D91AED" w14:textId="77777777" w:rsidR="00C657DE" w:rsidRPr="00A06315" w:rsidRDefault="00C657DE" w:rsidP="00C657DE">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Pr>
          <w:rFonts w:ascii="Calibri" w:hAnsi="Calibri"/>
          <w:sz w:val="22"/>
          <w:szCs w:val="22"/>
        </w:rPr>
        <w:t xml:space="preserve">11,734.74 </w:t>
      </w:r>
      <w:r w:rsidRPr="00C13CE5">
        <w:rPr>
          <w:rFonts w:ascii="Calibri" w:hAnsi="Calibri"/>
          <w:sz w:val="22"/>
          <w:szCs w:val="22"/>
        </w:rPr>
        <w:t xml:space="preserve">per annum </w:t>
      </w:r>
      <w:r>
        <w:rPr>
          <w:rFonts w:ascii="Calibri" w:hAnsi="Calibri"/>
          <w:sz w:val="22"/>
          <w:szCs w:val="22"/>
        </w:rPr>
        <w:t>(</w:t>
      </w:r>
      <w:r>
        <w:rPr>
          <w:rFonts w:ascii="Calibri" w:hAnsi="Calibri"/>
          <w:spacing w:val="-3"/>
          <w:sz w:val="22"/>
          <w:szCs w:val="22"/>
        </w:rPr>
        <w:t>including the TV-in pension of £3,293.49 per annum)</w:t>
      </w:r>
      <w:r w:rsidRPr="00C13CE5">
        <w:rPr>
          <w:rFonts w:ascii="Calibri" w:hAnsi="Calibri"/>
          <w:sz w:val="22"/>
          <w:szCs w:val="22"/>
        </w:rPr>
        <w:t xml:space="preserve"> will increase each year on </w:t>
      </w:r>
      <w:r>
        <w:rPr>
          <w:rFonts w:ascii="Calibri" w:hAnsi="Calibri"/>
          <w:sz w:val="22"/>
          <w:szCs w:val="22"/>
        </w:rPr>
        <w:t xml:space="preserve">the anniversary of the date of the first payment </w:t>
      </w:r>
      <w:r w:rsidRPr="00C13CE5">
        <w:rPr>
          <w:rFonts w:ascii="Calibri" w:hAnsi="Calibri"/>
          <w:sz w:val="22"/>
          <w:szCs w:val="22"/>
        </w:rPr>
        <w:t>by the lower of the increase in the Retail Prices Index and 5.0%</w:t>
      </w:r>
    </w:p>
    <w:p w14:paraId="0EEADEB3" w14:textId="77777777" w:rsidR="00835F93" w:rsidRPr="00C13CE5" w:rsidRDefault="00835F93" w:rsidP="00835F93">
      <w:pPr>
        <w:numPr>
          <w:ilvl w:val="0"/>
          <w:numId w:val="1"/>
        </w:numPr>
        <w:suppressAutoHyphens/>
        <w:jc w:val="both"/>
        <w:rPr>
          <w:rFonts w:ascii="Calibri" w:hAnsi="Calibri"/>
          <w:sz w:val="22"/>
          <w:szCs w:val="22"/>
        </w:rPr>
      </w:pPr>
      <w:r w:rsidRPr="00C13CE5">
        <w:rPr>
          <w:rFonts w:ascii="Calibri" w:hAnsi="Calibri"/>
          <w:sz w:val="22"/>
          <w:szCs w:val="22"/>
        </w:rPr>
        <w:t xml:space="preserve">The </w:t>
      </w:r>
      <w:r>
        <w:rPr>
          <w:rFonts w:ascii="Calibri" w:hAnsi="Calibri"/>
          <w:sz w:val="22"/>
          <w:szCs w:val="22"/>
        </w:rPr>
        <w:t xml:space="preserve">post-2006 </w:t>
      </w:r>
      <w:r w:rsidRPr="00C13CE5">
        <w:rPr>
          <w:rFonts w:ascii="Calibri" w:hAnsi="Calibri"/>
          <w:sz w:val="22"/>
          <w:szCs w:val="22"/>
        </w:rPr>
        <w:t>pension of £</w:t>
      </w:r>
      <w:r w:rsidR="00C657DE">
        <w:rPr>
          <w:rFonts w:ascii="Calibri" w:hAnsi="Calibri"/>
          <w:sz w:val="22"/>
          <w:szCs w:val="22"/>
        </w:rPr>
        <w:t>4</w:t>
      </w:r>
      <w:r>
        <w:rPr>
          <w:rFonts w:ascii="Calibri" w:hAnsi="Calibri"/>
          <w:sz w:val="22"/>
          <w:szCs w:val="22"/>
        </w:rPr>
        <w:t>,</w:t>
      </w:r>
      <w:r w:rsidR="00C657DE">
        <w:rPr>
          <w:rFonts w:ascii="Calibri" w:hAnsi="Calibri"/>
          <w:sz w:val="22"/>
          <w:szCs w:val="22"/>
        </w:rPr>
        <w:t>1</w:t>
      </w:r>
      <w:r w:rsidR="00100464">
        <w:rPr>
          <w:rFonts w:ascii="Calibri" w:hAnsi="Calibri"/>
          <w:sz w:val="22"/>
          <w:szCs w:val="22"/>
        </w:rPr>
        <w:t>37.56</w:t>
      </w:r>
      <w:r>
        <w:rPr>
          <w:rFonts w:ascii="Calibri" w:hAnsi="Calibri"/>
          <w:sz w:val="22"/>
          <w:szCs w:val="22"/>
        </w:rPr>
        <w:t xml:space="preserve"> </w:t>
      </w:r>
      <w:r w:rsidRPr="00C13CE5">
        <w:rPr>
          <w:rFonts w:ascii="Calibri" w:hAnsi="Calibri"/>
          <w:sz w:val="22"/>
          <w:szCs w:val="22"/>
        </w:rPr>
        <w:t xml:space="preserve">per annum will increase each year on </w:t>
      </w:r>
      <w:r>
        <w:rPr>
          <w:rFonts w:ascii="Calibri" w:hAnsi="Calibri"/>
          <w:sz w:val="22"/>
          <w:szCs w:val="22"/>
        </w:rPr>
        <w:t xml:space="preserve">the anniversary of the date of the first payment </w:t>
      </w:r>
      <w:r w:rsidRPr="00C13CE5">
        <w:rPr>
          <w:rFonts w:ascii="Calibri" w:hAnsi="Calibri"/>
          <w:sz w:val="22"/>
          <w:szCs w:val="22"/>
        </w:rPr>
        <w:t xml:space="preserve">by the lower of the increase in the Retail Prices Index and </w:t>
      </w:r>
      <w:r>
        <w:rPr>
          <w:rFonts w:ascii="Calibri" w:hAnsi="Calibri"/>
          <w:sz w:val="22"/>
          <w:szCs w:val="22"/>
        </w:rPr>
        <w:t>2.5</w:t>
      </w:r>
      <w:r w:rsidRPr="00C13CE5">
        <w:rPr>
          <w:rFonts w:ascii="Calibri" w:hAnsi="Calibri"/>
          <w:sz w:val="22"/>
          <w:szCs w:val="22"/>
        </w:rPr>
        <w:t>%</w:t>
      </w:r>
    </w:p>
    <w:p w14:paraId="636E4261" w14:textId="77777777" w:rsidR="00835F93" w:rsidRPr="00A06315" w:rsidRDefault="00835F93" w:rsidP="00835F93">
      <w:pPr>
        <w:tabs>
          <w:tab w:val="left" w:pos="0"/>
          <w:tab w:val="left" w:pos="180"/>
        </w:tabs>
        <w:ind w:right="-874"/>
        <w:rPr>
          <w:rFonts w:ascii="Calibri" w:hAnsi="Calibri"/>
          <w:b/>
          <w:sz w:val="22"/>
          <w:szCs w:val="22"/>
        </w:rPr>
      </w:pPr>
    </w:p>
    <w:p w14:paraId="17F57CC6" w14:textId="77777777" w:rsidR="00835F93" w:rsidRPr="00A06315" w:rsidRDefault="00835F93" w:rsidP="00835F93">
      <w:pPr>
        <w:rPr>
          <w:rFonts w:ascii="Calibri" w:hAnsi="Calibri"/>
          <w:b/>
          <w:sz w:val="22"/>
          <w:szCs w:val="22"/>
        </w:rPr>
      </w:pPr>
      <w:r w:rsidRPr="00A06315">
        <w:rPr>
          <w:rFonts w:ascii="Calibri" w:hAnsi="Calibri"/>
          <w:b/>
          <w:sz w:val="22"/>
          <w:szCs w:val="22"/>
        </w:rPr>
        <w:t>2.   Payment of pension</w:t>
      </w:r>
    </w:p>
    <w:p w14:paraId="3FC0833C" w14:textId="77777777" w:rsidR="00835F93" w:rsidRPr="00A06315" w:rsidRDefault="00835F93" w:rsidP="00835F93">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advance </w:t>
      </w:r>
    </w:p>
    <w:p w14:paraId="57775D54" w14:textId="77777777" w:rsidR="00835F93" w:rsidRPr="00A06315" w:rsidRDefault="00835F93" w:rsidP="00835F93">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1 </w:t>
      </w:r>
      <w:r>
        <w:rPr>
          <w:rFonts w:ascii="Calibri" w:hAnsi="Calibri"/>
          <w:sz w:val="22"/>
          <w:szCs w:val="22"/>
        </w:rPr>
        <w:t>October</w:t>
      </w:r>
      <w:r w:rsidRPr="00A06315">
        <w:rPr>
          <w:rFonts w:ascii="Calibri" w:hAnsi="Calibri"/>
          <w:sz w:val="22"/>
          <w:szCs w:val="22"/>
        </w:rPr>
        <w:t xml:space="preserve"> 2022</w:t>
      </w:r>
    </w:p>
    <w:p w14:paraId="194432C3" w14:textId="77777777" w:rsidR="00835F93" w:rsidRPr="00A06315" w:rsidRDefault="00835F93" w:rsidP="00835F93">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685C351C" w14:textId="77777777" w:rsidR="00835F93" w:rsidRPr="00A06315" w:rsidRDefault="00835F93" w:rsidP="00835F93">
      <w:pPr>
        <w:rPr>
          <w:rFonts w:ascii="Calibri" w:hAnsi="Calibri"/>
          <w:b/>
          <w:sz w:val="22"/>
          <w:szCs w:val="22"/>
        </w:rPr>
      </w:pPr>
      <w:r w:rsidRPr="00A06315">
        <w:rPr>
          <w:rFonts w:ascii="Calibri" w:hAnsi="Calibri"/>
          <w:b/>
          <w:sz w:val="22"/>
          <w:szCs w:val="22"/>
        </w:rPr>
        <w:t>3.   Death in retirement</w:t>
      </w:r>
    </w:p>
    <w:p w14:paraId="346E5DF2" w14:textId="77777777" w:rsidR="00835F93" w:rsidRPr="00A06315" w:rsidRDefault="00835F93" w:rsidP="00835F93">
      <w:pPr>
        <w:numPr>
          <w:ilvl w:val="0"/>
          <w:numId w:val="9"/>
        </w:numPr>
        <w:jc w:val="both"/>
        <w:rPr>
          <w:rFonts w:ascii="Calibri" w:hAnsi="Calibri"/>
          <w:sz w:val="22"/>
          <w:szCs w:val="22"/>
        </w:rPr>
      </w:pPr>
      <w:r w:rsidRPr="00A06315">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0916E08A" w14:textId="77777777" w:rsidR="00835F93" w:rsidRPr="00A06315" w:rsidRDefault="00835F93" w:rsidP="00835F93">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will be payable on the death of the member of £</w:t>
      </w:r>
      <w:r>
        <w:rPr>
          <w:rFonts w:ascii="Calibri" w:hAnsi="Calibri"/>
          <w:sz w:val="22"/>
          <w:szCs w:val="22"/>
        </w:rPr>
        <w:t>9</w:t>
      </w:r>
      <w:r w:rsidRPr="00A06315">
        <w:rPr>
          <w:rFonts w:ascii="Calibri" w:hAnsi="Calibri"/>
          <w:sz w:val="22"/>
          <w:szCs w:val="22"/>
        </w:rPr>
        <w:t>,</w:t>
      </w:r>
      <w:r w:rsidR="00C657DE">
        <w:rPr>
          <w:rFonts w:ascii="Calibri" w:hAnsi="Calibri"/>
          <w:sz w:val="22"/>
          <w:szCs w:val="22"/>
        </w:rPr>
        <w:t>197.25</w:t>
      </w:r>
      <w:r w:rsidRPr="00A06315">
        <w:rPr>
          <w:rFonts w:ascii="Calibri" w:hAnsi="Calibri"/>
          <w:sz w:val="22"/>
          <w:szCs w:val="22"/>
        </w:rPr>
        <w:t xml:space="preserve"> per annum </w:t>
      </w:r>
      <w:r>
        <w:rPr>
          <w:rFonts w:ascii="Calibri" w:hAnsi="Calibri"/>
          <w:sz w:val="22"/>
          <w:szCs w:val="22"/>
        </w:rPr>
        <w:t>(pre-2006 spouse’s pension = £</w:t>
      </w:r>
      <w:r w:rsidR="00C657DE">
        <w:rPr>
          <w:rFonts w:ascii="Calibri" w:hAnsi="Calibri"/>
          <w:sz w:val="22"/>
          <w:szCs w:val="22"/>
        </w:rPr>
        <w:t>4</w:t>
      </w:r>
      <w:r>
        <w:rPr>
          <w:rFonts w:ascii="Calibri" w:hAnsi="Calibri"/>
          <w:sz w:val="22"/>
          <w:szCs w:val="22"/>
        </w:rPr>
        <w:t>,</w:t>
      </w:r>
      <w:r w:rsidR="00C657DE">
        <w:rPr>
          <w:rFonts w:ascii="Calibri" w:hAnsi="Calibri"/>
          <w:sz w:val="22"/>
          <w:szCs w:val="22"/>
        </w:rPr>
        <w:t>693.90 per annum [including the TV-in pension of £1,317.40 per annum]</w:t>
      </w:r>
      <w:r>
        <w:rPr>
          <w:rFonts w:ascii="Calibri" w:hAnsi="Calibri"/>
          <w:sz w:val="22"/>
          <w:szCs w:val="22"/>
        </w:rPr>
        <w:t xml:space="preserve"> </w:t>
      </w:r>
      <w:r w:rsidR="00C657DE">
        <w:rPr>
          <w:rFonts w:ascii="Calibri" w:hAnsi="Calibri"/>
          <w:sz w:val="22"/>
          <w:szCs w:val="22"/>
        </w:rPr>
        <w:t>a</w:t>
      </w:r>
      <w:r>
        <w:rPr>
          <w:rFonts w:ascii="Calibri" w:hAnsi="Calibri"/>
          <w:sz w:val="22"/>
          <w:szCs w:val="22"/>
        </w:rPr>
        <w:t>nd post-2006 spouse’s pension = £</w:t>
      </w:r>
      <w:r w:rsidR="00C657DE">
        <w:rPr>
          <w:rFonts w:ascii="Calibri" w:hAnsi="Calibri"/>
          <w:sz w:val="22"/>
          <w:szCs w:val="22"/>
        </w:rPr>
        <w:t>4</w:t>
      </w:r>
      <w:r>
        <w:rPr>
          <w:rFonts w:ascii="Calibri" w:hAnsi="Calibri"/>
          <w:sz w:val="22"/>
          <w:szCs w:val="22"/>
        </w:rPr>
        <w:t>,</w:t>
      </w:r>
      <w:r w:rsidR="00C657DE">
        <w:rPr>
          <w:rFonts w:ascii="Calibri" w:hAnsi="Calibri"/>
          <w:sz w:val="22"/>
          <w:szCs w:val="22"/>
        </w:rPr>
        <w:t>503.35</w:t>
      </w:r>
      <w:r>
        <w:rPr>
          <w:rFonts w:ascii="Calibri" w:hAnsi="Calibri"/>
          <w:sz w:val="22"/>
          <w:szCs w:val="22"/>
        </w:rPr>
        <w:t xml:space="preserve"> per annum)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4DB0B685" w14:textId="77777777" w:rsidR="00835F93" w:rsidRPr="00A06315" w:rsidRDefault="00835F93" w:rsidP="00835F93">
      <w:pPr>
        <w:numPr>
          <w:ilvl w:val="0"/>
          <w:numId w:val="9"/>
        </w:numPr>
        <w:tabs>
          <w:tab w:val="left" w:pos="0"/>
          <w:tab w:val="left" w:pos="180"/>
          <w:tab w:val="num" w:pos="3600"/>
        </w:tabs>
        <w:ind w:right="-46"/>
        <w:jc w:val="both"/>
        <w:rPr>
          <w:rFonts w:ascii="Calibri" w:hAnsi="Calibri"/>
          <w:sz w:val="22"/>
          <w:szCs w:val="22"/>
        </w:rPr>
      </w:pPr>
      <w:r w:rsidRPr="00A06315">
        <w:rPr>
          <w:rFonts w:ascii="Calibri" w:hAnsi="Calibri"/>
          <w:sz w:val="22"/>
          <w:szCs w:val="22"/>
        </w:rPr>
        <w:t xml:space="preserve">The spouse’s pension will be paid for life </w:t>
      </w:r>
      <w:r>
        <w:rPr>
          <w:rFonts w:ascii="Calibri" w:hAnsi="Calibri"/>
          <w:sz w:val="22"/>
          <w:szCs w:val="22"/>
        </w:rPr>
        <w:t xml:space="preserve">(with the same annual rates of increase being applied as those of the member) </w:t>
      </w:r>
      <w:r w:rsidRPr="00A06315">
        <w:rPr>
          <w:rFonts w:ascii="Calibri" w:hAnsi="Calibri"/>
          <w:sz w:val="22"/>
          <w:szCs w:val="22"/>
        </w:rPr>
        <w:t>and will be subject to PAYE</w:t>
      </w:r>
    </w:p>
    <w:p w14:paraId="0F56E27D" w14:textId="77777777" w:rsidR="00835F93" w:rsidRDefault="00835F93" w:rsidP="00835F93">
      <w:pPr>
        <w:ind w:left="720"/>
        <w:rPr>
          <w:rFonts w:ascii="Calibri" w:hAnsi="Calibri"/>
          <w:b/>
          <w:sz w:val="22"/>
          <w:szCs w:val="22"/>
        </w:rPr>
      </w:pPr>
    </w:p>
    <w:p w14:paraId="133B848B" w14:textId="77777777" w:rsidR="00C657DE" w:rsidRDefault="00C657DE">
      <w:pPr>
        <w:rPr>
          <w:rFonts w:ascii="Calibri" w:hAnsi="Calibri"/>
          <w:b/>
          <w:sz w:val="22"/>
          <w:szCs w:val="22"/>
        </w:rPr>
      </w:pPr>
      <w:r>
        <w:rPr>
          <w:rFonts w:ascii="Calibri" w:hAnsi="Calibri"/>
          <w:b/>
          <w:sz w:val="22"/>
          <w:szCs w:val="22"/>
        </w:rPr>
        <w:br w:type="page"/>
      </w:r>
    </w:p>
    <w:p w14:paraId="6D5885A3" w14:textId="77777777" w:rsidR="00835F93" w:rsidRPr="00A06315" w:rsidRDefault="00835F93" w:rsidP="00835F93">
      <w:pPr>
        <w:rPr>
          <w:rFonts w:ascii="Calibri" w:hAnsi="Calibri"/>
          <w:b/>
          <w:sz w:val="22"/>
          <w:szCs w:val="22"/>
        </w:rPr>
      </w:pPr>
      <w:r w:rsidRPr="00A06315">
        <w:rPr>
          <w:rFonts w:ascii="Calibri" w:hAnsi="Calibri"/>
          <w:b/>
          <w:sz w:val="22"/>
          <w:szCs w:val="22"/>
        </w:rPr>
        <w:lastRenderedPageBreak/>
        <w:t>4.   General information</w:t>
      </w:r>
    </w:p>
    <w:p w14:paraId="780BA071" w14:textId="77777777" w:rsidR="002B0DD1" w:rsidRDefault="002B0DD1" w:rsidP="00835F93">
      <w:pPr>
        <w:numPr>
          <w:ilvl w:val="0"/>
          <w:numId w:val="9"/>
        </w:numPr>
        <w:jc w:val="both"/>
        <w:rPr>
          <w:rFonts w:ascii="Calibri" w:hAnsi="Calibri"/>
          <w:bCs/>
          <w:sz w:val="22"/>
          <w:szCs w:val="22"/>
        </w:rPr>
      </w:pPr>
      <w:r>
        <w:rPr>
          <w:rFonts w:ascii="Calibri" w:hAnsi="Calibri"/>
          <w:bCs/>
          <w:sz w:val="22"/>
          <w:szCs w:val="22"/>
        </w:rPr>
        <w:t xml:space="preserve">Must mention </w:t>
      </w:r>
      <w:r w:rsidR="00100464">
        <w:rPr>
          <w:rFonts w:ascii="Calibri" w:hAnsi="Calibri"/>
          <w:bCs/>
          <w:sz w:val="22"/>
          <w:szCs w:val="22"/>
        </w:rPr>
        <w:t xml:space="preserve">pension </w:t>
      </w:r>
      <w:r>
        <w:rPr>
          <w:rFonts w:ascii="Calibri" w:hAnsi="Calibri"/>
          <w:bCs/>
          <w:sz w:val="22"/>
          <w:szCs w:val="22"/>
        </w:rPr>
        <w:t>reduc</w:t>
      </w:r>
      <w:r w:rsidR="00100464">
        <w:rPr>
          <w:rFonts w:ascii="Calibri" w:hAnsi="Calibri"/>
          <w:bCs/>
          <w:sz w:val="22"/>
          <w:szCs w:val="22"/>
        </w:rPr>
        <w:t xml:space="preserve">ed </w:t>
      </w:r>
      <w:r>
        <w:rPr>
          <w:rFonts w:ascii="Calibri" w:hAnsi="Calibri"/>
          <w:bCs/>
          <w:sz w:val="22"/>
          <w:szCs w:val="22"/>
        </w:rPr>
        <w:t>due to early payment</w:t>
      </w:r>
    </w:p>
    <w:p w14:paraId="71171458" w14:textId="77777777" w:rsidR="00835F93" w:rsidRPr="00873361" w:rsidRDefault="00835F93" w:rsidP="00835F93">
      <w:pPr>
        <w:numPr>
          <w:ilvl w:val="0"/>
          <w:numId w:val="9"/>
        </w:numPr>
        <w:jc w:val="both"/>
        <w:rPr>
          <w:rFonts w:ascii="Calibri" w:hAnsi="Calibri"/>
          <w:bCs/>
          <w:sz w:val="22"/>
          <w:szCs w:val="22"/>
        </w:rPr>
      </w:pPr>
      <w:r>
        <w:rPr>
          <w:rFonts w:ascii="Calibri" w:hAnsi="Calibri"/>
          <w:bCs/>
          <w:sz w:val="22"/>
          <w:szCs w:val="22"/>
        </w:rPr>
        <w:t xml:space="preserve">Must mention any special circumstances (e.g. </w:t>
      </w:r>
      <w:r w:rsidR="00C657DE">
        <w:rPr>
          <w:rFonts w:ascii="Calibri" w:hAnsi="Calibri"/>
          <w:bCs/>
          <w:sz w:val="22"/>
          <w:szCs w:val="22"/>
        </w:rPr>
        <w:t xml:space="preserve">TV-in pension </w:t>
      </w:r>
      <w:r w:rsidR="00C657DE" w:rsidRPr="00C657DE">
        <w:rPr>
          <w:rFonts w:ascii="Calibri" w:hAnsi="Calibri"/>
          <w:bCs/>
          <w:i/>
          <w:sz w:val="22"/>
          <w:szCs w:val="22"/>
        </w:rPr>
        <w:t>AND being treated as a pre-2006 benefit</w:t>
      </w:r>
      <w:r>
        <w:rPr>
          <w:rFonts w:ascii="Calibri" w:hAnsi="Calibri"/>
          <w:bCs/>
          <w:sz w:val="22"/>
          <w:szCs w:val="22"/>
        </w:rPr>
        <w:t>)</w:t>
      </w:r>
    </w:p>
    <w:p w14:paraId="1D747991" w14:textId="77777777" w:rsidR="00835F93" w:rsidRPr="00A06315" w:rsidRDefault="00835F93" w:rsidP="00835F93">
      <w:pPr>
        <w:ind w:left="720"/>
        <w:jc w:val="both"/>
        <w:rPr>
          <w:rFonts w:ascii="Calibri" w:hAnsi="Calibri"/>
          <w:b/>
          <w:sz w:val="22"/>
          <w:szCs w:val="22"/>
        </w:rPr>
      </w:pPr>
    </w:p>
    <w:p w14:paraId="1868846C" w14:textId="77777777" w:rsidR="00835F93" w:rsidRPr="00A06315" w:rsidRDefault="00835F93" w:rsidP="00835F93">
      <w:pPr>
        <w:tabs>
          <w:tab w:val="left" w:pos="1380"/>
        </w:tabs>
        <w:rPr>
          <w:rFonts w:ascii="Calibri" w:hAnsi="Calibri"/>
          <w:b/>
          <w:sz w:val="22"/>
          <w:szCs w:val="22"/>
        </w:rPr>
      </w:pPr>
      <w:r w:rsidRPr="00A06315">
        <w:rPr>
          <w:rFonts w:ascii="Calibri" w:hAnsi="Calibri"/>
          <w:b/>
          <w:sz w:val="22"/>
          <w:szCs w:val="22"/>
        </w:rPr>
        <w:t>5.   Details required</w:t>
      </w:r>
    </w:p>
    <w:p w14:paraId="7CACE76A" w14:textId="77777777" w:rsidR="00835F93" w:rsidRPr="00A06315" w:rsidRDefault="00835F93" w:rsidP="00835F93">
      <w:pPr>
        <w:numPr>
          <w:ilvl w:val="1"/>
          <w:numId w:val="5"/>
        </w:numPr>
        <w:tabs>
          <w:tab w:val="num" w:pos="720"/>
        </w:tabs>
        <w:ind w:right="-874" w:hanging="1080"/>
        <w:rPr>
          <w:rFonts w:ascii="Calibri" w:hAnsi="Calibri"/>
          <w:sz w:val="22"/>
          <w:szCs w:val="22"/>
        </w:rPr>
      </w:pPr>
      <w:r w:rsidRPr="00A06315">
        <w:rPr>
          <w:rFonts w:ascii="Calibri" w:hAnsi="Calibri"/>
          <w:sz w:val="22"/>
          <w:szCs w:val="22"/>
        </w:rPr>
        <w:t>A copy of the member’s birth certificate</w:t>
      </w:r>
    </w:p>
    <w:p w14:paraId="1036D8F4" w14:textId="77777777" w:rsidR="00835F93" w:rsidRPr="00A06315" w:rsidRDefault="00835F93" w:rsidP="00835F93">
      <w:pPr>
        <w:numPr>
          <w:ilvl w:val="1"/>
          <w:numId w:val="5"/>
        </w:numPr>
        <w:tabs>
          <w:tab w:val="num" w:pos="720"/>
        </w:tabs>
        <w:ind w:right="-874" w:hanging="1080"/>
        <w:rPr>
          <w:rFonts w:ascii="Calibri" w:hAnsi="Calibri"/>
          <w:sz w:val="22"/>
          <w:szCs w:val="22"/>
        </w:rPr>
      </w:pPr>
      <w:r w:rsidRPr="00A06315">
        <w:rPr>
          <w:rFonts w:ascii="Calibri" w:hAnsi="Calibri"/>
          <w:sz w:val="22"/>
          <w:szCs w:val="22"/>
        </w:rPr>
        <w:t>The member’s completed ‘Option choice’ form</w:t>
      </w:r>
    </w:p>
    <w:p w14:paraId="232DBD78" w14:textId="77777777" w:rsidR="00835F93" w:rsidRPr="00A06315" w:rsidRDefault="00835F93" w:rsidP="00835F93">
      <w:pPr>
        <w:numPr>
          <w:ilvl w:val="1"/>
          <w:numId w:val="5"/>
        </w:numPr>
        <w:tabs>
          <w:tab w:val="num" w:pos="720"/>
        </w:tabs>
        <w:ind w:right="-874" w:hanging="1080"/>
        <w:rPr>
          <w:rFonts w:ascii="Calibri" w:hAnsi="Calibri"/>
          <w:sz w:val="22"/>
          <w:szCs w:val="22"/>
        </w:rPr>
      </w:pPr>
      <w:r w:rsidRPr="00A06315">
        <w:rPr>
          <w:rFonts w:ascii="Calibri" w:hAnsi="Calibri"/>
          <w:sz w:val="22"/>
          <w:szCs w:val="22"/>
        </w:rPr>
        <w:t>The member’s completed ‘Bank details’ form</w:t>
      </w:r>
    </w:p>
    <w:p w14:paraId="2CCA5A3E" w14:textId="77777777" w:rsidR="00835F93" w:rsidRPr="00DF1EA5" w:rsidRDefault="00835F93" w:rsidP="00835F93">
      <w:pPr>
        <w:tabs>
          <w:tab w:val="left" w:pos="-720"/>
        </w:tabs>
        <w:suppressAutoHyphens/>
        <w:ind w:right="-874"/>
        <w:jc w:val="both"/>
        <w:rPr>
          <w:rFonts w:ascii="Calibri" w:hAnsi="Calibri"/>
          <w:sz w:val="22"/>
          <w:szCs w:val="22"/>
        </w:rPr>
      </w:pPr>
    </w:p>
    <w:sectPr w:rsidR="00835F93" w:rsidRPr="00DF1E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9F308" w14:textId="77777777" w:rsidR="00944499" w:rsidRDefault="00944499" w:rsidP="002B0DD1">
      <w:r>
        <w:separator/>
      </w:r>
    </w:p>
  </w:endnote>
  <w:endnote w:type="continuationSeparator" w:id="0">
    <w:p w14:paraId="134BAFCD" w14:textId="77777777" w:rsidR="00944499" w:rsidRDefault="00944499" w:rsidP="002B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BD052" w14:textId="77777777" w:rsidR="00944499" w:rsidRDefault="00944499" w:rsidP="002B0DD1">
      <w:r>
        <w:separator/>
      </w:r>
    </w:p>
  </w:footnote>
  <w:footnote w:type="continuationSeparator" w:id="0">
    <w:p w14:paraId="3A05A56F" w14:textId="77777777" w:rsidR="00944499" w:rsidRDefault="00944499" w:rsidP="002B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E8"/>
    <w:rsid w:val="00037244"/>
    <w:rsid w:val="000907FF"/>
    <w:rsid w:val="000B1824"/>
    <w:rsid w:val="00100464"/>
    <w:rsid w:val="001C2F8E"/>
    <w:rsid w:val="002B0DD1"/>
    <w:rsid w:val="00316C1D"/>
    <w:rsid w:val="00337725"/>
    <w:rsid w:val="0034171C"/>
    <w:rsid w:val="004B257F"/>
    <w:rsid w:val="004D0FF3"/>
    <w:rsid w:val="004E33CE"/>
    <w:rsid w:val="0054614D"/>
    <w:rsid w:val="005C0F13"/>
    <w:rsid w:val="00741860"/>
    <w:rsid w:val="00750615"/>
    <w:rsid w:val="0076469A"/>
    <w:rsid w:val="00835F93"/>
    <w:rsid w:val="00870A26"/>
    <w:rsid w:val="00896F30"/>
    <w:rsid w:val="00944499"/>
    <w:rsid w:val="00945070"/>
    <w:rsid w:val="00977CFE"/>
    <w:rsid w:val="00987123"/>
    <w:rsid w:val="00987427"/>
    <w:rsid w:val="00B046E8"/>
    <w:rsid w:val="00B23D95"/>
    <w:rsid w:val="00B40E0E"/>
    <w:rsid w:val="00B87354"/>
    <w:rsid w:val="00C0461A"/>
    <w:rsid w:val="00C265AC"/>
    <w:rsid w:val="00C657DE"/>
    <w:rsid w:val="00C81822"/>
    <w:rsid w:val="00CA1BC6"/>
    <w:rsid w:val="00D50884"/>
    <w:rsid w:val="00D657C1"/>
    <w:rsid w:val="00D7530E"/>
    <w:rsid w:val="00DB4EEB"/>
    <w:rsid w:val="00DB7482"/>
    <w:rsid w:val="00DD285B"/>
    <w:rsid w:val="00DF1EA5"/>
    <w:rsid w:val="00E01892"/>
    <w:rsid w:val="00E51F5C"/>
    <w:rsid w:val="00E80248"/>
    <w:rsid w:val="00FA35DE"/>
    <w:rsid w:val="00FE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27062"/>
  <w15:chartTrackingRefBased/>
  <w15:docId w15:val="{58294FD6-999F-48F8-8BDE-24CA715D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8BEE-3B06-458C-863A-00BA8EAE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16</cp:revision>
  <cp:lastPrinted>2015-02-12T09:32:00Z</cp:lastPrinted>
  <dcterms:created xsi:type="dcterms:W3CDTF">2021-08-19T16:30:00Z</dcterms:created>
  <dcterms:modified xsi:type="dcterms:W3CDTF">2021-12-17T13:08:00Z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2021-08-20T12:06:45Z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e2b0de5a-7fd0-4867-85ab-42f1c9eacf88</vt:lpwstr>
  </property>
  <property fmtid="{D5CDD505-2E9C-101B-9397-08002B2CF9AE}" pid="8" name="MSIP_Label_38f1469a-2c2a-4aee-b92b-090d4c5468ff_ContentBits">
    <vt:lpwstr>0</vt:lpwstr>
  </property>
</Properties>
</file>