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81AF" w14:textId="1D93A6EC" w:rsidR="00B04CBA" w:rsidRPr="008E6A5A" w:rsidRDefault="00525C55" w:rsidP="009742DC">
      <w:pPr>
        <w:spacing w:after="0"/>
        <w:rPr>
          <w:b/>
          <w:bCs/>
          <w:u w:val="single"/>
        </w:rPr>
      </w:pPr>
      <w:r w:rsidRPr="008E6A5A">
        <w:rPr>
          <w:b/>
          <w:bCs/>
          <w:u w:val="single"/>
        </w:rPr>
        <w:t>OPQ</w:t>
      </w:r>
      <w:r w:rsidR="00865F47" w:rsidRPr="008E6A5A">
        <w:rPr>
          <w:b/>
          <w:bCs/>
          <w:u w:val="single"/>
        </w:rPr>
        <w:t xml:space="preserve"> (Answer)</w:t>
      </w:r>
    </w:p>
    <w:p w14:paraId="6841A893" w14:textId="7C31052D" w:rsidR="00525C55" w:rsidRDefault="00525C55" w:rsidP="009742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E4CD5B" w14:textId="1A98B3D0" w:rsidR="00B04CBA" w:rsidRDefault="00525C55" w:rsidP="009F01A7">
      <w:pPr>
        <w:pStyle w:val="NoSpacing"/>
      </w:pPr>
      <w:r>
        <w:t>Name</w:t>
      </w:r>
      <w:r>
        <w:tab/>
      </w:r>
      <w:r w:rsidR="00F87690">
        <w:t xml:space="preserve"> </w:t>
      </w:r>
      <w:r w:rsidR="00B854F5">
        <w:tab/>
      </w:r>
      <w:r w:rsidR="00B854F5">
        <w:tab/>
      </w:r>
      <w:r w:rsidR="003E1133">
        <w:t>P</w:t>
      </w:r>
      <w:r w:rsidR="00481B22">
        <w:t xml:space="preserve">HILLIPA GINO </w:t>
      </w:r>
      <w:r w:rsidR="009A753B">
        <w:t>(</w:t>
      </w:r>
      <w:r w:rsidR="009A753B" w:rsidRPr="00027EC5">
        <w:rPr>
          <w:i/>
          <w:iCs/>
        </w:rPr>
        <w:t>Death-in-</w:t>
      </w:r>
      <w:r w:rsidR="003E1133">
        <w:rPr>
          <w:i/>
          <w:iCs/>
        </w:rPr>
        <w:t>Service</w:t>
      </w:r>
      <w:r w:rsidR="008D7A71">
        <w:rPr>
          <w:i/>
          <w:iCs/>
        </w:rPr>
        <w:t xml:space="preserve"> – </w:t>
      </w:r>
      <w:r w:rsidR="00FE4704">
        <w:t>[AVCs]</w:t>
      </w:r>
      <w:r w:rsidR="00481B22">
        <w:t>)</w:t>
      </w:r>
    </w:p>
    <w:p w14:paraId="55ECC572" w14:textId="0BB91281" w:rsidR="00525C55" w:rsidRDefault="00525C55" w:rsidP="00525C55">
      <w:pPr>
        <w:pStyle w:val="NoSpacing"/>
      </w:pPr>
      <w:r>
        <w:t>DOD</w:t>
      </w:r>
      <w:r>
        <w:tab/>
      </w:r>
      <w:r w:rsidR="00B854F5">
        <w:tab/>
      </w:r>
      <w:r w:rsidR="00B854F5">
        <w:tab/>
      </w:r>
      <w:r w:rsidR="003E1133">
        <w:t>31/08/</w:t>
      </w:r>
      <w:r w:rsidR="00E36F80">
        <w:t>202</w:t>
      </w:r>
      <w:r w:rsidR="003E1133">
        <w:t>3</w:t>
      </w:r>
      <w:r w:rsidR="00A646F1">
        <w:tab/>
      </w:r>
      <w:r w:rsidR="00A646F1"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</w:p>
    <w:p w14:paraId="775F8E09" w14:textId="515F1E2C" w:rsidR="00495EFA" w:rsidRDefault="00525C55" w:rsidP="00525C55">
      <w:pPr>
        <w:pStyle w:val="NoSpacing"/>
      </w:pPr>
      <w:r>
        <w:t>DOB</w:t>
      </w:r>
      <w:r>
        <w:tab/>
      </w:r>
      <w:r w:rsidR="00B854F5">
        <w:tab/>
      </w:r>
      <w:r w:rsidR="00B854F5">
        <w:tab/>
      </w:r>
      <w:r w:rsidR="003E1133">
        <w:t>27</w:t>
      </w:r>
      <w:r>
        <w:t>/</w:t>
      </w:r>
      <w:r w:rsidR="00471765">
        <w:t>0</w:t>
      </w:r>
      <w:r w:rsidR="003E1133">
        <w:t>3</w:t>
      </w:r>
      <w:r>
        <w:t>/</w:t>
      </w:r>
      <w:r w:rsidR="00A646F1">
        <w:t>19</w:t>
      </w:r>
      <w:r w:rsidR="00581E54">
        <w:t>64</w:t>
      </w:r>
      <w:r>
        <w:tab/>
      </w:r>
      <w:r>
        <w:tab/>
      </w:r>
    </w:p>
    <w:p w14:paraId="4DB131BA" w14:textId="2F90DF66" w:rsidR="0001622A" w:rsidRDefault="00525C55" w:rsidP="0001622A">
      <w:pPr>
        <w:pStyle w:val="NoSpacing"/>
        <w:rPr>
          <w:rStyle w:val="CommentReference"/>
        </w:rPr>
      </w:pPr>
      <w:r>
        <w:t>N</w:t>
      </w:r>
      <w:r w:rsidR="002D099F">
        <w:t>P</w:t>
      </w:r>
      <w:r>
        <w:t xml:space="preserve">D </w:t>
      </w:r>
      <w:r>
        <w:tab/>
      </w:r>
      <w:r w:rsidR="00B854F5">
        <w:tab/>
      </w:r>
      <w:r w:rsidR="00B854F5">
        <w:tab/>
      </w:r>
      <w:r w:rsidR="00543093">
        <w:t>= SPA</w:t>
      </w:r>
    </w:p>
    <w:p w14:paraId="74C7A269" w14:textId="580529BE" w:rsidR="00915D0E" w:rsidRDefault="00525C55" w:rsidP="00525C55">
      <w:pPr>
        <w:pStyle w:val="NoSpacing"/>
      </w:pPr>
      <w:r>
        <w:t>TR</w:t>
      </w:r>
      <w:r w:rsidR="00107672">
        <w:t>D</w:t>
      </w:r>
      <w:r>
        <w:tab/>
      </w:r>
      <w:r w:rsidR="00B854F5">
        <w:tab/>
      </w:r>
      <w:r w:rsidR="00B854F5">
        <w:tab/>
      </w:r>
      <w:r w:rsidR="00915D0E">
        <w:t>N/A</w:t>
      </w:r>
    </w:p>
    <w:p w14:paraId="499B58F1" w14:textId="0F7ACAED" w:rsidR="00525C55" w:rsidRDefault="009B6398" w:rsidP="00525C55">
      <w:pPr>
        <w:pStyle w:val="NoSpacing"/>
      </w:pPr>
      <w:r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</w:p>
    <w:p w14:paraId="17E7D5E4" w14:textId="77777777" w:rsidR="00FA6B5F" w:rsidRPr="00FB316D" w:rsidRDefault="00FA6B5F" w:rsidP="00FA6B5F">
      <w:pPr>
        <w:pStyle w:val="NoSpacing"/>
        <w:rPr>
          <w:b/>
          <w:u w:val="single"/>
        </w:rPr>
      </w:pPr>
      <w:r w:rsidRPr="00FB316D">
        <w:rPr>
          <w:b/>
          <w:u w:val="single"/>
        </w:rPr>
        <w:t>Fund Prices</w:t>
      </w:r>
    </w:p>
    <w:p w14:paraId="340541B4" w14:textId="591F4F9D" w:rsidR="00FA6B5F" w:rsidRDefault="00FA6B5F" w:rsidP="00FA6B5F">
      <w:pPr>
        <w:pStyle w:val="NoSpacing"/>
      </w:pPr>
      <w:r>
        <w:t xml:space="preserve">Global Equity </w:t>
      </w:r>
      <w:r>
        <w:tab/>
        <w:t xml:space="preserve">       </w:t>
      </w:r>
      <w:r>
        <w:tab/>
        <w:t>£3.9</w:t>
      </w:r>
      <w:r w:rsidR="00915D0E">
        <w:t>4</w:t>
      </w:r>
      <w: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B3D21D" w14:textId="7CAF91CC" w:rsidR="003370E4" w:rsidRDefault="003E1133" w:rsidP="00FA6B5F">
      <w:pPr>
        <w:pStyle w:val="NoSpacing"/>
      </w:pPr>
      <w:r>
        <w:t>Balanced</w:t>
      </w:r>
      <w:r>
        <w:tab/>
      </w:r>
      <w:r w:rsidR="00FA6B5F">
        <w:tab/>
      </w:r>
      <w:r w:rsidR="00247376">
        <w:t>£4.322</w:t>
      </w:r>
    </w:p>
    <w:p w14:paraId="17AF139F" w14:textId="213E21F7" w:rsidR="00FA6B5F" w:rsidRDefault="00FA6B5F" w:rsidP="00FA6B5F">
      <w:pPr>
        <w:pStyle w:val="NoSpacing"/>
      </w:pPr>
      <w:r>
        <w:t xml:space="preserve">Cash </w:t>
      </w:r>
      <w:r>
        <w:tab/>
      </w:r>
      <w:r>
        <w:tab/>
      </w:r>
      <w:r>
        <w:tab/>
        <w:t>£1.01</w:t>
      </w:r>
      <w:r w:rsidR="00466CCF">
        <w:t>2</w:t>
      </w:r>
      <w:r>
        <w:tab/>
      </w:r>
      <w:r>
        <w:tab/>
      </w:r>
    </w:p>
    <w:p w14:paraId="71E39BCD" w14:textId="49958518" w:rsidR="00FA6B5F" w:rsidRDefault="00FA6B5F" w:rsidP="00FA6B5F">
      <w:pPr>
        <w:pStyle w:val="NoSpacing"/>
      </w:pPr>
      <w:r>
        <w:tab/>
      </w:r>
    </w:p>
    <w:p w14:paraId="6F7B77A2" w14:textId="081FD1F3" w:rsidR="002D28CD" w:rsidRDefault="00FA6B5F" w:rsidP="00FA6B5F">
      <w:pPr>
        <w:pStyle w:val="NoSpacing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5C55">
        <w:tab/>
      </w:r>
    </w:p>
    <w:p w14:paraId="63094750" w14:textId="66BC6D6C" w:rsidR="002D28CD" w:rsidRDefault="002D28CD" w:rsidP="002D28CD">
      <w:pPr>
        <w:pStyle w:val="NoSpacing"/>
        <w:spacing w:after="200"/>
        <w:rPr>
          <w:b/>
          <w:u w:val="single"/>
        </w:rPr>
      </w:pPr>
      <w:r>
        <w:rPr>
          <w:b/>
          <w:u w:val="single"/>
        </w:rPr>
        <w:t xml:space="preserve">Refund of Personal </w:t>
      </w:r>
      <w:r w:rsidR="006E7FAF">
        <w:rPr>
          <w:b/>
          <w:u w:val="single"/>
        </w:rPr>
        <w:t xml:space="preserve">Retirement </w:t>
      </w:r>
      <w:r>
        <w:rPr>
          <w:b/>
          <w:u w:val="single"/>
        </w:rPr>
        <w:t>Account</w:t>
      </w:r>
    </w:p>
    <w:p w14:paraId="7601B083" w14:textId="7CD3CFE6" w:rsidR="002D28CD" w:rsidRDefault="002D28CD" w:rsidP="002D28CD">
      <w:pPr>
        <w:pStyle w:val="NoSpacing"/>
        <w:rPr>
          <w:b/>
        </w:rPr>
      </w:pPr>
      <w:r>
        <w:rPr>
          <w:b/>
        </w:rPr>
        <w:t xml:space="preserve">Member </w:t>
      </w:r>
      <w:r>
        <w:rPr>
          <w:b/>
        </w:rPr>
        <w:tab/>
      </w:r>
      <w:r>
        <w:rPr>
          <w:b/>
        </w:rPr>
        <w:tab/>
        <w:t>Units</w:t>
      </w:r>
      <w:r>
        <w:rPr>
          <w:b/>
        </w:rPr>
        <w:tab/>
      </w:r>
      <w:r w:rsidR="00E76FFE">
        <w:rPr>
          <w:b/>
        </w:rPr>
        <w:t xml:space="preserve">    </w:t>
      </w:r>
      <w:r w:rsidR="00F45BB8">
        <w:rPr>
          <w:b/>
        </w:rPr>
        <w:t xml:space="preserve"> </w:t>
      </w:r>
      <w:r w:rsidR="00AF21CE">
        <w:rPr>
          <w:b/>
        </w:rPr>
        <w:t xml:space="preserve">  </w:t>
      </w:r>
      <w:r w:rsidR="00F45BB8">
        <w:rPr>
          <w:b/>
        </w:rPr>
        <w:t xml:space="preserve"> </w:t>
      </w:r>
      <w:r w:rsidR="001751AA">
        <w:rPr>
          <w:b/>
        </w:rPr>
        <w:t xml:space="preserve">   </w:t>
      </w:r>
      <w:r w:rsidR="00AF21CE">
        <w:rPr>
          <w:b/>
        </w:rPr>
        <w:t xml:space="preserve"> </w:t>
      </w:r>
      <w:r w:rsidR="005048C0">
        <w:rPr>
          <w:b/>
        </w:rPr>
        <w:tab/>
      </w:r>
      <w:r w:rsidR="00FF3AB3">
        <w:rPr>
          <w:b/>
        </w:rPr>
        <w:tab/>
      </w:r>
      <w:r>
        <w:rPr>
          <w:b/>
        </w:rPr>
        <w:t>Price</w:t>
      </w:r>
      <w:r>
        <w:rPr>
          <w:b/>
        </w:rPr>
        <w:tab/>
        <w:t xml:space="preserve">  </w:t>
      </w:r>
      <w:r w:rsidR="00E76FFE">
        <w:rPr>
          <w:b/>
        </w:rPr>
        <w:t xml:space="preserve">    </w:t>
      </w:r>
      <w:r w:rsidR="00FF3AB3">
        <w:rPr>
          <w:b/>
        </w:rPr>
        <w:tab/>
      </w:r>
      <w:r w:rsidR="00FF3AB3">
        <w:rPr>
          <w:b/>
        </w:rPr>
        <w:tab/>
      </w:r>
      <w:r>
        <w:rPr>
          <w:b/>
        </w:rPr>
        <w:t>Value</w:t>
      </w:r>
      <w:r>
        <w:rPr>
          <w:b/>
        </w:rPr>
        <w:tab/>
      </w:r>
    </w:p>
    <w:p w14:paraId="19227F92" w14:textId="161BD4A0" w:rsidR="00C57B29" w:rsidRDefault="00C57B29" w:rsidP="00B0046B">
      <w:pPr>
        <w:pStyle w:val="NoSpacing"/>
      </w:pPr>
      <w:r>
        <w:t>Global Equity</w:t>
      </w:r>
      <w:r w:rsidRPr="002A40BE">
        <w:tab/>
      </w:r>
      <w:r>
        <w:t xml:space="preserve">              3</w:t>
      </w:r>
      <w:r w:rsidR="00FF3AB3">
        <w:t>,</w:t>
      </w:r>
      <w:r>
        <w:t>5</w:t>
      </w:r>
      <w:r w:rsidR="004D00BB">
        <w:t>96</w:t>
      </w:r>
      <w:r>
        <w:t>.1144</w:t>
      </w:r>
      <w:r w:rsidR="00FF3AB3">
        <w:tab/>
      </w:r>
      <w:r>
        <w:t xml:space="preserve">x   </w:t>
      </w:r>
      <w:r>
        <w:tab/>
        <w:t>3.941</w:t>
      </w:r>
      <w:r w:rsidRPr="002A40BE">
        <w:tab/>
      </w:r>
      <w:r w:rsidR="00FF3AB3">
        <w:tab/>
      </w:r>
      <w:r w:rsidRPr="002A40BE">
        <w:t xml:space="preserve">= </w:t>
      </w:r>
      <w:r>
        <w:t xml:space="preserve"> </w:t>
      </w:r>
      <w:r w:rsidRPr="002A40BE">
        <w:t xml:space="preserve">  </w:t>
      </w:r>
      <w:r w:rsidR="00FF3AB3">
        <w:tab/>
      </w:r>
      <w:proofErr w:type="gramStart"/>
      <w:r w:rsidRPr="002A40BE">
        <w:t xml:space="preserve">£ </w:t>
      </w:r>
      <w:r w:rsidR="00B0046B">
        <w:t xml:space="preserve"> </w:t>
      </w:r>
      <w:r>
        <w:t>14,</w:t>
      </w:r>
      <w:r w:rsidR="001D5B4D">
        <w:t>172</w:t>
      </w:r>
      <w:r>
        <w:t>.</w:t>
      </w:r>
      <w:r w:rsidR="001D5B4D">
        <w:t>29</w:t>
      </w:r>
      <w:proofErr w:type="gramEnd"/>
    </w:p>
    <w:p w14:paraId="52944743" w14:textId="2BACEC53" w:rsidR="00247376" w:rsidRDefault="00247376" w:rsidP="00315CF5">
      <w:pPr>
        <w:pStyle w:val="NoSpacing"/>
      </w:pPr>
      <w:r>
        <w:t>Balanced</w:t>
      </w:r>
      <w:r w:rsidR="002D28CD">
        <w:tab/>
      </w:r>
      <w:r w:rsidR="002D28CD">
        <w:tab/>
      </w:r>
      <w:r w:rsidR="003E1133">
        <w:rPr>
          <w:rFonts w:ascii="Calibri" w:eastAsia="Times New Roman" w:hAnsi="Calibri" w:cs="Calibri"/>
          <w:color w:val="000000"/>
          <w:lang w:eastAsia="en-GB"/>
        </w:rPr>
        <w:t>2</w:t>
      </w:r>
      <w:r w:rsidR="001D32BC">
        <w:rPr>
          <w:rFonts w:ascii="Calibri" w:eastAsia="Times New Roman" w:hAnsi="Calibri" w:cs="Calibri"/>
          <w:color w:val="000000"/>
          <w:lang w:eastAsia="en-GB"/>
        </w:rPr>
        <w:t>,</w:t>
      </w:r>
      <w:r w:rsidR="003E1133">
        <w:rPr>
          <w:rFonts w:ascii="Calibri" w:eastAsia="Times New Roman" w:hAnsi="Calibri" w:cs="Calibri"/>
          <w:color w:val="000000"/>
          <w:lang w:eastAsia="en-GB"/>
        </w:rPr>
        <w:t>278.1</w:t>
      </w:r>
      <w:r>
        <w:rPr>
          <w:rFonts w:ascii="Calibri" w:eastAsia="Times New Roman" w:hAnsi="Calibri" w:cs="Calibri"/>
          <w:color w:val="000000"/>
          <w:lang w:eastAsia="en-GB"/>
        </w:rPr>
        <w:t>3</w:t>
      </w:r>
      <w:r w:rsidR="001D32BC">
        <w:rPr>
          <w:rFonts w:ascii="Calibri" w:eastAsia="Times New Roman" w:hAnsi="Calibri" w:cs="Calibri"/>
          <w:color w:val="000000"/>
          <w:lang w:eastAsia="en-GB"/>
        </w:rPr>
        <w:t>74</w:t>
      </w:r>
      <w:r w:rsidR="00AF21CE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5048C0">
        <w:rPr>
          <w:rFonts w:ascii="Calibri" w:eastAsia="Times New Roman" w:hAnsi="Calibri" w:cs="Calibri"/>
          <w:color w:val="000000"/>
          <w:lang w:eastAsia="en-GB"/>
        </w:rPr>
        <w:tab/>
      </w:r>
      <w:r w:rsidR="00E76FFE">
        <w:t xml:space="preserve">x </w:t>
      </w:r>
      <w:r w:rsidR="008B7DE7">
        <w:t xml:space="preserve">  </w:t>
      </w:r>
      <w:r w:rsidR="005048C0">
        <w:tab/>
      </w:r>
      <w:r>
        <w:t>4.322</w:t>
      </w:r>
      <w:r w:rsidR="001751AA">
        <w:t xml:space="preserve">      </w:t>
      </w:r>
      <w:r w:rsidR="004A4421">
        <w:tab/>
      </w:r>
      <w:r w:rsidR="002D28CD">
        <w:t>=</w:t>
      </w:r>
      <w:r w:rsidR="0018228C">
        <w:t xml:space="preserve"> </w:t>
      </w:r>
      <w:r w:rsidR="002D28CD">
        <w:t xml:space="preserve">   </w:t>
      </w:r>
      <w:r w:rsidR="004A4421">
        <w:tab/>
      </w:r>
      <w:r w:rsidR="002D28CD" w:rsidRPr="002A40BE">
        <w:t>£</w:t>
      </w:r>
      <w:r w:rsidR="0047612E" w:rsidRPr="002A40BE">
        <w:t xml:space="preserve"> </w:t>
      </w:r>
      <w:r w:rsidR="00AF21CE" w:rsidRPr="002A40BE">
        <w:t xml:space="preserve">  </w:t>
      </w:r>
      <w:r w:rsidR="00B0046B">
        <w:t xml:space="preserve"> </w:t>
      </w:r>
      <w:r>
        <w:t>9,846.11</w:t>
      </w:r>
    </w:p>
    <w:p w14:paraId="71A8F115" w14:textId="42195897" w:rsidR="002D28CD" w:rsidRDefault="002D28CD" w:rsidP="00315CF5">
      <w:pPr>
        <w:pStyle w:val="NoSpacing"/>
        <w:rPr>
          <w:b/>
          <w:bCs/>
        </w:rPr>
      </w:pPr>
      <w:r w:rsidRPr="002A40BE">
        <w:t>Cash</w:t>
      </w:r>
      <w:r w:rsidRPr="002A40BE">
        <w:tab/>
        <w:t xml:space="preserve">         </w:t>
      </w:r>
      <w:r w:rsidRPr="002A40BE">
        <w:tab/>
      </w:r>
      <w:r w:rsidRPr="002A40BE">
        <w:tab/>
      </w:r>
      <w:r w:rsidR="00247376">
        <w:t>4</w:t>
      </w:r>
      <w:r w:rsidR="004A4421">
        <w:t>,</w:t>
      </w:r>
      <w:r w:rsidR="00247376">
        <w:t>169.7233</w:t>
      </w:r>
      <w:r w:rsidR="002A40BE">
        <w:t xml:space="preserve">   </w:t>
      </w:r>
      <w:r w:rsidR="004A4421">
        <w:tab/>
      </w:r>
      <w:r w:rsidR="00761D84" w:rsidRPr="002A40BE">
        <w:t xml:space="preserve">x </w:t>
      </w:r>
      <w:r w:rsidR="008B7DE7">
        <w:t xml:space="preserve"> </w:t>
      </w:r>
      <w:r w:rsidR="00761D84" w:rsidRPr="002A40BE">
        <w:t xml:space="preserve"> </w:t>
      </w:r>
      <w:r w:rsidR="005048C0">
        <w:tab/>
      </w:r>
      <w:r w:rsidR="00247376">
        <w:t>1.012</w:t>
      </w:r>
      <w:r w:rsidR="00761D84" w:rsidRPr="002A40BE">
        <w:tab/>
      </w:r>
      <w:r w:rsidR="004A4421">
        <w:tab/>
      </w:r>
      <w:r w:rsidR="00761D84" w:rsidRPr="00027EC5">
        <w:t>=</w:t>
      </w:r>
      <w:r w:rsidR="0018228C">
        <w:t xml:space="preserve"> </w:t>
      </w:r>
      <w:r w:rsidR="00761D84" w:rsidRPr="00027EC5">
        <w:t xml:space="preserve">   </w:t>
      </w:r>
      <w:r w:rsidR="004A4421">
        <w:tab/>
      </w:r>
      <w:r w:rsidR="00761D84" w:rsidRPr="002A40BE">
        <w:rPr>
          <w:u w:val="single"/>
        </w:rPr>
        <w:t xml:space="preserve">£ </w:t>
      </w:r>
      <w:r w:rsidR="000C748C" w:rsidRPr="002A40BE">
        <w:rPr>
          <w:u w:val="single"/>
        </w:rPr>
        <w:t xml:space="preserve"> </w:t>
      </w:r>
      <w:r w:rsidR="00B0046B">
        <w:rPr>
          <w:u w:val="single"/>
        </w:rPr>
        <w:t xml:space="preserve"> </w:t>
      </w:r>
      <w:r w:rsidR="000C748C" w:rsidRPr="002A40BE">
        <w:rPr>
          <w:u w:val="single"/>
        </w:rPr>
        <w:t xml:space="preserve"> </w:t>
      </w:r>
      <w:r w:rsidR="00247376">
        <w:rPr>
          <w:u w:val="single"/>
        </w:rPr>
        <w:t>4,219.76</w:t>
      </w:r>
      <w:r w:rsidR="0047612E" w:rsidRPr="002A40BE">
        <w:t xml:space="preserve"> </w:t>
      </w:r>
      <w:r w:rsidRPr="002A40BE">
        <w:tab/>
      </w:r>
      <w:r w:rsidRPr="002A40BE">
        <w:tab/>
      </w:r>
      <w:r w:rsidRPr="002A40BE">
        <w:tab/>
      </w:r>
      <w:r w:rsidRPr="002A40BE">
        <w:tab/>
      </w:r>
      <w:r w:rsidRPr="002A40BE">
        <w:tab/>
      </w:r>
      <w:r w:rsidRPr="002A40BE">
        <w:tab/>
      </w:r>
      <w:r w:rsidRPr="002A40BE">
        <w:tab/>
      </w:r>
      <w:r w:rsidR="0047612E" w:rsidRPr="002A40BE">
        <w:tab/>
      </w:r>
      <w:r w:rsidR="00F45BB8" w:rsidRPr="002A40BE">
        <w:t xml:space="preserve">     </w:t>
      </w:r>
      <w:r w:rsidR="00761D84" w:rsidRPr="002A40BE">
        <w:t xml:space="preserve">   </w:t>
      </w:r>
      <w:r w:rsidR="00F45BB8" w:rsidRPr="002A40BE">
        <w:t xml:space="preserve">  </w:t>
      </w:r>
      <w:r w:rsidR="00AF21CE" w:rsidRPr="002A40BE">
        <w:t xml:space="preserve">  </w:t>
      </w:r>
      <w:r w:rsidR="00C72F60">
        <w:tab/>
      </w:r>
      <w:r w:rsidR="00E735B1">
        <w:t>T</w:t>
      </w:r>
      <w:r w:rsidRPr="002A40BE">
        <w:t xml:space="preserve">otal </w:t>
      </w:r>
      <w:r w:rsidRPr="002A40BE">
        <w:tab/>
      </w:r>
      <w:r w:rsidR="00F45BB8" w:rsidRPr="002A40BE">
        <w:t xml:space="preserve">  </w:t>
      </w:r>
      <w:r w:rsidR="00AF21CE" w:rsidRPr="002A40BE">
        <w:t xml:space="preserve">   </w:t>
      </w:r>
      <w:r w:rsidR="008044D1">
        <w:tab/>
      </w:r>
      <w:proofErr w:type="gramStart"/>
      <w:r w:rsidR="002A40BE" w:rsidRPr="00027EC5">
        <w:rPr>
          <w:b/>
          <w:bCs/>
        </w:rPr>
        <w:t>£</w:t>
      </w:r>
      <w:r w:rsidR="00F47A1A" w:rsidRPr="00027EC5">
        <w:rPr>
          <w:b/>
          <w:bCs/>
        </w:rPr>
        <w:t xml:space="preserve"> </w:t>
      </w:r>
      <w:r w:rsidR="00B0046B">
        <w:rPr>
          <w:b/>
          <w:bCs/>
        </w:rPr>
        <w:t xml:space="preserve"> </w:t>
      </w:r>
      <w:r w:rsidR="00247376">
        <w:rPr>
          <w:b/>
          <w:bCs/>
        </w:rPr>
        <w:t>28,</w:t>
      </w:r>
      <w:r w:rsidR="00284BBB">
        <w:rPr>
          <w:b/>
          <w:bCs/>
        </w:rPr>
        <w:t>238</w:t>
      </w:r>
      <w:r w:rsidR="00247376">
        <w:rPr>
          <w:b/>
          <w:bCs/>
        </w:rPr>
        <w:t>.</w:t>
      </w:r>
      <w:r w:rsidR="00284BBB">
        <w:rPr>
          <w:b/>
          <w:bCs/>
        </w:rPr>
        <w:t>16</w:t>
      </w:r>
      <w:proofErr w:type="gramEnd"/>
    </w:p>
    <w:p w14:paraId="767DA779" w14:textId="77777777" w:rsidR="00315CF5" w:rsidRPr="002A40BE" w:rsidRDefault="00315CF5" w:rsidP="00027EC5">
      <w:pPr>
        <w:pStyle w:val="NoSpacing"/>
      </w:pPr>
    </w:p>
    <w:p w14:paraId="7935A87E" w14:textId="26FBF685" w:rsidR="002D28CD" w:rsidRPr="002A40BE" w:rsidRDefault="002D28CD" w:rsidP="002D28CD">
      <w:pPr>
        <w:pStyle w:val="NoSpacing"/>
      </w:pPr>
      <w:r w:rsidRPr="002A40BE">
        <w:rPr>
          <w:b/>
        </w:rPr>
        <w:t xml:space="preserve">Employer </w:t>
      </w:r>
      <w:r w:rsidRPr="002A40BE">
        <w:rPr>
          <w:b/>
        </w:rPr>
        <w:tab/>
      </w:r>
      <w:r w:rsidRPr="002A40BE">
        <w:rPr>
          <w:b/>
        </w:rPr>
        <w:tab/>
        <w:t>Units</w:t>
      </w:r>
      <w:r w:rsidRPr="002A40BE">
        <w:rPr>
          <w:b/>
        </w:rPr>
        <w:tab/>
        <w:t xml:space="preserve">     </w:t>
      </w:r>
      <w:r w:rsidR="007C1DF2" w:rsidRPr="002A40BE">
        <w:rPr>
          <w:b/>
        </w:rPr>
        <w:t xml:space="preserve"> </w:t>
      </w:r>
      <w:r w:rsidR="00AF21CE" w:rsidRPr="002A40BE">
        <w:rPr>
          <w:b/>
        </w:rPr>
        <w:t xml:space="preserve">    </w:t>
      </w:r>
      <w:r w:rsidR="001751AA">
        <w:rPr>
          <w:b/>
        </w:rPr>
        <w:t xml:space="preserve">   </w:t>
      </w:r>
      <w:r w:rsidR="0036021A">
        <w:rPr>
          <w:b/>
        </w:rPr>
        <w:tab/>
      </w:r>
      <w:r w:rsidR="0036021A">
        <w:rPr>
          <w:b/>
        </w:rPr>
        <w:tab/>
      </w:r>
      <w:r w:rsidR="00761D84" w:rsidRPr="002A40BE">
        <w:rPr>
          <w:b/>
        </w:rPr>
        <w:t>P</w:t>
      </w:r>
      <w:r w:rsidRPr="002A40BE">
        <w:rPr>
          <w:b/>
        </w:rPr>
        <w:t>rice</w:t>
      </w:r>
      <w:r w:rsidRPr="002A40BE">
        <w:rPr>
          <w:b/>
        </w:rPr>
        <w:tab/>
        <w:t xml:space="preserve">     </w:t>
      </w:r>
      <w:r w:rsidR="00436CFB">
        <w:rPr>
          <w:b/>
        </w:rPr>
        <w:tab/>
      </w:r>
      <w:r w:rsidR="00436CFB">
        <w:rPr>
          <w:b/>
        </w:rPr>
        <w:tab/>
      </w:r>
      <w:r w:rsidRPr="002A40BE">
        <w:rPr>
          <w:b/>
        </w:rPr>
        <w:t>Value</w:t>
      </w:r>
      <w:r w:rsidRPr="002A40BE">
        <w:rPr>
          <w:b/>
        </w:rPr>
        <w:tab/>
      </w:r>
    </w:p>
    <w:p w14:paraId="167A124D" w14:textId="12C4544F" w:rsidR="00C57B29" w:rsidRPr="00247376" w:rsidRDefault="00C57B29" w:rsidP="00C57B29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 w:rsidRPr="002A40BE">
        <w:t>Global Equity</w:t>
      </w:r>
      <w:r w:rsidRPr="002A40BE">
        <w:tab/>
      </w:r>
      <w:r>
        <w:tab/>
      </w:r>
      <w:r>
        <w:rPr>
          <w:rFonts w:ascii="Calibri" w:eastAsia="Times New Roman" w:hAnsi="Calibri" w:cs="Calibri"/>
          <w:color w:val="000000"/>
          <w:lang w:eastAsia="en-GB"/>
        </w:rPr>
        <w:t>5</w:t>
      </w:r>
      <w:r w:rsidR="008044D1">
        <w:rPr>
          <w:rFonts w:ascii="Calibri" w:eastAsia="Times New Roman" w:hAnsi="Calibri" w:cs="Calibri"/>
          <w:color w:val="000000"/>
          <w:lang w:eastAsia="en-GB"/>
        </w:rPr>
        <w:t>,</w:t>
      </w:r>
      <w:r>
        <w:rPr>
          <w:rFonts w:ascii="Calibri" w:eastAsia="Times New Roman" w:hAnsi="Calibri" w:cs="Calibri"/>
          <w:color w:val="000000"/>
          <w:lang w:eastAsia="en-GB"/>
        </w:rPr>
        <w:t>7</w:t>
      </w:r>
      <w:r w:rsidR="008044D1">
        <w:rPr>
          <w:rFonts w:ascii="Calibri" w:eastAsia="Times New Roman" w:hAnsi="Calibri" w:cs="Calibri"/>
          <w:color w:val="000000"/>
          <w:lang w:eastAsia="en-GB"/>
        </w:rPr>
        <w:t>53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  <w:r w:rsidR="008044D1">
        <w:rPr>
          <w:rFonts w:ascii="Calibri" w:eastAsia="Times New Roman" w:hAnsi="Calibri" w:cs="Calibri"/>
          <w:color w:val="000000"/>
          <w:lang w:eastAsia="en-GB"/>
        </w:rPr>
        <w:t>7830</w:t>
      </w:r>
      <w:r w:rsidR="0036021A">
        <w:rPr>
          <w:rFonts w:ascii="Calibri" w:eastAsia="Times New Roman" w:hAnsi="Calibri" w:cs="Calibri"/>
          <w:color w:val="000000"/>
          <w:lang w:eastAsia="en-GB"/>
        </w:rPr>
        <w:tab/>
      </w:r>
      <w:r w:rsidRPr="002A40BE">
        <w:t xml:space="preserve">x  </w:t>
      </w:r>
      <w:r>
        <w:t xml:space="preserve"> </w:t>
      </w:r>
      <w:r w:rsidR="00A12521">
        <w:tab/>
      </w:r>
      <w:r>
        <w:t>3.941</w:t>
      </w:r>
      <w:r w:rsidRPr="002A40BE">
        <w:tab/>
      </w:r>
      <w:r w:rsidR="00A12521">
        <w:tab/>
      </w:r>
      <w:r w:rsidRPr="002A40BE">
        <w:t xml:space="preserve">=  </w:t>
      </w:r>
      <w:r>
        <w:t xml:space="preserve"> </w:t>
      </w:r>
      <w:r w:rsidRPr="002A40BE">
        <w:t xml:space="preserve"> </w:t>
      </w:r>
      <w:r w:rsidR="00A12521">
        <w:tab/>
      </w:r>
      <w:proofErr w:type="gramStart"/>
      <w:r w:rsidRPr="002A40BE">
        <w:t xml:space="preserve">£ </w:t>
      </w:r>
      <w:r w:rsidR="00B0046B"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>22,</w:t>
      </w:r>
      <w:r w:rsidR="00FB66B8">
        <w:rPr>
          <w:rFonts w:ascii="Calibri" w:eastAsia="Times New Roman" w:hAnsi="Calibri" w:cs="Calibri"/>
          <w:color w:val="000000"/>
          <w:lang w:eastAsia="en-GB"/>
        </w:rPr>
        <w:t>675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  <w:r w:rsidR="00D718BA">
        <w:rPr>
          <w:rFonts w:ascii="Calibri" w:eastAsia="Times New Roman" w:hAnsi="Calibri" w:cs="Calibri"/>
          <w:color w:val="000000"/>
          <w:lang w:eastAsia="en-GB"/>
        </w:rPr>
        <w:t>66</w:t>
      </w:r>
      <w:proofErr w:type="gramEnd"/>
    </w:p>
    <w:p w14:paraId="342F4EA5" w14:textId="10E30DF4" w:rsidR="00247376" w:rsidRPr="00247376" w:rsidRDefault="00247376" w:rsidP="001751AA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>
        <w:t>Balanced</w:t>
      </w:r>
      <w:r w:rsidR="002D28CD" w:rsidRPr="002A40BE">
        <w:tab/>
      </w:r>
      <w:r w:rsidR="002D28CD" w:rsidRPr="002A40BE">
        <w:tab/>
      </w:r>
      <w:r>
        <w:t>3</w:t>
      </w:r>
      <w:r w:rsidR="008044D1">
        <w:t>,</w:t>
      </w:r>
      <w:r>
        <w:t>645.0</w:t>
      </w:r>
      <w:r w:rsidR="008044D1">
        <w:t>198</w:t>
      </w:r>
      <w:r w:rsidR="002D28CD" w:rsidRPr="002A40BE">
        <w:t xml:space="preserve">  </w:t>
      </w:r>
      <w:r w:rsidR="00AF21CE" w:rsidRPr="002A40BE">
        <w:t xml:space="preserve"> </w:t>
      </w:r>
      <w:r w:rsidR="0036021A">
        <w:tab/>
      </w:r>
      <w:r w:rsidR="002D28CD" w:rsidRPr="002A40BE">
        <w:t>x</w:t>
      </w:r>
      <w:r w:rsidR="00761D84" w:rsidRPr="002A40BE">
        <w:t xml:space="preserve">  </w:t>
      </w:r>
      <w:r w:rsidR="00C21064">
        <w:t xml:space="preserve"> </w:t>
      </w:r>
      <w:r w:rsidR="00A12521">
        <w:tab/>
      </w:r>
      <w:r>
        <w:t>4.322</w:t>
      </w:r>
      <w:r w:rsidR="002D28CD" w:rsidRPr="002A40BE">
        <w:tab/>
      </w:r>
      <w:r w:rsidR="00A12521">
        <w:tab/>
      </w:r>
      <w:r w:rsidR="002D28CD" w:rsidRPr="002A40BE">
        <w:t xml:space="preserve">= </w:t>
      </w:r>
      <w:r w:rsidR="0018228C">
        <w:t xml:space="preserve"> </w:t>
      </w:r>
      <w:r w:rsidR="002D28CD" w:rsidRPr="002A40BE">
        <w:t xml:space="preserve">  </w:t>
      </w:r>
      <w:r w:rsidR="00A12521">
        <w:tab/>
      </w:r>
      <w:proofErr w:type="gramStart"/>
      <w:r w:rsidR="002D28CD" w:rsidRPr="002A40BE">
        <w:t>£</w:t>
      </w:r>
      <w:r w:rsidR="00AF21CE" w:rsidRPr="002A40BE">
        <w:t xml:space="preserve"> </w:t>
      </w:r>
      <w:r w:rsidR="00B0046B">
        <w:t xml:space="preserve"> </w:t>
      </w:r>
      <w:r w:rsidRPr="00247376">
        <w:rPr>
          <w:rFonts w:ascii="Calibri" w:eastAsia="Times New Roman" w:hAnsi="Calibri" w:cs="Calibri"/>
          <w:color w:val="000000"/>
          <w:lang w:eastAsia="en-GB"/>
        </w:rPr>
        <w:t>15,753.78</w:t>
      </w:r>
      <w:proofErr w:type="gramEnd"/>
    </w:p>
    <w:p w14:paraId="4E32E8EA" w14:textId="06762120" w:rsidR="00801974" w:rsidRDefault="002D28CD" w:rsidP="001751AA">
      <w:pPr>
        <w:pStyle w:val="NoSpacing"/>
        <w:rPr>
          <w:b/>
          <w:bCs/>
        </w:rPr>
      </w:pPr>
      <w:r w:rsidRPr="002A40BE">
        <w:t>Cash</w:t>
      </w:r>
      <w:r w:rsidRPr="002A40BE">
        <w:tab/>
      </w:r>
      <w:r w:rsidRPr="002A40BE">
        <w:tab/>
      </w:r>
      <w:r w:rsidRPr="002A40BE">
        <w:tab/>
      </w:r>
      <w:r w:rsidR="0018228C" w:rsidRPr="0018228C">
        <w:t>6</w:t>
      </w:r>
      <w:r w:rsidR="008044D1">
        <w:t>,</w:t>
      </w:r>
      <w:r w:rsidR="0018228C" w:rsidRPr="0018228C">
        <w:t>671.5</w:t>
      </w:r>
      <w:r w:rsidR="0036021A">
        <w:t>573</w:t>
      </w:r>
      <w:r w:rsidR="0018228C">
        <w:t xml:space="preserve">   </w:t>
      </w:r>
      <w:r w:rsidR="0036021A">
        <w:tab/>
      </w:r>
      <w:r w:rsidR="00761D84" w:rsidRPr="002A40BE">
        <w:rPr>
          <w:rFonts w:ascii="Calibri" w:eastAsia="Times New Roman" w:hAnsi="Calibri" w:cs="Calibri"/>
          <w:color w:val="000000"/>
          <w:lang w:eastAsia="en-GB"/>
        </w:rPr>
        <w:t>x</w:t>
      </w:r>
      <w:r w:rsidRPr="002A40BE">
        <w:t xml:space="preserve">  </w:t>
      </w:r>
      <w:r w:rsidR="00C21064">
        <w:t xml:space="preserve"> </w:t>
      </w:r>
      <w:r w:rsidR="00A12521">
        <w:tab/>
      </w:r>
      <w:r w:rsidRPr="002A40BE">
        <w:t>1.0</w:t>
      </w:r>
      <w:r w:rsidR="0018228C">
        <w:t>12</w:t>
      </w:r>
      <w:r w:rsidRPr="002A40BE">
        <w:tab/>
      </w:r>
      <w:r w:rsidR="00A12521">
        <w:tab/>
      </w:r>
      <w:r w:rsidRPr="002A40BE">
        <w:t xml:space="preserve">=  </w:t>
      </w:r>
      <w:r w:rsidR="0018228C">
        <w:t xml:space="preserve"> </w:t>
      </w:r>
      <w:r w:rsidRPr="002A40BE">
        <w:t xml:space="preserve"> </w:t>
      </w:r>
      <w:r w:rsidR="00A12521">
        <w:tab/>
      </w:r>
      <w:r w:rsidR="000C748C" w:rsidRPr="002A40BE">
        <w:rPr>
          <w:rFonts w:ascii="Calibri" w:eastAsia="Times New Roman" w:hAnsi="Calibri" w:cs="Calibri"/>
          <w:color w:val="000000"/>
          <w:u w:val="single"/>
          <w:lang w:eastAsia="en-GB"/>
        </w:rPr>
        <w:t xml:space="preserve">£  </w:t>
      </w:r>
      <w:r w:rsidR="00B0046B">
        <w:rPr>
          <w:rFonts w:ascii="Calibri" w:eastAsia="Times New Roman" w:hAnsi="Calibri" w:cs="Calibri"/>
          <w:color w:val="000000"/>
          <w:u w:val="single"/>
          <w:lang w:eastAsia="en-GB"/>
        </w:rPr>
        <w:t xml:space="preserve"> </w:t>
      </w:r>
      <w:r w:rsidR="00687C9F">
        <w:rPr>
          <w:rFonts w:ascii="Calibri" w:eastAsia="Times New Roman" w:hAnsi="Calibri" w:cs="Calibri"/>
          <w:color w:val="000000"/>
          <w:u w:val="single"/>
          <w:lang w:eastAsia="en-GB"/>
        </w:rPr>
        <w:t xml:space="preserve"> </w:t>
      </w:r>
      <w:r w:rsidR="001751AA">
        <w:rPr>
          <w:rFonts w:ascii="Calibri" w:eastAsia="Times New Roman" w:hAnsi="Calibri" w:cs="Calibri"/>
          <w:color w:val="000000"/>
          <w:u w:val="single"/>
          <w:lang w:eastAsia="en-GB"/>
        </w:rPr>
        <w:t>6,751.62</w:t>
      </w:r>
      <w:r w:rsidR="00AF21CE" w:rsidRPr="002A40BE">
        <w:rPr>
          <w:rFonts w:ascii="Calibri" w:eastAsia="Times New Roman" w:hAnsi="Calibri" w:cs="Calibri"/>
          <w:color w:val="000000"/>
          <w:u w:val="single"/>
          <w:lang w:eastAsia="en-GB"/>
        </w:rPr>
        <w:t xml:space="preserve"> </w:t>
      </w:r>
      <w:r w:rsidRPr="002A40BE">
        <w:tab/>
      </w:r>
      <w:r w:rsidRPr="002A40BE">
        <w:tab/>
      </w:r>
      <w:r w:rsidRPr="002A40BE">
        <w:tab/>
      </w:r>
      <w:r w:rsidRPr="002A40BE">
        <w:tab/>
      </w:r>
      <w:r w:rsidRPr="002A40BE">
        <w:tab/>
      </w:r>
      <w:r w:rsidRPr="002A40BE">
        <w:tab/>
      </w:r>
      <w:r w:rsidRPr="002A40BE">
        <w:tab/>
      </w:r>
      <w:r w:rsidR="00761D84" w:rsidRPr="002A40BE">
        <w:t xml:space="preserve">                     </w:t>
      </w:r>
      <w:r w:rsidR="00297833" w:rsidRPr="002A40BE">
        <w:t xml:space="preserve">     </w:t>
      </w:r>
      <w:r w:rsidR="00C77166">
        <w:tab/>
      </w:r>
      <w:r w:rsidRPr="002A40BE">
        <w:t xml:space="preserve">Total     </w:t>
      </w:r>
      <w:r w:rsidRPr="002A40BE">
        <w:tab/>
      </w:r>
      <w:r w:rsidR="00C77166">
        <w:tab/>
      </w:r>
      <w:proofErr w:type="gramStart"/>
      <w:r w:rsidRPr="002A40BE">
        <w:rPr>
          <w:b/>
          <w:bCs/>
        </w:rPr>
        <w:t>£</w:t>
      </w:r>
      <w:r w:rsidR="00687C9F">
        <w:rPr>
          <w:b/>
          <w:bCs/>
        </w:rPr>
        <w:t xml:space="preserve"> </w:t>
      </w:r>
      <w:r w:rsidR="00B0046B">
        <w:rPr>
          <w:b/>
          <w:bCs/>
        </w:rPr>
        <w:t xml:space="preserve"> </w:t>
      </w:r>
      <w:r w:rsidR="001751AA">
        <w:rPr>
          <w:b/>
          <w:bCs/>
        </w:rPr>
        <w:t>45,</w:t>
      </w:r>
      <w:r w:rsidR="00611E54">
        <w:rPr>
          <w:b/>
          <w:bCs/>
        </w:rPr>
        <w:t>181</w:t>
      </w:r>
      <w:r w:rsidR="001751AA">
        <w:rPr>
          <w:b/>
          <w:bCs/>
        </w:rPr>
        <w:t>.</w:t>
      </w:r>
      <w:r w:rsidR="003145B9">
        <w:rPr>
          <w:b/>
          <w:bCs/>
        </w:rPr>
        <w:t>06</w:t>
      </w:r>
      <w:proofErr w:type="gramEnd"/>
    </w:p>
    <w:p w14:paraId="2CE9CEBD" w14:textId="77777777" w:rsidR="000757E0" w:rsidRDefault="000757E0" w:rsidP="00027EC5">
      <w:pPr>
        <w:spacing w:after="0"/>
        <w:rPr>
          <w:b/>
          <w:bCs/>
        </w:rPr>
      </w:pPr>
    </w:p>
    <w:p w14:paraId="7A5353EF" w14:textId="1655FD9C" w:rsidR="003E1133" w:rsidRDefault="008678F9" w:rsidP="00027EC5">
      <w:pPr>
        <w:spacing w:after="0"/>
      </w:pPr>
      <w:r>
        <w:rPr>
          <w:b/>
          <w:bCs/>
        </w:rPr>
        <w:t>AVCs</w:t>
      </w:r>
      <w:r w:rsidRPr="008678F9">
        <w:tab/>
      </w:r>
      <w:r w:rsidRPr="008678F9">
        <w:tab/>
        <w:t xml:space="preserve">        </w:t>
      </w:r>
      <w:r w:rsidR="00436CFB">
        <w:tab/>
      </w:r>
      <w:r w:rsidR="00436CFB" w:rsidRPr="009F01A7">
        <w:rPr>
          <w:b/>
          <w:bCs/>
        </w:rPr>
        <w:t>Units</w:t>
      </w:r>
      <w:r w:rsidR="00436CFB" w:rsidRPr="009F01A7">
        <w:rPr>
          <w:b/>
          <w:bCs/>
        </w:rPr>
        <w:tab/>
      </w:r>
      <w:r w:rsidR="00436CFB" w:rsidRPr="009F01A7">
        <w:rPr>
          <w:b/>
          <w:bCs/>
        </w:rPr>
        <w:tab/>
      </w:r>
      <w:r w:rsidR="00436CFB" w:rsidRPr="009F01A7">
        <w:rPr>
          <w:b/>
          <w:bCs/>
        </w:rPr>
        <w:tab/>
        <w:t>Price</w:t>
      </w:r>
      <w:r w:rsidR="00436CFB" w:rsidRPr="009F01A7">
        <w:rPr>
          <w:b/>
          <w:bCs/>
        </w:rPr>
        <w:tab/>
      </w:r>
      <w:r w:rsidR="00436CFB" w:rsidRPr="009F01A7">
        <w:rPr>
          <w:b/>
          <w:bCs/>
        </w:rPr>
        <w:tab/>
      </w:r>
      <w:r w:rsidR="00436CFB" w:rsidRPr="009F01A7">
        <w:rPr>
          <w:b/>
          <w:bCs/>
        </w:rPr>
        <w:tab/>
        <w:t>Value</w:t>
      </w:r>
      <w:r>
        <w:tab/>
        <w:t xml:space="preserve">        </w:t>
      </w:r>
    </w:p>
    <w:p w14:paraId="3F5E02FE" w14:textId="3DB16BF0" w:rsidR="001751AA" w:rsidRPr="001751AA" w:rsidRDefault="00C57B29" w:rsidP="001751AA">
      <w:pPr>
        <w:pStyle w:val="NoSpacing"/>
      </w:pPr>
      <w:r>
        <w:t xml:space="preserve">Global </w:t>
      </w:r>
      <w:r w:rsidR="003E1133">
        <w:t>Equity</w:t>
      </w:r>
      <w:r w:rsidR="008678F9">
        <w:t xml:space="preserve"> </w:t>
      </w:r>
      <w:r w:rsidR="003E1133">
        <w:tab/>
      </w:r>
      <w:r w:rsidR="003E1133">
        <w:tab/>
      </w:r>
      <w:r w:rsidR="001751AA" w:rsidRPr="001751AA">
        <w:rPr>
          <w:rFonts w:ascii="Calibri" w:eastAsia="Times New Roman" w:hAnsi="Calibri" w:cs="Calibri"/>
          <w:color w:val="000000"/>
          <w:lang w:eastAsia="en-GB"/>
        </w:rPr>
        <w:t>2</w:t>
      </w:r>
      <w:r w:rsidR="00F50572">
        <w:rPr>
          <w:rFonts w:ascii="Calibri" w:eastAsia="Times New Roman" w:hAnsi="Calibri" w:cs="Calibri"/>
          <w:color w:val="000000"/>
          <w:lang w:eastAsia="en-GB"/>
        </w:rPr>
        <w:t>,</w:t>
      </w:r>
      <w:r w:rsidR="001751AA" w:rsidRPr="001751AA">
        <w:rPr>
          <w:rFonts w:ascii="Calibri" w:eastAsia="Times New Roman" w:hAnsi="Calibri" w:cs="Calibri"/>
          <w:color w:val="000000"/>
          <w:lang w:eastAsia="en-GB"/>
        </w:rPr>
        <w:t>025.9350</w:t>
      </w:r>
      <w:r w:rsidR="001751AA">
        <w:rPr>
          <w:rFonts w:ascii="Calibri" w:eastAsia="Times New Roman" w:hAnsi="Calibri" w:cs="Calibri"/>
          <w:color w:val="000000"/>
          <w:lang w:eastAsia="en-GB"/>
        </w:rPr>
        <w:t xml:space="preserve">   </w:t>
      </w:r>
      <w:r w:rsidR="00436CFB">
        <w:rPr>
          <w:rFonts w:ascii="Calibri" w:eastAsia="Times New Roman" w:hAnsi="Calibri" w:cs="Calibri"/>
          <w:color w:val="000000"/>
          <w:lang w:eastAsia="en-GB"/>
        </w:rPr>
        <w:tab/>
      </w:r>
      <w:r w:rsidR="008678F9" w:rsidRPr="008678F9">
        <w:t>x</w:t>
      </w:r>
      <w:r w:rsidR="00F10B80">
        <w:t xml:space="preserve"> </w:t>
      </w:r>
      <w:r w:rsidR="008678F9" w:rsidRPr="008678F9">
        <w:t xml:space="preserve">  </w:t>
      </w:r>
      <w:r w:rsidR="00436CFB">
        <w:tab/>
      </w:r>
      <w:r w:rsidR="00247376">
        <w:t>3.941</w:t>
      </w:r>
      <w:r w:rsidR="00574FAF">
        <w:rPr>
          <w:b/>
          <w:bCs/>
        </w:rPr>
        <w:tab/>
      </w:r>
      <w:r w:rsidR="00436CFB">
        <w:rPr>
          <w:b/>
          <w:bCs/>
        </w:rPr>
        <w:tab/>
      </w:r>
      <w:r w:rsidR="008678F9">
        <w:rPr>
          <w:b/>
          <w:bCs/>
        </w:rPr>
        <w:t xml:space="preserve">=  </w:t>
      </w:r>
      <w:r w:rsidR="0018228C">
        <w:rPr>
          <w:b/>
          <w:bCs/>
        </w:rPr>
        <w:t xml:space="preserve"> </w:t>
      </w:r>
      <w:r w:rsidR="00436CFB">
        <w:rPr>
          <w:b/>
          <w:bCs/>
        </w:rPr>
        <w:tab/>
      </w:r>
      <w:r w:rsidR="001751AA" w:rsidRPr="001751AA">
        <w:t>£    7,984.21</w:t>
      </w:r>
      <w:r w:rsidR="001751AA">
        <w:br/>
        <w:t xml:space="preserve">Cash </w:t>
      </w:r>
      <w:r w:rsidR="001751AA">
        <w:tab/>
      </w:r>
      <w:r w:rsidR="001751AA">
        <w:tab/>
      </w:r>
      <w:r w:rsidR="001751AA">
        <w:tab/>
        <w:t>4</w:t>
      </w:r>
      <w:r w:rsidR="00F50572">
        <w:t>,</w:t>
      </w:r>
      <w:r w:rsidR="001751AA">
        <w:t xml:space="preserve">248.2149   </w:t>
      </w:r>
      <w:r w:rsidR="00436CFB">
        <w:tab/>
      </w:r>
      <w:r w:rsidR="001751AA">
        <w:t xml:space="preserve">x   </w:t>
      </w:r>
      <w:r w:rsidR="00436CFB">
        <w:tab/>
      </w:r>
      <w:r w:rsidR="001751AA">
        <w:t xml:space="preserve">1.012      </w:t>
      </w:r>
      <w:r w:rsidR="00436CFB">
        <w:tab/>
      </w:r>
      <w:r w:rsidR="001751AA">
        <w:t xml:space="preserve">= </w:t>
      </w:r>
      <w:r w:rsidR="0018228C">
        <w:t xml:space="preserve"> </w:t>
      </w:r>
      <w:r w:rsidR="001751AA">
        <w:t xml:space="preserve"> </w:t>
      </w:r>
      <w:r w:rsidR="00436CFB">
        <w:tab/>
      </w:r>
      <w:r w:rsidR="001751AA" w:rsidRPr="001751AA">
        <w:rPr>
          <w:u w:val="single"/>
        </w:rPr>
        <w:t>£    4</w:t>
      </w:r>
      <w:r w:rsidR="002E0428">
        <w:rPr>
          <w:u w:val="single"/>
        </w:rPr>
        <w:t>,</w:t>
      </w:r>
      <w:r w:rsidR="001751AA" w:rsidRPr="001751AA">
        <w:rPr>
          <w:u w:val="single"/>
        </w:rPr>
        <w:t>299.19</w:t>
      </w:r>
    </w:p>
    <w:p w14:paraId="612379DE" w14:textId="724D1457" w:rsidR="008678F9" w:rsidRPr="001751AA" w:rsidRDefault="0018228C" w:rsidP="001751AA">
      <w:pPr>
        <w:pStyle w:val="NoSpacing"/>
        <w:ind w:left="851" w:firstLine="3685"/>
        <w:rPr>
          <w:b/>
          <w:bCs/>
        </w:rPr>
      </w:pPr>
      <w:r>
        <w:t xml:space="preserve"> </w:t>
      </w:r>
      <w:r w:rsidR="00C72F60">
        <w:tab/>
        <w:t>Total</w:t>
      </w:r>
      <w:r w:rsidR="00436CFB">
        <w:tab/>
      </w:r>
      <w:r w:rsidR="00436CFB">
        <w:tab/>
      </w:r>
      <w:proofErr w:type="gramStart"/>
      <w:r w:rsidR="008678F9" w:rsidRPr="001751AA">
        <w:t xml:space="preserve">£ </w:t>
      </w:r>
      <w:r w:rsidR="00574FAF" w:rsidRPr="001751AA">
        <w:t xml:space="preserve"> </w:t>
      </w:r>
      <w:r w:rsidR="001751AA" w:rsidRPr="001751AA">
        <w:rPr>
          <w:b/>
          <w:bCs/>
        </w:rPr>
        <w:t>12,283.40</w:t>
      </w:r>
      <w:proofErr w:type="gramEnd"/>
    </w:p>
    <w:p w14:paraId="2477C841" w14:textId="612CF756" w:rsidR="003E1133" w:rsidRDefault="003E1133" w:rsidP="00027EC5">
      <w:pPr>
        <w:spacing w:after="0"/>
        <w:rPr>
          <w:u w:val="single"/>
        </w:rPr>
      </w:pPr>
    </w:p>
    <w:p w14:paraId="121E3C84" w14:textId="06925862" w:rsidR="00801974" w:rsidRPr="002A40BE" w:rsidRDefault="00801974" w:rsidP="00801974">
      <w:pPr>
        <w:pStyle w:val="NoSpacing"/>
        <w:rPr>
          <w:u w:val="single"/>
        </w:rPr>
      </w:pPr>
      <w:r w:rsidRPr="002A40BE">
        <w:t>Total Personal Retirement Account</w:t>
      </w:r>
      <w:r w:rsidRPr="002A40BE">
        <w:rPr>
          <w:b/>
          <w:bCs/>
        </w:rPr>
        <w:tab/>
        <w:t xml:space="preserve"> </w:t>
      </w:r>
      <w:r w:rsidRPr="002A40BE">
        <w:rPr>
          <w:b/>
          <w:bCs/>
        </w:rPr>
        <w:tab/>
      </w:r>
      <w:r w:rsidR="001B0E70">
        <w:rPr>
          <w:b/>
          <w:bCs/>
        </w:rPr>
        <w:tab/>
      </w:r>
      <w:r w:rsidR="001B0E70">
        <w:rPr>
          <w:b/>
          <w:bCs/>
        </w:rPr>
        <w:tab/>
      </w:r>
      <w:r w:rsidRPr="002A40BE">
        <w:rPr>
          <w:b/>
          <w:bCs/>
        </w:rPr>
        <w:t>=</w:t>
      </w:r>
      <w:r w:rsidR="00D12002" w:rsidRPr="002A40BE">
        <w:rPr>
          <w:b/>
          <w:bCs/>
        </w:rPr>
        <w:t xml:space="preserve">  </w:t>
      </w:r>
      <w:bookmarkStart w:id="0" w:name="_Hlk128681098"/>
      <w:r w:rsidR="0018228C">
        <w:rPr>
          <w:b/>
          <w:bCs/>
        </w:rPr>
        <w:t xml:space="preserve"> </w:t>
      </w:r>
      <w:r w:rsidR="00B0046B">
        <w:rPr>
          <w:b/>
          <w:bCs/>
        </w:rPr>
        <w:tab/>
      </w:r>
      <w:proofErr w:type="gramStart"/>
      <w:r w:rsidR="008678F9" w:rsidRPr="008678F9">
        <w:rPr>
          <w:b/>
          <w:bCs/>
          <w:u w:val="single"/>
        </w:rPr>
        <w:t>£</w:t>
      </w:r>
      <w:r w:rsidR="001751AA">
        <w:rPr>
          <w:b/>
          <w:bCs/>
          <w:u w:val="single"/>
        </w:rPr>
        <w:t xml:space="preserve"> </w:t>
      </w:r>
      <w:r w:rsidR="00B0046B">
        <w:rPr>
          <w:b/>
          <w:bCs/>
          <w:u w:val="single"/>
        </w:rPr>
        <w:t xml:space="preserve"> </w:t>
      </w:r>
      <w:r w:rsidR="001751AA">
        <w:rPr>
          <w:b/>
          <w:bCs/>
          <w:u w:val="single"/>
        </w:rPr>
        <w:t>8</w:t>
      </w:r>
      <w:r w:rsidR="003145B9">
        <w:rPr>
          <w:b/>
          <w:bCs/>
          <w:u w:val="single"/>
        </w:rPr>
        <w:t>5</w:t>
      </w:r>
      <w:r w:rsidR="001751AA">
        <w:rPr>
          <w:b/>
          <w:bCs/>
          <w:u w:val="single"/>
        </w:rPr>
        <w:t>,</w:t>
      </w:r>
      <w:r w:rsidR="009D1C26">
        <w:rPr>
          <w:b/>
          <w:bCs/>
          <w:u w:val="single"/>
        </w:rPr>
        <w:t>702</w:t>
      </w:r>
      <w:r w:rsidR="001751AA">
        <w:rPr>
          <w:b/>
          <w:bCs/>
          <w:u w:val="single"/>
        </w:rPr>
        <w:t>.</w:t>
      </w:r>
      <w:r w:rsidR="009D1C26">
        <w:rPr>
          <w:b/>
          <w:bCs/>
          <w:u w:val="single"/>
        </w:rPr>
        <w:t>62</w:t>
      </w:r>
      <w:bookmarkEnd w:id="0"/>
      <w:proofErr w:type="gramEnd"/>
    </w:p>
    <w:p w14:paraId="64FC024F" w14:textId="77777777" w:rsidR="006439FC" w:rsidRDefault="006439FC" w:rsidP="00886393">
      <w:pPr>
        <w:rPr>
          <w:b/>
          <w:bCs/>
          <w:u w:val="single"/>
        </w:rPr>
      </w:pPr>
    </w:p>
    <w:p w14:paraId="771B59BF" w14:textId="77777777" w:rsidR="00566387" w:rsidRPr="00696760" w:rsidRDefault="00566387" w:rsidP="00566387">
      <w:pPr>
        <w:rPr>
          <w:b/>
          <w:bCs/>
          <w:u w:val="single"/>
        </w:rPr>
      </w:pPr>
      <w:r w:rsidRPr="00696760">
        <w:rPr>
          <w:b/>
          <w:bCs/>
          <w:u w:val="single"/>
        </w:rPr>
        <w:t>Life Assurance</w:t>
      </w:r>
      <w:r w:rsidRPr="00696760">
        <w:rPr>
          <w:b/>
          <w:bCs/>
        </w:rPr>
        <w:t xml:space="preserve"> </w:t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</w:p>
    <w:p w14:paraId="6F4EDCE9" w14:textId="51D747E8" w:rsidR="00566387" w:rsidRPr="00316E8B" w:rsidRDefault="00566387" w:rsidP="00566387">
      <w:pPr>
        <w:spacing w:after="0"/>
        <w:rPr>
          <w:b/>
          <w:bCs/>
        </w:rPr>
      </w:pPr>
      <w:r>
        <w:t>Annual Salary</w:t>
      </w:r>
      <w:r w:rsidR="00466F21">
        <w:t xml:space="preserve"> x 3</w:t>
      </w:r>
      <w:r>
        <w:tab/>
        <w:t>£</w:t>
      </w:r>
      <w:r w:rsidR="00A16E4C">
        <w:t>51</w:t>
      </w:r>
      <w:r>
        <w:t>,</w:t>
      </w:r>
      <w:r w:rsidR="00A16E4C">
        <w:t>5</w:t>
      </w:r>
      <w:r w:rsidR="00B64C67">
        <w:t>80</w:t>
      </w:r>
      <w:r>
        <w:t>.00 x 3</w:t>
      </w:r>
      <w:r>
        <w:tab/>
      </w:r>
      <w:r>
        <w:tab/>
      </w:r>
      <w:r>
        <w:tab/>
      </w:r>
      <w:r>
        <w:tab/>
        <w:t xml:space="preserve">=            </w:t>
      </w:r>
      <w:r w:rsidRPr="00544CB7">
        <w:rPr>
          <w:b/>
          <w:bCs/>
          <w:u w:val="single"/>
        </w:rPr>
        <w:t>£1</w:t>
      </w:r>
      <w:r w:rsidR="00FC51DE">
        <w:rPr>
          <w:b/>
          <w:bCs/>
          <w:u w:val="single"/>
        </w:rPr>
        <w:t>54</w:t>
      </w:r>
      <w:r w:rsidRPr="00544CB7">
        <w:rPr>
          <w:b/>
          <w:bCs/>
          <w:u w:val="single"/>
        </w:rPr>
        <w:t>,</w:t>
      </w:r>
      <w:r w:rsidR="00304D65">
        <w:rPr>
          <w:b/>
          <w:bCs/>
          <w:u w:val="single"/>
        </w:rPr>
        <w:t>740</w:t>
      </w:r>
      <w:r w:rsidRPr="00544CB7">
        <w:rPr>
          <w:b/>
          <w:bCs/>
          <w:u w:val="single"/>
        </w:rPr>
        <w:t>.00</w:t>
      </w:r>
    </w:p>
    <w:p w14:paraId="3F7DBF78" w14:textId="77777777" w:rsidR="00566387" w:rsidRDefault="00566387" w:rsidP="00566387">
      <w:pPr>
        <w:spacing w:after="0"/>
      </w:pPr>
    </w:p>
    <w:p w14:paraId="56273CED" w14:textId="77777777" w:rsidR="00566387" w:rsidRDefault="00566387" w:rsidP="00566387">
      <w:pPr>
        <w:spacing w:after="0"/>
      </w:pPr>
      <w:r>
        <w:t>-----</w:t>
      </w:r>
    </w:p>
    <w:p w14:paraId="3A59443D" w14:textId="77777777" w:rsidR="00566387" w:rsidRDefault="00566387" w:rsidP="00566387">
      <w:pPr>
        <w:spacing w:after="0"/>
      </w:pPr>
    </w:p>
    <w:p w14:paraId="0D9BA078" w14:textId="2EC6F27B" w:rsidR="00566387" w:rsidRDefault="00566387" w:rsidP="00566387">
      <w:pPr>
        <w:spacing w:after="0"/>
      </w:pPr>
      <w:r>
        <w:t>Total LSDB payable at Trustee’s discretion</w:t>
      </w:r>
      <w:r>
        <w:tab/>
      </w:r>
      <w:r>
        <w:tab/>
      </w:r>
      <w:r>
        <w:tab/>
      </w:r>
      <w:r w:rsidRPr="002D305E">
        <w:rPr>
          <w:b/>
          <w:bCs/>
        </w:rPr>
        <w:t>=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696760">
        <w:rPr>
          <w:b/>
          <w:bCs/>
          <w:u w:val="single"/>
        </w:rPr>
        <w:t>£</w:t>
      </w:r>
      <w:r>
        <w:rPr>
          <w:b/>
          <w:bCs/>
          <w:u w:val="single"/>
        </w:rPr>
        <w:t>2</w:t>
      </w:r>
      <w:r w:rsidR="000779DC">
        <w:rPr>
          <w:b/>
          <w:bCs/>
          <w:u w:val="single"/>
        </w:rPr>
        <w:t>40</w:t>
      </w:r>
      <w:r w:rsidRPr="00833394">
        <w:rPr>
          <w:b/>
          <w:bCs/>
          <w:u w:val="single"/>
        </w:rPr>
        <w:t>,</w:t>
      </w:r>
      <w:r w:rsidR="00304D65">
        <w:rPr>
          <w:b/>
          <w:bCs/>
          <w:u w:val="single"/>
        </w:rPr>
        <w:t>442</w:t>
      </w:r>
      <w:r>
        <w:rPr>
          <w:b/>
          <w:bCs/>
          <w:u w:val="single"/>
        </w:rPr>
        <w:t>.</w:t>
      </w:r>
      <w:r w:rsidR="00F309BF">
        <w:rPr>
          <w:b/>
          <w:bCs/>
          <w:u w:val="single"/>
        </w:rPr>
        <w:t>62</w:t>
      </w:r>
    </w:p>
    <w:p w14:paraId="2667D9F0" w14:textId="77777777" w:rsidR="00566387" w:rsidRDefault="00566387" w:rsidP="00566387">
      <w:pPr>
        <w:spacing w:after="0"/>
      </w:pPr>
    </w:p>
    <w:p w14:paraId="79208475" w14:textId="0330FE3C" w:rsidR="00566387" w:rsidRPr="002D305E" w:rsidRDefault="00566387" w:rsidP="00566387">
      <w:pPr>
        <w:spacing w:after="0"/>
        <w:rPr>
          <w:b/>
          <w:bCs/>
        </w:rPr>
      </w:pPr>
      <w:r>
        <w:t xml:space="preserve">LTA% </w:t>
      </w:r>
      <w:r>
        <w:tab/>
        <w:t xml:space="preserve">= </w:t>
      </w:r>
      <w:r>
        <w:tab/>
      </w:r>
      <w:r>
        <w:tab/>
        <w:t>£2</w:t>
      </w:r>
      <w:r w:rsidR="000779DC">
        <w:t>40</w:t>
      </w:r>
      <w:r w:rsidRPr="00833394">
        <w:t>,</w:t>
      </w:r>
      <w:r w:rsidR="00304D65">
        <w:t>442</w:t>
      </w:r>
      <w:r w:rsidR="00F309BF">
        <w:t>.62</w:t>
      </w:r>
      <w:r w:rsidRPr="00833394">
        <w:t xml:space="preserve"> </w:t>
      </w:r>
      <w:r>
        <w:t>/ £1,073,100.00 x 100</w:t>
      </w:r>
      <w:r>
        <w:tab/>
      </w:r>
      <w:r w:rsidRPr="002D305E">
        <w:rPr>
          <w:b/>
          <w:bCs/>
        </w:rPr>
        <w:t>=</w:t>
      </w:r>
      <w:r>
        <w:rPr>
          <w:b/>
          <w:bCs/>
        </w:rPr>
        <w:tab/>
      </w:r>
      <w:r>
        <w:rPr>
          <w:b/>
          <w:bCs/>
          <w:u w:val="single"/>
        </w:rPr>
        <w:t>22.</w:t>
      </w:r>
      <w:r w:rsidR="00011903">
        <w:rPr>
          <w:b/>
          <w:bCs/>
          <w:u w:val="single"/>
        </w:rPr>
        <w:t>40</w:t>
      </w:r>
      <w:r w:rsidRPr="00696760">
        <w:rPr>
          <w:b/>
          <w:bCs/>
          <w:u w:val="single"/>
        </w:rPr>
        <w:t>%</w:t>
      </w:r>
    </w:p>
    <w:p w14:paraId="6F866626" w14:textId="77777777" w:rsidR="00566387" w:rsidRDefault="00566387" w:rsidP="00566387">
      <w:pPr>
        <w:spacing w:after="0"/>
      </w:pPr>
    </w:p>
    <w:p w14:paraId="1209C481" w14:textId="76A1CC2C" w:rsidR="00566387" w:rsidRPr="00027EC5" w:rsidRDefault="00566387" w:rsidP="00566387">
      <w:pPr>
        <w:spacing w:after="0"/>
        <w:rPr>
          <w:sz w:val="16"/>
          <w:szCs w:val="16"/>
        </w:rPr>
      </w:pPr>
      <w:r>
        <w:t xml:space="preserve">This is within the deceased member’s remaining LTA of </w:t>
      </w:r>
      <w:r w:rsidR="00FC51DE">
        <w:t>81.27</w:t>
      </w:r>
      <w:r>
        <w:t>%.</w:t>
      </w:r>
    </w:p>
    <w:p w14:paraId="4F425400" w14:textId="32F1334A" w:rsidR="0019437D" w:rsidRDefault="0019437D" w:rsidP="00FC51DE">
      <w:pPr>
        <w:spacing w:after="0"/>
      </w:pPr>
    </w:p>
    <w:sectPr w:rsidR="00194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55"/>
    <w:rsid w:val="00004479"/>
    <w:rsid w:val="00011903"/>
    <w:rsid w:val="0001622A"/>
    <w:rsid w:val="00027EC5"/>
    <w:rsid w:val="000757E0"/>
    <w:rsid w:val="00076E30"/>
    <w:rsid w:val="000779DC"/>
    <w:rsid w:val="000C6EF8"/>
    <w:rsid w:val="000C748C"/>
    <w:rsid w:val="000D49F5"/>
    <w:rsid w:val="000F67EB"/>
    <w:rsid w:val="001050BA"/>
    <w:rsid w:val="00107672"/>
    <w:rsid w:val="0014149D"/>
    <w:rsid w:val="00144E11"/>
    <w:rsid w:val="00166456"/>
    <w:rsid w:val="001751AA"/>
    <w:rsid w:val="0018228C"/>
    <w:rsid w:val="0018797C"/>
    <w:rsid w:val="00191690"/>
    <w:rsid w:val="0019437D"/>
    <w:rsid w:val="001B0E70"/>
    <w:rsid w:val="001D32BC"/>
    <w:rsid w:val="001D502D"/>
    <w:rsid w:val="001D5B4D"/>
    <w:rsid w:val="002043B0"/>
    <w:rsid w:val="00207FA3"/>
    <w:rsid w:val="0024240F"/>
    <w:rsid w:val="00247376"/>
    <w:rsid w:val="00250BD3"/>
    <w:rsid w:val="00284BBB"/>
    <w:rsid w:val="00297833"/>
    <w:rsid w:val="002A40BE"/>
    <w:rsid w:val="002B63F4"/>
    <w:rsid w:val="002D099F"/>
    <w:rsid w:val="002D28CD"/>
    <w:rsid w:val="002D50DB"/>
    <w:rsid w:val="002E0428"/>
    <w:rsid w:val="002F0BFF"/>
    <w:rsid w:val="00304D65"/>
    <w:rsid w:val="003145B9"/>
    <w:rsid w:val="00314D5F"/>
    <w:rsid w:val="00315CF5"/>
    <w:rsid w:val="00321FB3"/>
    <w:rsid w:val="00322E32"/>
    <w:rsid w:val="0033475D"/>
    <w:rsid w:val="003370E4"/>
    <w:rsid w:val="0034497D"/>
    <w:rsid w:val="0036021A"/>
    <w:rsid w:val="00364F06"/>
    <w:rsid w:val="003A0F4A"/>
    <w:rsid w:val="003A26D6"/>
    <w:rsid w:val="003B5F87"/>
    <w:rsid w:val="003C4119"/>
    <w:rsid w:val="003E1133"/>
    <w:rsid w:val="003E483B"/>
    <w:rsid w:val="0043565B"/>
    <w:rsid w:val="00436CFB"/>
    <w:rsid w:val="00461AFB"/>
    <w:rsid w:val="00466CCF"/>
    <w:rsid w:val="00466F21"/>
    <w:rsid w:val="00471765"/>
    <w:rsid w:val="0047612E"/>
    <w:rsid w:val="00481B22"/>
    <w:rsid w:val="00495EFA"/>
    <w:rsid w:val="004A185A"/>
    <w:rsid w:val="004A4421"/>
    <w:rsid w:val="004D00BB"/>
    <w:rsid w:val="005048C0"/>
    <w:rsid w:val="00506837"/>
    <w:rsid w:val="00525C55"/>
    <w:rsid w:val="00534F2C"/>
    <w:rsid w:val="005357FA"/>
    <w:rsid w:val="00543093"/>
    <w:rsid w:val="005574E5"/>
    <w:rsid w:val="00563BAC"/>
    <w:rsid w:val="00566387"/>
    <w:rsid w:val="00566C84"/>
    <w:rsid w:val="00574FAF"/>
    <w:rsid w:val="005800C7"/>
    <w:rsid w:val="00581E54"/>
    <w:rsid w:val="005A3F74"/>
    <w:rsid w:val="005E1C3E"/>
    <w:rsid w:val="005F3EF7"/>
    <w:rsid w:val="00611E54"/>
    <w:rsid w:val="00637103"/>
    <w:rsid w:val="006439FC"/>
    <w:rsid w:val="006814DB"/>
    <w:rsid w:val="006840C9"/>
    <w:rsid w:val="00687C9F"/>
    <w:rsid w:val="0069246D"/>
    <w:rsid w:val="006B0EDB"/>
    <w:rsid w:val="006E7FAF"/>
    <w:rsid w:val="00703DED"/>
    <w:rsid w:val="0070417D"/>
    <w:rsid w:val="00727810"/>
    <w:rsid w:val="00735705"/>
    <w:rsid w:val="007444B3"/>
    <w:rsid w:val="00744BDB"/>
    <w:rsid w:val="00756574"/>
    <w:rsid w:val="00761D84"/>
    <w:rsid w:val="007723F7"/>
    <w:rsid w:val="0077788D"/>
    <w:rsid w:val="007A546C"/>
    <w:rsid w:val="007B4D8A"/>
    <w:rsid w:val="007B77C2"/>
    <w:rsid w:val="007C1DF2"/>
    <w:rsid w:val="007C5986"/>
    <w:rsid w:val="007D4A78"/>
    <w:rsid w:val="00801974"/>
    <w:rsid w:val="008044D1"/>
    <w:rsid w:val="00832368"/>
    <w:rsid w:val="00845105"/>
    <w:rsid w:val="00845ADF"/>
    <w:rsid w:val="0084751B"/>
    <w:rsid w:val="00851197"/>
    <w:rsid w:val="00861E01"/>
    <w:rsid w:val="00865F47"/>
    <w:rsid w:val="008678F9"/>
    <w:rsid w:val="00886393"/>
    <w:rsid w:val="008A0478"/>
    <w:rsid w:val="008B3D8B"/>
    <w:rsid w:val="008B7DE7"/>
    <w:rsid w:val="008D395B"/>
    <w:rsid w:val="008D7A71"/>
    <w:rsid w:val="008E6A5A"/>
    <w:rsid w:val="008F5417"/>
    <w:rsid w:val="00913B8F"/>
    <w:rsid w:val="00915D0E"/>
    <w:rsid w:val="00926168"/>
    <w:rsid w:val="00940BC8"/>
    <w:rsid w:val="00955921"/>
    <w:rsid w:val="00961763"/>
    <w:rsid w:val="009742DC"/>
    <w:rsid w:val="00987456"/>
    <w:rsid w:val="00994711"/>
    <w:rsid w:val="009A753B"/>
    <w:rsid w:val="009B5AFE"/>
    <w:rsid w:val="009B6398"/>
    <w:rsid w:val="009C0B73"/>
    <w:rsid w:val="009D1C26"/>
    <w:rsid w:val="009E2420"/>
    <w:rsid w:val="009F01A7"/>
    <w:rsid w:val="00A12521"/>
    <w:rsid w:val="00A16056"/>
    <w:rsid w:val="00A16E4C"/>
    <w:rsid w:val="00A20838"/>
    <w:rsid w:val="00A41520"/>
    <w:rsid w:val="00A55979"/>
    <w:rsid w:val="00A646F1"/>
    <w:rsid w:val="00A65F04"/>
    <w:rsid w:val="00A67CD4"/>
    <w:rsid w:val="00A81B59"/>
    <w:rsid w:val="00AA31C6"/>
    <w:rsid w:val="00AC14C7"/>
    <w:rsid w:val="00AC3F11"/>
    <w:rsid w:val="00AD55DC"/>
    <w:rsid w:val="00AF21CE"/>
    <w:rsid w:val="00B0046B"/>
    <w:rsid w:val="00B04CBA"/>
    <w:rsid w:val="00B2795D"/>
    <w:rsid w:val="00B30434"/>
    <w:rsid w:val="00B45EC3"/>
    <w:rsid w:val="00B531BC"/>
    <w:rsid w:val="00B64C67"/>
    <w:rsid w:val="00B676F2"/>
    <w:rsid w:val="00B854F5"/>
    <w:rsid w:val="00B939B4"/>
    <w:rsid w:val="00C1155C"/>
    <w:rsid w:val="00C21064"/>
    <w:rsid w:val="00C57B29"/>
    <w:rsid w:val="00C6641D"/>
    <w:rsid w:val="00C72F60"/>
    <w:rsid w:val="00C748D7"/>
    <w:rsid w:val="00C77166"/>
    <w:rsid w:val="00C936A3"/>
    <w:rsid w:val="00CA1A00"/>
    <w:rsid w:val="00CB4436"/>
    <w:rsid w:val="00D0014C"/>
    <w:rsid w:val="00D02CD7"/>
    <w:rsid w:val="00D12002"/>
    <w:rsid w:val="00D718BA"/>
    <w:rsid w:val="00D71EA1"/>
    <w:rsid w:val="00D73F23"/>
    <w:rsid w:val="00D85268"/>
    <w:rsid w:val="00DB7F15"/>
    <w:rsid w:val="00DD20C2"/>
    <w:rsid w:val="00DF4F21"/>
    <w:rsid w:val="00E04C16"/>
    <w:rsid w:val="00E10FC5"/>
    <w:rsid w:val="00E26686"/>
    <w:rsid w:val="00E36F80"/>
    <w:rsid w:val="00E4193A"/>
    <w:rsid w:val="00E66023"/>
    <w:rsid w:val="00E735B1"/>
    <w:rsid w:val="00E76FFE"/>
    <w:rsid w:val="00EC1291"/>
    <w:rsid w:val="00ED7759"/>
    <w:rsid w:val="00EE7780"/>
    <w:rsid w:val="00EF7791"/>
    <w:rsid w:val="00F10B80"/>
    <w:rsid w:val="00F245E8"/>
    <w:rsid w:val="00F309BF"/>
    <w:rsid w:val="00F45BB8"/>
    <w:rsid w:val="00F47A1A"/>
    <w:rsid w:val="00F50572"/>
    <w:rsid w:val="00F55032"/>
    <w:rsid w:val="00F668AC"/>
    <w:rsid w:val="00F84811"/>
    <w:rsid w:val="00F87690"/>
    <w:rsid w:val="00FA6B5F"/>
    <w:rsid w:val="00FB316D"/>
    <w:rsid w:val="00FB66B8"/>
    <w:rsid w:val="00FC51DE"/>
    <w:rsid w:val="00FD742C"/>
    <w:rsid w:val="00FE4704"/>
    <w:rsid w:val="00FE6672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1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1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D9431-0A36-4BBF-8A60-BC771C07A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49</cp:revision>
  <cp:lastPrinted>2019-05-03T13:32:00Z</cp:lastPrinted>
  <dcterms:created xsi:type="dcterms:W3CDTF">2023-03-10T14:35:00Z</dcterms:created>
  <dcterms:modified xsi:type="dcterms:W3CDTF">2023-04-28T10:45:00Z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