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7A3D" w14:textId="77777777" w:rsidR="005B6F01" w:rsidRPr="00660000" w:rsidRDefault="002E729F">
      <w:pPr>
        <w:rPr>
          <w:b/>
        </w:rPr>
      </w:pPr>
      <w:r w:rsidRPr="00660000">
        <w:rPr>
          <w:b/>
        </w:rPr>
        <w:t>TRANSFERS W</w:t>
      </w:r>
      <w:r w:rsidR="00660000" w:rsidRPr="00660000">
        <w:rPr>
          <w:b/>
        </w:rPr>
        <w:t>O</w:t>
      </w:r>
      <w:r w:rsidRPr="00660000">
        <w:rPr>
          <w:b/>
        </w:rPr>
        <w:t xml:space="preserve">RKED ANSWER </w:t>
      </w:r>
      <w:r w:rsidR="00660000" w:rsidRPr="00660000">
        <w:rPr>
          <w:b/>
        </w:rPr>
        <w:t xml:space="preserve">           </w:t>
      </w:r>
      <w:r w:rsidRPr="00660000">
        <w:rPr>
          <w:b/>
        </w:rPr>
        <w:t xml:space="preserve">  RST</w:t>
      </w:r>
      <w:r w:rsidR="00660000" w:rsidRPr="00660000">
        <w:rPr>
          <w:b/>
        </w:rPr>
        <w:t xml:space="preserve">                             </w:t>
      </w:r>
      <w:r w:rsidRPr="00660000">
        <w:rPr>
          <w:b/>
        </w:rPr>
        <w:t xml:space="preserve">  TRANSFER </w:t>
      </w:r>
      <w:r w:rsidR="00C039DA">
        <w:rPr>
          <w:b/>
        </w:rPr>
        <w:t>OUT</w:t>
      </w:r>
    </w:p>
    <w:p w14:paraId="667A47C1" w14:textId="37165DFB" w:rsidR="002E729F" w:rsidRDefault="002E729F">
      <w:r>
        <w:t>Member Name:</w:t>
      </w:r>
      <w:r w:rsidR="00DC40AB">
        <w:tab/>
      </w:r>
      <w:r w:rsidR="00DC40AB">
        <w:tab/>
      </w:r>
      <w:r w:rsidR="00DC40AB">
        <w:tab/>
      </w:r>
      <w:r w:rsidR="00DC40AB">
        <w:tab/>
      </w:r>
      <w:r w:rsidR="00DC40AB">
        <w:tab/>
      </w:r>
      <w:r w:rsidR="00660000">
        <w:t xml:space="preserve"> </w:t>
      </w:r>
      <w:r w:rsidR="002A637A">
        <w:t>Isabella Williams</w:t>
      </w:r>
    </w:p>
    <w:p w14:paraId="2745F3FB" w14:textId="77777777" w:rsidR="002E729F" w:rsidRPr="002E729F" w:rsidRDefault="00C039DA">
      <w:pPr>
        <w:rPr>
          <w:b/>
        </w:rPr>
      </w:pPr>
      <w:r>
        <w:rPr>
          <w:b/>
        </w:rPr>
        <w:t>Member Benefits</w:t>
      </w:r>
    </w:p>
    <w:p w14:paraId="41ADAF30" w14:textId="7D55BB92" w:rsidR="002E729F" w:rsidRDefault="002E729F">
      <w:r>
        <w:t>Total</w:t>
      </w:r>
      <w:r w:rsidR="00C039DA">
        <w:t xml:space="preserve"> member pension at NRD</w:t>
      </w:r>
      <w:r>
        <w:t xml:space="preserve">  </w:t>
      </w:r>
      <w:r w:rsidR="003B11DE">
        <w:tab/>
      </w:r>
      <w:r w:rsidR="003B11DE">
        <w:tab/>
      </w:r>
      <w:r>
        <w:t>=</w:t>
      </w:r>
      <w:r w:rsidR="003B11DE">
        <w:tab/>
      </w:r>
      <w:r>
        <w:t>£</w:t>
      </w:r>
      <w:r w:rsidR="002A637A" w:rsidRPr="002A637A">
        <w:rPr>
          <w:bCs/>
          <w:spacing w:val="-3"/>
        </w:rPr>
        <w:t>9,154.47</w:t>
      </w:r>
      <w:r w:rsidR="002A637A">
        <w:rPr>
          <w:b/>
          <w:spacing w:val="-3"/>
        </w:rPr>
        <w:t xml:space="preserve"> </w:t>
      </w:r>
      <w:r w:rsidR="00D047FF">
        <w:t>pa</w:t>
      </w:r>
    </w:p>
    <w:p w14:paraId="3F269775" w14:textId="30944CF3" w:rsidR="002E729F" w:rsidRDefault="00515870">
      <w:r>
        <w:t>Pre 2006 pension at NRD</w:t>
      </w:r>
      <w:r>
        <w:tab/>
      </w:r>
      <w:r w:rsidR="00581B41">
        <w:tab/>
      </w:r>
      <w:r w:rsidR="002E729F">
        <w:t xml:space="preserve">= </w:t>
      </w:r>
      <w:r w:rsidR="003B11DE">
        <w:tab/>
      </w:r>
      <w:r w:rsidR="002E729F">
        <w:t>£</w:t>
      </w:r>
      <w:r w:rsidR="00285131">
        <w:t>3</w:t>
      </w:r>
      <w:r w:rsidR="005D5577">
        <w:t>,</w:t>
      </w:r>
      <w:r w:rsidR="00285131">
        <w:t>288</w:t>
      </w:r>
      <w:r w:rsidR="005D5577">
        <w:t>.</w:t>
      </w:r>
      <w:r w:rsidR="00540AE0">
        <w:t>7</w:t>
      </w:r>
      <w:r w:rsidR="00285131">
        <w:t>5</w:t>
      </w:r>
      <w:r w:rsidR="005D5577">
        <w:t xml:space="preserve"> </w:t>
      </w:r>
      <w:r w:rsidR="00DC40AB">
        <w:t>pa</w:t>
      </w:r>
      <w:r>
        <w:t xml:space="preserve"> (Total £</w:t>
      </w:r>
      <w:r w:rsidR="002A637A" w:rsidRPr="002A637A">
        <w:rPr>
          <w:bCs/>
          <w:spacing w:val="-3"/>
        </w:rPr>
        <w:t>9,154.47</w:t>
      </w:r>
      <w:r w:rsidR="002A637A">
        <w:rPr>
          <w:b/>
          <w:spacing w:val="-3"/>
        </w:rPr>
        <w:t xml:space="preserve"> </w:t>
      </w:r>
      <w:r>
        <w:t>– Post 06 £</w:t>
      </w:r>
      <w:r w:rsidR="002A637A" w:rsidRPr="002A637A">
        <w:rPr>
          <w:bCs/>
          <w:spacing w:val="-3"/>
        </w:rPr>
        <w:t>5,865.72</w:t>
      </w:r>
      <w:r>
        <w:t>)</w:t>
      </w:r>
    </w:p>
    <w:p w14:paraId="468D473C" w14:textId="0AF98133" w:rsidR="002E729F" w:rsidRDefault="002E729F">
      <w:r>
        <w:t xml:space="preserve">Post 2006 </w:t>
      </w:r>
      <w:r w:rsidR="00515870">
        <w:t>pension at NRD</w:t>
      </w:r>
      <w:r w:rsidR="003B11DE">
        <w:t xml:space="preserve"> </w:t>
      </w:r>
      <w:r w:rsidR="003B11DE">
        <w:tab/>
      </w:r>
      <w:r w:rsidR="00581B41">
        <w:tab/>
      </w:r>
      <w:r w:rsidR="003B11DE">
        <w:t>=</w:t>
      </w:r>
      <w:r w:rsidR="003B11DE">
        <w:tab/>
      </w:r>
      <w:r>
        <w:t xml:space="preserve"> £</w:t>
      </w:r>
      <w:r w:rsidR="002A637A" w:rsidRPr="002A637A">
        <w:rPr>
          <w:bCs/>
          <w:spacing w:val="-3"/>
        </w:rPr>
        <w:t>5,865.72</w:t>
      </w:r>
      <w:r w:rsidR="002A637A">
        <w:rPr>
          <w:b/>
          <w:spacing w:val="-3"/>
        </w:rPr>
        <w:t xml:space="preserve"> </w:t>
      </w:r>
      <w:r w:rsidR="00DC40AB">
        <w:t>pa</w:t>
      </w:r>
    </w:p>
    <w:p w14:paraId="34F29992" w14:textId="37CC7E96" w:rsidR="002E729F" w:rsidRDefault="002E729F">
      <w:r>
        <w:t xml:space="preserve">1997-2006 </w:t>
      </w:r>
      <w:r w:rsidR="00515870">
        <w:t>pension at NRD</w:t>
      </w:r>
      <w:r>
        <w:t xml:space="preserve"> </w:t>
      </w:r>
      <w:r w:rsidR="003B11DE">
        <w:tab/>
      </w:r>
      <w:r w:rsidR="00581B41">
        <w:tab/>
      </w:r>
      <w:r w:rsidR="003B11DE">
        <w:t>=</w:t>
      </w:r>
      <w:r w:rsidR="003B11DE">
        <w:tab/>
      </w:r>
      <w:r>
        <w:t xml:space="preserve"> £</w:t>
      </w:r>
      <w:r w:rsidR="002A637A" w:rsidRPr="002A637A">
        <w:rPr>
          <w:bCs/>
          <w:spacing w:val="-3"/>
        </w:rPr>
        <w:t>3,288.75</w:t>
      </w:r>
      <w:r w:rsidR="002A637A">
        <w:rPr>
          <w:b/>
          <w:spacing w:val="-3"/>
        </w:rPr>
        <w:t xml:space="preserve"> </w:t>
      </w:r>
      <w:r w:rsidR="00DC40AB">
        <w:t>pa</w:t>
      </w:r>
    </w:p>
    <w:p w14:paraId="59FA4889" w14:textId="26A8189F" w:rsidR="002E729F" w:rsidRDefault="00515870">
      <w:r>
        <w:t>Total member contributions</w:t>
      </w:r>
      <w:r w:rsidR="003B11DE">
        <w:tab/>
      </w:r>
      <w:r w:rsidR="00581B41">
        <w:tab/>
      </w:r>
      <w:r w:rsidR="003B11DE">
        <w:t xml:space="preserve">= </w:t>
      </w:r>
      <w:r w:rsidR="003B11DE">
        <w:tab/>
        <w:t xml:space="preserve"> </w:t>
      </w:r>
      <w:r w:rsidR="002E729F">
        <w:t>£</w:t>
      </w:r>
      <w:r w:rsidR="006E2C6A" w:rsidRPr="006E2C6A">
        <w:rPr>
          <w:spacing w:val="-3"/>
        </w:rPr>
        <w:t>23,700.28</w:t>
      </w:r>
    </w:p>
    <w:p w14:paraId="71BD8915" w14:textId="3C78B765" w:rsidR="00515870" w:rsidRDefault="00515870">
      <w:r>
        <w:t xml:space="preserve">Post 1997 contributions </w:t>
      </w:r>
      <w:r>
        <w:tab/>
      </w:r>
      <w:r w:rsidR="00581B41">
        <w:tab/>
      </w:r>
      <w:r>
        <w:t xml:space="preserve">= </w:t>
      </w:r>
      <w:r>
        <w:tab/>
      </w:r>
      <w:r w:rsidR="00D9222C">
        <w:t xml:space="preserve"> </w:t>
      </w:r>
      <w:r>
        <w:t>£</w:t>
      </w:r>
      <w:r w:rsidR="006E2C6A" w:rsidRPr="006E2C6A">
        <w:rPr>
          <w:spacing w:val="-3"/>
        </w:rPr>
        <w:t>23,700.28</w:t>
      </w:r>
    </w:p>
    <w:p w14:paraId="0F40D841" w14:textId="77777777" w:rsidR="002E729F" w:rsidRPr="003B11DE" w:rsidRDefault="003B11DE">
      <w:pPr>
        <w:rPr>
          <w:b/>
        </w:rPr>
      </w:pPr>
      <w:r w:rsidRPr="003B11DE">
        <w:rPr>
          <w:b/>
        </w:rPr>
        <w:t>Factors Used</w:t>
      </w:r>
    </w:p>
    <w:p w14:paraId="45B4DF33" w14:textId="74D66859" w:rsidR="003B11DE" w:rsidRDefault="003B11DE" w:rsidP="003B11DE">
      <w:r>
        <w:t xml:space="preserve">Age: </w:t>
      </w:r>
      <w:r w:rsidR="00540AE0">
        <w:t>1</w:t>
      </w:r>
      <w:r w:rsidR="006E2C6A">
        <w:t>0</w:t>
      </w:r>
      <w:r w:rsidR="005D5577">
        <w:t>/</w:t>
      </w:r>
      <w:r w:rsidR="00540AE0">
        <w:t>1</w:t>
      </w:r>
      <w:r w:rsidR="00B96BE0">
        <w:t>1</w:t>
      </w:r>
      <w:r w:rsidR="005D5577">
        <w:t>/</w:t>
      </w:r>
      <w:r w:rsidR="00540AE0">
        <w:t>7</w:t>
      </w:r>
      <w:r w:rsidR="006E2C6A">
        <w:t>6</w:t>
      </w:r>
      <w:r>
        <w:t xml:space="preserve"> – </w:t>
      </w:r>
      <w:r w:rsidR="005D5577">
        <w:t>0</w:t>
      </w:r>
      <w:r w:rsidR="00B96BE0">
        <w:t>6</w:t>
      </w:r>
      <w:r w:rsidR="005D5577">
        <w:t>/09/</w:t>
      </w:r>
      <w:r w:rsidR="00D9222C">
        <w:t>2</w:t>
      </w:r>
      <w:r w:rsidR="006E2C6A">
        <w:t>3</w:t>
      </w:r>
      <w:r>
        <w:t xml:space="preserve"> </w:t>
      </w:r>
      <w:r w:rsidR="006175E6">
        <w:t xml:space="preserve">  </w:t>
      </w:r>
      <w:r w:rsidR="00581B41">
        <w:tab/>
      </w:r>
      <w:r w:rsidR="006175E6">
        <w:tab/>
      </w:r>
      <w:r>
        <w:t xml:space="preserve">= </w:t>
      </w:r>
      <w:r w:rsidR="006175E6">
        <w:tab/>
      </w:r>
      <w:r w:rsidR="00D9222C">
        <w:t>4</w:t>
      </w:r>
      <w:r w:rsidR="00540AE0">
        <w:t>7</w:t>
      </w:r>
      <w:r>
        <w:t xml:space="preserve"> </w:t>
      </w:r>
      <w:r w:rsidR="006175E6">
        <w:tab/>
      </w:r>
      <w:r>
        <w:t xml:space="preserve"> age next birthday</w:t>
      </w:r>
    </w:p>
    <w:p w14:paraId="46E37A19" w14:textId="6F244D4E" w:rsidR="003B11DE" w:rsidRDefault="003B11DE">
      <w:r>
        <w:t>Contribution Factor</w:t>
      </w:r>
      <w:r w:rsidR="006175E6">
        <w:tab/>
      </w:r>
      <w:r w:rsidR="006175E6">
        <w:tab/>
      </w:r>
      <w:r w:rsidR="00581B41">
        <w:tab/>
      </w:r>
      <w:r>
        <w:t xml:space="preserve"> =  </w:t>
      </w:r>
      <w:r w:rsidR="006175E6">
        <w:tab/>
      </w:r>
      <w:r w:rsidR="00540AE0">
        <w:t>2</w:t>
      </w:r>
      <w:r w:rsidR="005D5577">
        <w:t>.</w:t>
      </w:r>
      <w:r w:rsidR="00540AE0">
        <w:t>58</w:t>
      </w:r>
      <w:r>
        <w:t xml:space="preserve">  </w:t>
      </w:r>
      <w:r w:rsidR="006175E6">
        <w:tab/>
      </w:r>
      <w:r>
        <w:t>(See Factor Table 3)</w:t>
      </w:r>
    </w:p>
    <w:p w14:paraId="1FCFF15E" w14:textId="7B1AA500" w:rsidR="003B11DE" w:rsidRDefault="003B11DE">
      <w:r>
        <w:t xml:space="preserve">MLA Factor </w:t>
      </w:r>
      <w:r w:rsidR="006175E6">
        <w:tab/>
      </w:r>
      <w:r w:rsidR="006175E6">
        <w:tab/>
      </w:r>
      <w:r w:rsidR="006175E6">
        <w:tab/>
      </w:r>
      <w:r w:rsidR="00581B41">
        <w:tab/>
        <w:t xml:space="preserve"> </w:t>
      </w:r>
      <w:r>
        <w:t xml:space="preserve">= </w:t>
      </w:r>
      <w:r w:rsidR="006175E6">
        <w:tab/>
      </w:r>
      <w:r w:rsidR="005D5577">
        <w:t>1.0</w:t>
      </w:r>
      <w:r w:rsidR="006E2C6A">
        <w:t>2</w:t>
      </w:r>
      <w:r>
        <w:t xml:space="preserve"> </w:t>
      </w:r>
      <w:r w:rsidR="006175E6">
        <w:tab/>
      </w:r>
      <w:r>
        <w:t>(See Case Study)</w:t>
      </w:r>
    </w:p>
    <w:p w14:paraId="076B664A" w14:textId="48CD8FB9" w:rsidR="003B11DE" w:rsidRDefault="003B11DE">
      <w:r>
        <w:t>Pre 2006 pension Factor</w:t>
      </w:r>
      <w:r w:rsidR="006175E6">
        <w:tab/>
      </w:r>
      <w:r w:rsidR="00581B41">
        <w:tab/>
      </w:r>
      <w:r>
        <w:t xml:space="preserve"> = </w:t>
      </w:r>
      <w:r w:rsidR="006175E6">
        <w:tab/>
      </w:r>
      <w:r w:rsidR="00540AE0">
        <w:t>4.759</w:t>
      </w:r>
      <w:r>
        <w:t xml:space="preserve">  </w:t>
      </w:r>
      <w:r w:rsidR="006175E6">
        <w:tab/>
      </w:r>
      <w:r>
        <w:t>(See Factor Table 1)</w:t>
      </w:r>
    </w:p>
    <w:p w14:paraId="3E3FCEC5" w14:textId="66A7EC12" w:rsidR="003B11DE" w:rsidRDefault="003B11DE">
      <w:r>
        <w:t xml:space="preserve">Post 2006 Pension Factor </w:t>
      </w:r>
      <w:r w:rsidR="006175E6">
        <w:tab/>
      </w:r>
      <w:r w:rsidR="00581B41">
        <w:tab/>
        <w:t xml:space="preserve"> </w:t>
      </w:r>
      <w:r>
        <w:t xml:space="preserve">= </w:t>
      </w:r>
      <w:r w:rsidR="006175E6">
        <w:tab/>
      </w:r>
      <w:r w:rsidR="00540AE0">
        <w:t>4.275</w:t>
      </w:r>
      <w:r>
        <w:t xml:space="preserve"> </w:t>
      </w:r>
      <w:r w:rsidR="006175E6">
        <w:tab/>
      </w:r>
      <w:r>
        <w:t>(See Factor Table 1)</w:t>
      </w:r>
    </w:p>
    <w:p w14:paraId="30EC23A6" w14:textId="77777777" w:rsidR="006175E6" w:rsidRPr="000968B4" w:rsidRDefault="006175E6">
      <w:pPr>
        <w:rPr>
          <w:b/>
        </w:rPr>
      </w:pPr>
      <w:r w:rsidRPr="000968B4">
        <w:rPr>
          <w:b/>
        </w:rPr>
        <w:t xml:space="preserve">Transfer </w:t>
      </w:r>
      <w:r w:rsidR="000C6B1C">
        <w:rPr>
          <w:b/>
        </w:rPr>
        <w:t>Out</w:t>
      </w:r>
      <w:r w:rsidRPr="000968B4">
        <w:rPr>
          <w:b/>
        </w:rPr>
        <w:t xml:space="preserve"> Calculation</w:t>
      </w:r>
    </w:p>
    <w:p w14:paraId="6E20671A" w14:textId="6D98E56F" w:rsidR="006175E6" w:rsidRDefault="006175E6" w:rsidP="006175E6">
      <w:pPr>
        <w:pStyle w:val="ListParagraph"/>
        <w:numPr>
          <w:ilvl w:val="0"/>
          <w:numId w:val="1"/>
        </w:numPr>
      </w:pPr>
      <w:r>
        <w:t>£</w:t>
      </w:r>
      <w:r w:rsidR="00285131">
        <w:t>3</w:t>
      </w:r>
      <w:r w:rsidR="00D9222C">
        <w:t>,</w:t>
      </w:r>
      <w:r w:rsidR="00285131">
        <w:t>28</w:t>
      </w:r>
      <w:r w:rsidR="00B96BE0">
        <w:t>8</w:t>
      </w:r>
      <w:r w:rsidR="005D5577">
        <w:t>.</w:t>
      </w:r>
      <w:r w:rsidR="00E27488">
        <w:t>7</w:t>
      </w:r>
      <w:r w:rsidR="00285131">
        <w:t>5</w:t>
      </w:r>
      <w:r>
        <w:t xml:space="preserve"> x </w:t>
      </w:r>
      <w:r w:rsidR="00E27488">
        <w:t>4</w:t>
      </w:r>
      <w:r w:rsidR="005D5577">
        <w:t>.</w:t>
      </w:r>
      <w:r w:rsidR="00E27488">
        <w:t>759</w:t>
      </w:r>
      <w:r w:rsidR="00660000">
        <w:tab/>
      </w:r>
      <w:r w:rsidR="00581B41">
        <w:t xml:space="preserve">              </w:t>
      </w:r>
      <w:r>
        <w:t xml:space="preserve"> =</w:t>
      </w:r>
      <w:r w:rsidR="00581B41">
        <w:t xml:space="preserve">           </w:t>
      </w:r>
      <w:r>
        <w:t xml:space="preserve"> £</w:t>
      </w:r>
      <w:r w:rsidR="00285131">
        <w:t>15</w:t>
      </w:r>
      <w:r w:rsidR="00D9222C">
        <w:t>,</w:t>
      </w:r>
      <w:r w:rsidR="00285131">
        <w:t>651</w:t>
      </w:r>
      <w:r w:rsidR="005D5577">
        <w:t>.</w:t>
      </w:r>
      <w:r w:rsidR="00285131">
        <w:t>16</w:t>
      </w:r>
      <w:r>
        <w:t xml:space="preserve"> </w:t>
      </w:r>
      <w:r w:rsidR="00660000">
        <w:t xml:space="preserve"> </w:t>
      </w:r>
      <w:r>
        <w:t xml:space="preserve"> </w:t>
      </w:r>
      <w:r w:rsidR="00660000">
        <w:tab/>
      </w:r>
      <w:r>
        <w:t xml:space="preserve">Value of Pre 06 </w:t>
      </w:r>
      <w:r w:rsidR="00515870">
        <w:t>pension</w:t>
      </w:r>
    </w:p>
    <w:p w14:paraId="6C203B71" w14:textId="399BAC49" w:rsidR="006175E6" w:rsidRDefault="006175E6" w:rsidP="006175E6">
      <w:pPr>
        <w:pStyle w:val="ListParagraph"/>
      </w:pPr>
      <w:r>
        <w:t>£</w:t>
      </w:r>
      <w:r w:rsidR="00285131">
        <w:t>5</w:t>
      </w:r>
      <w:r w:rsidR="00D9222C">
        <w:t>,</w:t>
      </w:r>
      <w:r w:rsidR="00B96BE0">
        <w:t>8</w:t>
      </w:r>
      <w:r w:rsidR="00285131">
        <w:t>6</w:t>
      </w:r>
      <w:r w:rsidR="00E27488">
        <w:t>5</w:t>
      </w:r>
      <w:r w:rsidR="00B96BE0">
        <w:t>.2</w:t>
      </w:r>
      <w:r w:rsidR="00E27488">
        <w:t>7</w:t>
      </w:r>
      <w:r>
        <w:t xml:space="preserve"> x </w:t>
      </w:r>
      <w:r w:rsidR="00E27488">
        <w:t>4</w:t>
      </w:r>
      <w:r w:rsidR="005D5577">
        <w:t>.</w:t>
      </w:r>
      <w:r w:rsidR="00E27488">
        <w:t>275</w:t>
      </w:r>
      <w:r>
        <w:t xml:space="preserve"> </w:t>
      </w:r>
      <w:r w:rsidR="00660000">
        <w:tab/>
      </w:r>
      <w:r w:rsidR="00660000">
        <w:tab/>
        <w:t xml:space="preserve"> </w:t>
      </w:r>
      <w:r>
        <w:t xml:space="preserve">= </w:t>
      </w:r>
      <w:r w:rsidR="00581B41">
        <w:t xml:space="preserve">          </w:t>
      </w:r>
      <w:r w:rsidR="00285131">
        <w:t xml:space="preserve"> </w:t>
      </w:r>
      <w:r w:rsidRPr="00DC40AB">
        <w:rPr>
          <w:u w:val="single"/>
        </w:rPr>
        <w:t>£</w:t>
      </w:r>
      <w:r w:rsidR="00285131">
        <w:rPr>
          <w:u w:val="single"/>
        </w:rPr>
        <w:t>25</w:t>
      </w:r>
      <w:r w:rsidR="005D5577">
        <w:rPr>
          <w:u w:val="single"/>
        </w:rPr>
        <w:t>,</w:t>
      </w:r>
      <w:r w:rsidR="00285131">
        <w:rPr>
          <w:u w:val="single"/>
        </w:rPr>
        <w:t>074</w:t>
      </w:r>
      <w:r w:rsidR="005D5577">
        <w:rPr>
          <w:u w:val="single"/>
        </w:rPr>
        <w:t>.</w:t>
      </w:r>
      <w:r w:rsidR="00E27488">
        <w:rPr>
          <w:u w:val="single"/>
        </w:rPr>
        <w:t>0</w:t>
      </w:r>
      <w:r w:rsidR="00B96BE0">
        <w:rPr>
          <w:u w:val="single"/>
        </w:rPr>
        <w:t>3</w:t>
      </w:r>
      <w:r>
        <w:t xml:space="preserve"> </w:t>
      </w:r>
      <w:r w:rsidR="00660000">
        <w:t xml:space="preserve"> </w:t>
      </w:r>
      <w:r>
        <w:t xml:space="preserve"> </w:t>
      </w:r>
      <w:r w:rsidR="00660000">
        <w:tab/>
      </w:r>
      <w:r>
        <w:t xml:space="preserve">Value of Post 06 </w:t>
      </w:r>
      <w:r w:rsidR="00515870">
        <w:t>pension</w:t>
      </w:r>
      <w:r>
        <w:t xml:space="preserve"> </w:t>
      </w:r>
    </w:p>
    <w:p w14:paraId="2B954694" w14:textId="2089B5A5" w:rsidR="00DC40AB" w:rsidRPr="00D9222C" w:rsidRDefault="00DC40AB" w:rsidP="00DC40AB">
      <w:pPr>
        <w:pStyle w:val="ListParagraph"/>
        <w:ind w:left="3600" w:firstLine="720"/>
        <w:rPr>
          <w:b/>
          <w:bCs/>
        </w:rPr>
      </w:pPr>
      <w:r w:rsidRPr="00D9222C">
        <w:rPr>
          <w:b/>
          <w:bCs/>
        </w:rPr>
        <w:t>£</w:t>
      </w:r>
      <w:r w:rsidR="00285131">
        <w:rPr>
          <w:b/>
          <w:bCs/>
        </w:rPr>
        <w:t>40</w:t>
      </w:r>
      <w:r w:rsidR="005D5577" w:rsidRPr="00D9222C">
        <w:rPr>
          <w:b/>
          <w:bCs/>
        </w:rPr>
        <w:t>,</w:t>
      </w:r>
      <w:r w:rsidR="00285131">
        <w:rPr>
          <w:b/>
          <w:bCs/>
        </w:rPr>
        <w:t>725</w:t>
      </w:r>
      <w:r w:rsidR="005D5577" w:rsidRPr="00D9222C">
        <w:rPr>
          <w:b/>
          <w:bCs/>
        </w:rPr>
        <w:t>.</w:t>
      </w:r>
      <w:r w:rsidR="00285131">
        <w:rPr>
          <w:b/>
          <w:bCs/>
        </w:rPr>
        <w:t>19</w:t>
      </w:r>
    </w:p>
    <w:p w14:paraId="18C15E3B" w14:textId="77777777" w:rsidR="006175E6" w:rsidRDefault="006175E6" w:rsidP="006175E6">
      <w:pPr>
        <w:pStyle w:val="ListParagraph"/>
      </w:pPr>
    </w:p>
    <w:p w14:paraId="4D48B554" w14:textId="3EF72820" w:rsidR="006175E6" w:rsidRDefault="00515870" w:rsidP="006175E6">
      <w:pPr>
        <w:pStyle w:val="ListParagraph"/>
        <w:numPr>
          <w:ilvl w:val="0"/>
          <w:numId w:val="1"/>
        </w:numPr>
      </w:pPr>
      <w:r>
        <w:t>((</w:t>
      </w:r>
      <w:r w:rsidR="006175E6">
        <w:t>£</w:t>
      </w:r>
      <w:r w:rsidR="00E27488">
        <w:t>2</w:t>
      </w:r>
      <w:r w:rsidR="00285131">
        <w:t>3</w:t>
      </w:r>
      <w:r w:rsidR="00D9222C">
        <w:t>,</w:t>
      </w:r>
      <w:r w:rsidR="00E27488">
        <w:t>7</w:t>
      </w:r>
      <w:r w:rsidR="00285131">
        <w:t>00</w:t>
      </w:r>
      <w:r w:rsidR="005D5577">
        <w:t>.</w:t>
      </w:r>
      <w:r w:rsidR="00285131">
        <w:t>28</w:t>
      </w:r>
      <w:r>
        <w:t xml:space="preserve"> x </w:t>
      </w:r>
      <w:r w:rsidR="005D5577">
        <w:t>2</w:t>
      </w:r>
      <w:r w:rsidR="00E27488">
        <w:t>.58</w:t>
      </w:r>
      <w:r>
        <w:t>)</w:t>
      </w:r>
      <w:r w:rsidR="006175E6">
        <w:t xml:space="preserve"> / 1</w:t>
      </w:r>
      <w:r>
        <w:t>00))</w:t>
      </w:r>
      <w:r w:rsidR="006175E6">
        <w:t xml:space="preserve"> </w:t>
      </w:r>
      <w:r w:rsidR="00660000">
        <w:tab/>
        <w:t xml:space="preserve"> </w:t>
      </w:r>
      <w:r w:rsidR="006175E6">
        <w:t>=</w:t>
      </w:r>
      <w:r w:rsidR="00581B41">
        <w:t xml:space="preserve">           </w:t>
      </w:r>
      <w:r w:rsidR="006175E6">
        <w:t xml:space="preserve"> £</w:t>
      </w:r>
      <w:r w:rsidR="00285131">
        <w:t>611.47</w:t>
      </w:r>
      <w:r w:rsidR="00581B41">
        <w:t xml:space="preserve">  </w:t>
      </w:r>
      <w:r w:rsidR="00581B41">
        <w:tab/>
        <w:t>V</w:t>
      </w:r>
      <w:r>
        <w:t>alue of member contributions</w:t>
      </w:r>
    </w:p>
    <w:p w14:paraId="796144AF" w14:textId="77777777" w:rsidR="000C6B1C" w:rsidRDefault="000C6B1C" w:rsidP="000C6B1C">
      <w:pPr>
        <w:pStyle w:val="ListParagraph"/>
      </w:pPr>
    </w:p>
    <w:p w14:paraId="2394E05E" w14:textId="457D39BB" w:rsidR="000C6B1C" w:rsidRPr="000C6B1C" w:rsidRDefault="000C6B1C" w:rsidP="000C6B1C">
      <w:pPr>
        <w:pStyle w:val="ListParagraph"/>
        <w:rPr>
          <w:b/>
        </w:rPr>
      </w:pPr>
      <w:r>
        <w:t>Total transfer value : ((£</w:t>
      </w:r>
      <w:r w:rsidR="00285131">
        <w:t>40</w:t>
      </w:r>
      <w:r w:rsidR="00D9222C">
        <w:t>,</w:t>
      </w:r>
      <w:r w:rsidR="00285131">
        <w:t>725</w:t>
      </w:r>
      <w:r w:rsidR="005D5577">
        <w:t>.</w:t>
      </w:r>
      <w:r w:rsidR="00285131">
        <w:t>19</w:t>
      </w:r>
      <w:r>
        <w:t xml:space="preserve"> + £</w:t>
      </w:r>
      <w:r w:rsidR="00285131">
        <w:t>611</w:t>
      </w:r>
      <w:r w:rsidR="005D5577">
        <w:t>.</w:t>
      </w:r>
      <w:r w:rsidR="00285131">
        <w:t>4</w:t>
      </w:r>
      <w:r w:rsidR="00E27488">
        <w:t>7</w:t>
      </w:r>
      <w:r>
        <w:t xml:space="preserve">) x </w:t>
      </w:r>
      <w:r w:rsidR="005D5577">
        <w:t>1.0</w:t>
      </w:r>
      <w:r w:rsidR="00285131">
        <w:t>2</w:t>
      </w:r>
      <w:r w:rsidR="00DC40AB">
        <w:t>))</w:t>
      </w:r>
      <w:r>
        <w:t xml:space="preserve"> = </w:t>
      </w:r>
      <w:r w:rsidRPr="000C6B1C">
        <w:rPr>
          <w:b/>
        </w:rPr>
        <w:t>£</w:t>
      </w:r>
      <w:r w:rsidR="00285131">
        <w:rPr>
          <w:b/>
        </w:rPr>
        <w:t>4</w:t>
      </w:r>
      <w:r w:rsidR="00F36CD0">
        <w:rPr>
          <w:b/>
        </w:rPr>
        <w:t>2</w:t>
      </w:r>
      <w:r w:rsidR="005D5577">
        <w:rPr>
          <w:b/>
        </w:rPr>
        <w:t>,</w:t>
      </w:r>
      <w:r w:rsidR="00F36CD0">
        <w:rPr>
          <w:b/>
        </w:rPr>
        <w:t>163</w:t>
      </w:r>
      <w:r w:rsidR="005D5577">
        <w:rPr>
          <w:b/>
        </w:rPr>
        <w:t>.</w:t>
      </w:r>
      <w:r w:rsidR="00285131">
        <w:rPr>
          <w:b/>
        </w:rPr>
        <w:t>39</w:t>
      </w:r>
    </w:p>
    <w:p w14:paraId="688C1EB0" w14:textId="346043A2" w:rsidR="000C6B1C" w:rsidRPr="000C6B1C" w:rsidRDefault="000C6B1C" w:rsidP="007C3D85">
      <w:pPr>
        <w:pStyle w:val="ListParagraph"/>
        <w:rPr>
          <w:b/>
        </w:rPr>
      </w:pPr>
      <w:r>
        <w:t xml:space="preserve">                                                                                </w:t>
      </w:r>
    </w:p>
    <w:p w14:paraId="44219DBF" w14:textId="5C3B7F89" w:rsidR="00660000" w:rsidRDefault="005D5577" w:rsidP="006175E6">
      <w:pPr>
        <w:pStyle w:val="ListParagraph"/>
      </w:pPr>
      <w:r>
        <w:t>All post 1997</w:t>
      </w:r>
    </w:p>
    <w:p w14:paraId="424BE29A" w14:textId="5BBF4DD8" w:rsidR="00C14219" w:rsidRDefault="000F2DC7" w:rsidP="000968B4">
      <w:pPr>
        <w:rPr>
          <w:b/>
        </w:rPr>
      </w:pPr>
      <w:r w:rsidRPr="000C6B1C">
        <w:rPr>
          <w:b/>
        </w:rPr>
        <w:t>Summary</w:t>
      </w:r>
      <w:r w:rsidR="00581B41">
        <w:rPr>
          <w:b/>
        </w:rPr>
        <w:t xml:space="preserve">: </w:t>
      </w:r>
      <w:r>
        <w:rPr>
          <w:b/>
        </w:rPr>
        <w:t>The total</w:t>
      </w:r>
      <w:r w:rsidR="000C6B1C">
        <w:rPr>
          <w:b/>
        </w:rPr>
        <w:t xml:space="preserve"> transfer value available to the member is </w:t>
      </w:r>
      <w:r w:rsidR="00581B41">
        <w:rPr>
          <w:b/>
        </w:rPr>
        <w:t>£</w:t>
      </w:r>
      <w:r w:rsidR="00285131">
        <w:rPr>
          <w:b/>
        </w:rPr>
        <w:t>4</w:t>
      </w:r>
      <w:r w:rsidR="00F36CD0">
        <w:rPr>
          <w:b/>
        </w:rPr>
        <w:t>2</w:t>
      </w:r>
      <w:r w:rsidR="00D9222C">
        <w:rPr>
          <w:b/>
        </w:rPr>
        <w:t>,</w:t>
      </w:r>
      <w:r w:rsidR="00F36CD0">
        <w:rPr>
          <w:b/>
        </w:rPr>
        <w:t>163</w:t>
      </w:r>
      <w:r w:rsidR="005D5577">
        <w:rPr>
          <w:b/>
        </w:rPr>
        <w:t>.</w:t>
      </w:r>
      <w:r w:rsidR="00285131">
        <w:rPr>
          <w:b/>
        </w:rPr>
        <w:t>39</w:t>
      </w:r>
      <w:r>
        <w:rPr>
          <w:b/>
        </w:rPr>
        <w:t xml:space="preserve"> </w:t>
      </w:r>
      <w:r w:rsidR="00581B41">
        <w:rPr>
          <w:b/>
        </w:rPr>
        <w:t xml:space="preserve">which </w:t>
      </w:r>
      <w:r w:rsidR="005D5577">
        <w:rPr>
          <w:b/>
        </w:rPr>
        <w:t xml:space="preserve">is all </w:t>
      </w:r>
      <w:r w:rsidR="00581B41">
        <w:rPr>
          <w:b/>
        </w:rPr>
        <w:t>in respect of post 1997 benefits</w:t>
      </w:r>
      <w:r w:rsidR="007C3D85">
        <w:rPr>
          <w:b/>
        </w:rPr>
        <w:t>.</w:t>
      </w:r>
    </w:p>
    <w:p w14:paraId="3515D930" w14:textId="77777777" w:rsidR="00CC20BF" w:rsidRDefault="00CC20BF" w:rsidP="000968B4">
      <w:pPr>
        <w:rPr>
          <w:b/>
        </w:rPr>
      </w:pPr>
    </w:p>
    <w:p w14:paraId="7AB27FC5" w14:textId="01856A83" w:rsidR="00C14219" w:rsidRPr="00CC20BF" w:rsidRDefault="00CC20BF" w:rsidP="000968B4">
      <w:pPr>
        <w:rPr>
          <w:i/>
          <w:iCs/>
        </w:rPr>
      </w:pPr>
      <w:r w:rsidRPr="00CC20BF">
        <w:rPr>
          <w:i/>
          <w:iCs/>
        </w:rPr>
        <w:t>If the transfer value is above £30,000 and is to an arrangement so that benefits can be accessed flexibly, evidence must be provided to the Trustees that advice has been received from independent financial adviser regulated under the Financial Services and Markets Act 2000.</w:t>
      </w:r>
    </w:p>
    <w:sectPr w:rsidR="00C14219" w:rsidRPr="00CC2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70A"/>
    <w:multiLevelType w:val="hybridMultilevel"/>
    <w:tmpl w:val="1A30E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65418"/>
    <w:multiLevelType w:val="hybridMultilevel"/>
    <w:tmpl w:val="46EAFB4E"/>
    <w:lvl w:ilvl="0" w:tplc="FAFE89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62291">
    <w:abstractNumId w:val="1"/>
  </w:num>
  <w:num w:numId="2" w16cid:durableId="196387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9F"/>
    <w:rsid w:val="000968B4"/>
    <w:rsid w:val="000C6B1C"/>
    <w:rsid w:val="000F2DC7"/>
    <w:rsid w:val="0017382F"/>
    <w:rsid w:val="00267A58"/>
    <w:rsid w:val="00285131"/>
    <w:rsid w:val="002A637A"/>
    <w:rsid w:val="002E729F"/>
    <w:rsid w:val="003B11DE"/>
    <w:rsid w:val="00515870"/>
    <w:rsid w:val="00540AE0"/>
    <w:rsid w:val="00581B41"/>
    <w:rsid w:val="005B6F01"/>
    <w:rsid w:val="005C07B2"/>
    <w:rsid w:val="005D5577"/>
    <w:rsid w:val="006175E6"/>
    <w:rsid w:val="00660000"/>
    <w:rsid w:val="006E2C6A"/>
    <w:rsid w:val="007C3D85"/>
    <w:rsid w:val="007F19F4"/>
    <w:rsid w:val="008B1ED1"/>
    <w:rsid w:val="009217C7"/>
    <w:rsid w:val="00A36E41"/>
    <w:rsid w:val="00B96BE0"/>
    <w:rsid w:val="00C039DA"/>
    <w:rsid w:val="00C14219"/>
    <w:rsid w:val="00C21234"/>
    <w:rsid w:val="00CC20BF"/>
    <w:rsid w:val="00D047FF"/>
    <w:rsid w:val="00D9222C"/>
    <w:rsid w:val="00DC40AB"/>
    <w:rsid w:val="00E27488"/>
    <w:rsid w:val="00E85A84"/>
    <w:rsid w:val="00EC43EC"/>
    <w:rsid w:val="00F22558"/>
    <w:rsid w:val="00F36CD0"/>
    <w:rsid w:val="00FE5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3E2D"/>
  <w15:chartTrackingRefBased/>
  <w15:docId w15:val="{AA7A72D6-2C79-4D78-BD8A-024F9D22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E6"/>
    <w:pPr>
      <w:ind w:left="720"/>
      <w:contextualSpacing/>
    </w:pPr>
  </w:style>
  <w:style w:type="paragraph" w:styleId="BalloonText">
    <w:name w:val="Balloon Text"/>
    <w:basedOn w:val="Normal"/>
    <w:link w:val="BalloonTextChar"/>
    <w:uiPriority w:val="99"/>
    <w:semiHidden/>
    <w:unhideWhenUsed/>
    <w:rsid w:val="00EC4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Evans</dc:creator>
  <cp:keywords/>
  <dc:description/>
  <cp:lastModifiedBy>17KJR - Kat RADICE</cp:lastModifiedBy>
  <cp:revision>17</cp:revision>
  <cp:lastPrinted>2017-03-27T16:42:00Z</cp:lastPrinted>
  <dcterms:created xsi:type="dcterms:W3CDTF">2019-03-26T19:30:00Z</dcterms:created>
  <dcterms:modified xsi:type="dcterms:W3CDTF">2023-03-20T18:31:00Z</dcterms:modified>
</cp:coreProperties>
</file>